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54326F" w:rsidRDefault="00FE57CD" w:rsidP="0054326F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Pr="0054326F" w:rsidRDefault="00DF0E3D" w:rsidP="0054326F">
      <w:pPr>
        <w:spacing w:line="240" w:lineRule="exact"/>
        <w:ind w:left="-709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54326F" w:rsidRDefault="0054326F" w:rsidP="0054326F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</w:p>
    <w:p w:rsidR="00150044" w:rsidRDefault="00150044" w:rsidP="00150044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7F6748">
        <w:rPr>
          <w:rFonts w:ascii="Cambria" w:hAnsi="Cambria"/>
          <w:b/>
          <w:i/>
          <w:sz w:val="28"/>
          <w:szCs w:val="28"/>
        </w:rPr>
        <w:t xml:space="preserve">Nízkouhlíkové technologie V. </w:t>
      </w:r>
      <w:proofErr w:type="spellStart"/>
      <w:r w:rsidR="007F6748">
        <w:rPr>
          <w:rFonts w:ascii="Cambria" w:hAnsi="Cambria"/>
          <w:b/>
          <w:i/>
          <w:sz w:val="28"/>
          <w:szCs w:val="28"/>
        </w:rPr>
        <w:t>Elektromobilita</w:t>
      </w:r>
      <w:proofErr w:type="spellEnd"/>
      <w:r w:rsidR="007F6748">
        <w:rPr>
          <w:rFonts w:ascii="Cambria" w:hAnsi="Cambria"/>
          <w:b/>
          <w:i/>
          <w:sz w:val="28"/>
          <w:szCs w:val="28"/>
        </w:rPr>
        <w:t xml:space="preserve"> – AUSTRO </w:t>
      </w:r>
      <w:proofErr w:type="spellStart"/>
      <w:r w:rsidR="007F6748">
        <w:rPr>
          <w:rFonts w:ascii="Cambria" w:hAnsi="Cambria"/>
          <w:b/>
          <w:i/>
          <w:sz w:val="28"/>
          <w:szCs w:val="28"/>
        </w:rPr>
        <w:t>Baumaschinen</w:t>
      </w:r>
      <w:proofErr w:type="spellEnd"/>
      <w:r w:rsidR="007F6748">
        <w:rPr>
          <w:rFonts w:ascii="Cambria" w:hAnsi="Cambria"/>
          <w:b/>
          <w:i/>
          <w:sz w:val="28"/>
          <w:szCs w:val="28"/>
        </w:rPr>
        <w:t xml:space="preserve">, s.r.o. – část 1 – </w:t>
      </w:r>
      <w:r w:rsidR="009470C4">
        <w:rPr>
          <w:rFonts w:ascii="Cambria" w:hAnsi="Cambria"/>
          <w:b/>
          <w:i/>
          <w:sz w:val="28"/>
          <w:szCs w:val="28"/>
        </w:rPr>
        <w:t>2 ks V</w:t>
      </w:r>
      <w:r w:rsidR="007F6748">
        <w:rPr>
          <w:rFonts w:ascii="Cambria" w:hAnsi="Cambria"/>
          <w:b/>
          <w:i/>
          <w:sz w:val="28"/>
          <w:szCs w:val="28"/>
        </w:rPr>
        <w:t>ozidla nižší třídy</w:t>
      </w:r>
      <w:r w:rsidRPr="0078374C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DF0E3D" w:rsidRPr="0054326F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54326F" w:rsidRPr="0054326F" w:rsidTr="0054326F">
        <w:trPr>
          <w:cantSplit/>
          <w:trHeight w:val="511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54326F" w:rsidRPr="0002201B" w:rsidRDefault="0054326F" w:rsidP="00FC6101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</w:p>
        </w:tc>
      </w:tr>
      <w:tr w:rsidR="008B0C9C" w:rsidRPr="0054326F" w:rsidTr="008B0C9C">
        <w:trPr>
          <w:cantSplit/>
          <w:trHeight w:val="511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8B0C9C" w:rsidRPr="0002201B" w:rsidRDefault="008B0C9C" w:rsidP="008B0C9C">
            <w:pPr>
              <w:keepNext/>
              <w:rPr>
                <w:rFonts w:ascii="Cambria" w:hAnsi="Cambria"/>
                <w:b/>
                <w:caps/>
                <w:snapToGrid w:val="0"/>
                <w:sz w:val="28"/>
                <w:szCs w:val="32"/>
              </w:rPr>
            </w:pPr>
            <w:r w:rsidRPr="0002201B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Obchodní název nabízeného </w:t>
            </w:r>
            <w:proofErr w:type="gramStart"/>
            <w:r w:rsidRPr="0002201B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plnění                                                        </w:t>
            </w:r>
            <w:r w:rsidR="004F3459" w:rsidRPr="004F3459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</w:t>
            </w:r>
            <w:proofErr w:type="gramEnd"/>
            <w:r w:rsidR="004F3459" w:rsidRPr="004F3459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……………</w:t>
            </w:r>
          </w:p>
        </w:tc>
      </w:tr>
      <w:tr w:rsidR="0054326F" w:rsidRPr="0054326F" w:rsidTr="0054326F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7F6748" w:rsidRPr="0054326F" w:rsidTr="00331E4E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provozní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hmotnost  vozu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52228E" w:rsidP="005222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1200</w:t>
            </w:r>
            <w:r w:rsidR="007F6748">
              <w:rPr>
                <w:rFonts w:ascii="Arial" w:hAnsi="Arial" w:cs="Arial"/>
                <w:color w:val="000000"/>
                <w:sz w:val="20"/>
                <w:szCs w:val="20"/>
              </w:rPr>
              <w:t xml:space="preserve"> kg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="007F67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  <w:r w:rsidR="007F6748">
              <w:rPr>
                <w:rFonts w:ascii="Arial" w:hAnsi="Arial" w:cs="Arial"/>
                <w:color w:val="000000"/>
                <w:sz w:val="20"/>
                <w:szCs w:val="20"/>
              </w:rPr>
              <w:t xml:space="preserve">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54326F" w:rsidRDefault="007F67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výkon motoru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 w:rsidP="005222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 kW</w:t>
            </w:r>
            <w:r w:rsidR="0052228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70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54326F" w:rsidRDefault="007F67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cantSplit/>
          <w:trHeight w:val="351"/>
        </w:trPr>
        <w:tc>
          <w:tcPr>
            <w:tcW w:w="3557" w:type="dxa"/>
            <w:vMerge w:val="restart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poháněná kola</w:t>
            </w:r>
          </w:p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automatická převodovka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cantSplit/>
          <w:trHeight w:val="351"/>
        </w:trPr>
        <w:tc>
          <w:tcPr>
            <w:tcW w:w="3557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Pr="00987D04" w:rsidRDefault="007F6748" w:rsidP="007F6748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Pr="00987D04" w:rsidRDefault="007F6748" w:rsidP="00660133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cantSplit/>
          <w:trHeight w:val="351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počet airbagů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4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trHeight w:val="38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plnohodnotná rezerva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 w:rsidP="005222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zásuvka pro </w:t>
            </w:r>
            <w:proofErr w:type="spellStart"/>
            <w:r w:rsidR="0052228E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ychlodobíjení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min.50kW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353"/>
        </w:trPr>
        <w:tc>
          <w:tcPr>
            <w:tcW w:w="3557" w:type="dxa"/>
            <w:vMerge w:val="restart"/>
            <w:tcBorders>
              <w:top w:val="single" w:sz="4" w:space="0" w:color="00000A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automatická klimatizace</w:t>
            </w:r>
          </w:p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vyhřívané sedačky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353"/>
        </w:trPr>
        <w:tc>
          <w:tcPr>
            <w:tcW w:w="3557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rPr>
                <w:rFonts w:ascii="Cambria" w:eastAsia="Times New Roman" w:hAnsi="Cambria" w:cs="Times New Roman"/>
              </w:rPr>
            </w:pP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Times New Roman" w:hAnsi="Cambria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742872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couvací kamera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7F6748" w:rsidRPr="00742872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celková délka vozu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5222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="007F6748">
              <w:rPr>
                <w:rFonts w:ascii="Arial" w:hAnsi="Arial" w:cs="Arial"/>
                <w:color w:val="000000"/>
                <w:sz w:val="20"/>
                <w:szCs w:val="20"/>
              </w:rPr>
              <w:t>ax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7F6748">
              <w:rPr>
                <w:rFonts w:ascii="Arial" w:hAnsi="Arial" w:cs="Arial"/>
                <w:color w:val="000000"/>
                <w:sz w:val="20"/>
                <w:szCs w:val="20"/>
              </w:rPr>
              <w:t xml:space="preserve"> 3600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trHeight w:val="428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posilovač řízení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331E4E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chlazení a vyhřívání baterie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Nabíjecí kabel EVSE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 mlhová světla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palubní počítač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 rozjezdu do kopce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5x otvírací dveře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míst k sezení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min.4</w:t>
            </w:r>
            <w:proofErr w:type="gramEnd"/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časovač dobíjení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748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hliníková kola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748" w:rsidRDefault="007F67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748" w:rsidRPr="00987D04" w:rsidRDefault="007F6748" w:rsidP="00C839A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833262" w:rsidRPr="0054326F" w:rsidRDefault="00833262" w:rsidP="00331E4E">
      <w:pPr>
        <w:spacing w:line="276" w:lineRule="exact"/>
        <w:rPr>
          <w:rFonts w:ascii="Cambria" w:hAnsi="Cambria" w:cs="Times New Roman"/>
        </w:rPr>
      </w:pPr>
    </w:p>
    <w:sectPr w:rsidR="00833262" w:rsidRPr="0054326F" w:rsidSect="001145B8">
      <w:headerReference w:type="default" r:id="rId8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748" w:rsidRDefault="007F6748" w:rsidP="00D7324E">
      <w:r>
        <w:separator/>
      </w:r>
    </w:p>
  </w:endnote>
  <w:endnote w:type="continuationSeparator" w:id="0">
    <w:p w:rsidR="007F6748" w:rsidRDefault="007F6748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748" w:rsidRDefault="007F6748" w:rsidP="00D7324E">
      <w:r>
        <w:separator/>
      </w:r>
    </w:p>
  </w:footnote>
  <w:footnote w:type="continuationSeparator" w:id="0">
    <w:p w:rsidR="007F6748" w:rsidRDefault="007F6748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748" w:rsidRDefault="007F6748">
    <w:pPr>
      <w:pStyle w:val="Zhlav"/>
    </w:pPr>
  </w:p>
  <w:p w:rsidR="007F6748" w:rsidRDefault="007F6748">
    <w:pPr>
      <w:pStyle w:val="Zhlav"/>
    </w:pPr>
  </w:p>
  <w:p w:rsidR="007F6748" w:rsidRPr="007B4BF4" w:rsidRDefault="007F6748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6748" w:rsidRDefault="007F674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1CC4"/>
    <w:rsid w:val="0002201B"/>
    <w:rsid w:val="00030B9F"/>
    <w:rsid w:val="000536C0"/>
    <w:rsid w:val="00073560"/>
    <w:rsid w:val="0008235B"/>
    <w:rsid w:val="00084388"/>
    <w:rsid w:val="000B6205"/>
    <w:rsid w:val="000D2398"/>
    <w:rsid w:val="00112EA7"/>
    <w:rsid w:val="001145B8"/>
    <w:rsid w:val="001263EB"/>
    <w:rsid w:val="00131901"/>
    <w:rsid w:val="00150044"/>
    <w:rsid w:val="00154401"/>
    <w:rsid w:val="00162C67"/>
    <w:rsid w:val="0018102D"/>
    <w:rsid w:val="0019259A"/>
    <w:rsid w:val="001A343D"/>
    <w:rsid w:val="001B0F9D"/>
    <w:rsid w:val="001C1865"/>
    <w:rsid w:val="001E363A"/>
    <w:rsid w:val="00216481"/>
    <w:rsid w:val="00222B2B"/>
    <w:rsid w:val="002309D4"/>
    <w:rsid w:val="002319A7"/>
    <w:rsid w:val="002355C9"/>
    <w:rsid w:val="00244107"/>
    <w:rsid w:val="00246ED6"/>
    <w:rsid w:val="00253DE9"/>
    <w:rsid w:val="002826FE"/>
    <w:rsid w:val="00282935"/>
    <w:rsid w:val="00294851"/>
    <w:rsid w:val="002B5544"/>
    <w:rsid w:val="002C2416"/>
    <w:rsid w:val="002F43AD"/>
    <w:rsid w:val="00327E1D"/>
    <w:rsid w:val="00331E4E"/>
    <w:rsid w:val="00341D2A"/>
    <w:rsid w:val="003602EC"/>
    <w:rsid w:val="00360DA1"/>
    <w:rsid w:val="00371FD6"/>
    <w:rsid w:val="0039030D"/>
    <w:rsid w:val="0039167D"/>
    <w:rsid w:val="003C3D4D"/>
    <w:rsid w:val="003F1061"/>
    <w:rsid w:val="003F1EDD"/>
    <w:rsid w:val="004322EB"/>
    <w:rsid w:val="004329AF"/>
    <w:rsid w:val="00444C4C"/>
    <w:rsid w:val="004500E2"/>
    <w:rsid w:val="00454032"/>
    <w:rsid w:val="00454567"/>
    <w:rsid w:val="00455ADA"/>
    <w:rsid w:val="00472BF6"/>
    <w:rsid w:val="00485D16"/>
    <w:rsid w:val="00497A0D"/>
    <w:rsid w:val="004A0DA1"/>
    <w:rsid w:val="004A4832"/>
    <w:rsid w:val="004B27C9"/>
    <w:rsid w:val="004D4ED2"/>
    <w:rsid w:val="004D5964"/>
    <w:rsid w:val="004F0CE8"/>
    <w:rsid w:val="004F3459"/>
    <w:rsid w:val="004F3638"/>
    <w:rsid w:val="00507750"/>
    <w:rsid w:val="00515554"/>
    <w:rsid w:val="0052228E"/>
    <w:rsid w:val="00524919"/>
    <w:rsid w:val="0054326F"/>
    <w:rsid w:val="00553F9D"/>
    <w:rsid w:val="00560953"/>
    <w:rsid w:val="00562721"/>
    <w:rsid w:val="0056770B"/>
    <w:rsid w:val="00571C9F"/>
    <w:rsid w:val="00594EF6"/>
    <w:rsid w:val="005B20A2"/>
    <w:rsid w:val="005B7F5D"/>
    <w:rsid w:val="005C5421"/>
    <w:rsid w:val="005D0354"/>
    <w:rsid w:val="005D5D11"/>
    <w:rsid w:val="005F70D5"/>
    <w:rsid w:val="00611788"/>
    <w:rsid w:val="00614C07"/>
    <w:rsid w:val="0061546F"/>
    <w:rsid w:val="00625A4F"/>
    <w:rsid w:val="0062767E"/>
    <w:rsid w:val="00633787"/>
    <w:rsid w:val="00642533"/>
    <w:rsid w:val="00643672"/>
    <w:rsid w:val="006476A5"/>
    <w:rsid w:val="00650F18"/>
    <w:rsid w:val="00660133"/>
    <w:rsid w:val="00660E44"/>
    <w:rsid w:val="00661AAE"/>
    <w:rsid w:val="0067033C"/>
    <w:rsid w:val="00671A29"/>
    <w:rsid w:val="006751FD"/>
    <w:rsid w:val="006756AA"/>
    <w:rsid w:val="006848C2"/>
    <w:rsid w:val="00690666"/>
    <w:rsid w:val="00724D2E"/>
    <w:rsid w:val="00734497"/>
    <w:rsid w:val="00742872"/>
    <w:rsid w:val="00753270"/>
    <w:rsid w:val="00763377"/>
    <w:rsid w:val="007A3C59"/>
    <w:rsid w:val="007B5C75"/>
    <w:rsid w:val="007B784B"/>
    <w:rsid w:val="007D3C9A"/>
    <w:rsid w:val="007F6748"/>
    <w:rsid w:val="00802810"/>
    <w:rsid w:val="00803C1B"/>
    <w:rsid w:val="00803F05"/>
    <w:rsid w:val="00821992"/>
    <w:rsid w:val="00823868"/>
    <w:rsid w:val="00833262"/>
    <w:rsid w:val="0083472D"/>
    <w:rsid w:val="008366F9"/>
    <w:rsid w:val="008475FD"/>
    <w:rsid w:val="00850F80"/>
    <w:rsid w:val="00870618"/>
    <w:rsid w:val="008765D4"/>
    <w:rsid w:val="00880230"/>
    <w:rsid w:val="008944B9"/>
    <w:rsid w:val="008B0C9C"/>
    <w:rsid w:val="008C79C5"/>
    <w:rsid w:val="008D6D9B"/>
    <w:rsid w:val="008E339C"/>
    <w:rsid w:val="008F1BA9"/>
    <w:rsid w:val="00925174"/>
    <w:rsid w:val="0093231D"/>
    <w:rsid w:val="00936019"/>
    <w:rsid w:val="00943DD5"/>
    <w:rsid w:val="009470C4"/>
    <w:rsid w:val="0097164C"/>
    <w:rsid w:val="00976D19"/>
    <w:rsid w:val="00980350"/>
    <w:rsid w:val="00985B09"/>
    <w:rsid w:val="00987D04"/>
    <w:rsid w:val="00992D08"/>
    <w:rsid w:val="009C2AC6"/>
    <w:rsid w:val="00A04BA5"/>
    <w:rsid w:val="00A20E7E"/>
    <w:rsid w:val="00A2525F"/>
    <w:rsid w:val="00A56FB8"/>
    <w:rsid w:val="00A57BA4"/>
    <w:rsid w:val="00A70F0F"/>
    <w:rsid w:val="00A7284F"/>
    <w:rsid w:val="00A839EF"/>
    <w:rsid w:val="00A90159"/>
    <w:rsid w:val="00A90815"/>
    <w:rsid w:val="00A9123D"/>
    <w:rsid w:val="00AC5246"/>
    <w:rsid w:val="00B0391B"/>
    <w:rsid w:val="00B066D6"/>
    <w:rsid w:val="00B11F23"/>
    <w:rsid w:val="00B13136"/>
    <w:rsid w:val="00B14469"/>
    <w:rsid w:val="00B24EBE"/>
    <w:rsid w:val="00B31E15"/>
    <w:rsid w:val="00B37AB7"/>
    <w:rsid w:val="00B41C36"/>
    <w:rsid w:val="00B46632"/>
    <w:rsid w:val="00B501FC"/>
    <w:rsid w:val="00B56117"/>
    <w:rsid w:val="00B61047"/>
    <w:rsid w:val="00B63138"/>
    <w:rsid w:val="00B70890"/>
    <w:rsid w:val="00B81940"/>
    <w:rsid w:val="00B95FAA"/>
    <w:rsid w:val="00BA1DB4"/>
    <w:rsid w:val="00BD3D1A"/>
    <w:rsid w:val="00BD72D8"/>
    <w:rsid w:val="00BE0730"/>
    <w:rsid w:val="00BF66D0"/>
    <w:rsid w:val="00C020F7"/>
    <w:rsid w:val="00C20D58"/>
    <w:rsid w:val="00C213C1"/>
    <w:rsid w:val="00C30F4F"/>
    <w:rsid w:val="00C31E11"/>
    <w:rsid w:val="00C75213"/>
    <w:rsid w:val="00C839AC"/>
    <w:rsid w:val="00C93E28"/>
    <w:rsid w:val="00CC1CD1"/>
    <w:rsid w:val="00CC2ABE"/>
    <w:rsid w:val="00CD6F0D"/>
    <w:rsid w:val="00CE2874"/>
    <w:rsid w:val="00D32372"/>
    <w:rsid w:val="00D41C07"/>
    <w:rsid w:val="00D5250F"/>
    <w:rsid w:val="00D578ED"/>
    <w:rsid w:val="00D61B9F"/>
    <w:rsid w:val="00D70991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DF7472"/>
    <w:rsid w:val="00E24559"/>
    <w:rsid w:val="00E535EC"/>
    <w:rsid w:val="00E54CBA"/>
    <w:rsid w:val="00E718BC"/>
    <w:rsid w:val="00E71B7A"/>
    <w:rsid w:val="00E76E06"/>
    <w:rsid w:val="00EC2452"/>
    <w:rsid w:val="00EC75E3"/>
    <w:rsid w:val="00ED0B06"/>
    <w:rsid w:val="00ED32BB"/>
    <w:rsid w:val="00ED37BA"/>
    <w:rsid w:val="00EE7F5A"/>
    <w:rsid w:val="00F03F91"/>
    <w:rsid w:val="00F1085A"/>
    <w:rsid w:val="00F11CA3"/>
    <w:rsid w:val="00F174D4"/>
    <w:rsid w:val="00F17EB5"/>
    <w:rsid w:val="00F31A25"/>
    <w:rsid w:val="00F43D1D"/>
    <w:rsid w:val="00F44A5A"/>
    <w:rsid w:val="00F566C8"/>
    <w:rsid w:val="00F860B0"/>
    <w:rsid w:val="00F923C6"/>
    <w:rsid w:val="00F9598E"/>
    <w:rsid w:val="00FB3907"/>
    <w:rsid w:val="00FB3A97"/>
    <w:rsid w:val="00FC1567"/>
    <w:rsid w:val="00FC6101"/>
    <w:rsid w:val="00FD59CE"/>
    <w:rsid w:val="00FE20BA"/>
    <w:rsid w:val="00FE57CD"/>
    <w:rsid w:val="00FF5F92"/>
    <w:rsid w:val="00FF6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444C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4C4C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4C4C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4C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4C4C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ABD8-3062-4698-BFF0-C53F8776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VŘ Ohraňovací lis</vt:lpstr>
      <vt:lpstr>VŘ Ohraňovací lis</vt:lpstr>
    </vt:vector>
  </TitlesOfParts>
  <Company>RPA, s.r.o.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ullreich</cp:lastModifiedBy>
  <cp:revision>3</cp:revision>
  <cp:lastPrinted>2019-09-16T15:59:00Z</cp:lastPrinted>
  <dcterms:created xsi:type="dcterms:W3CDTF">2020-12-10T09:55:00Z</dcterms:created>
  <dcterms:modified xsi:type="dcterms:W3CDTF">2020-12-11T08:45:00Z</dcterms:modified>
</cp:coreProperties>
</file>