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77317" w:rsidRPr="00357A90" w:rsidRDefault="008A686A" w:rsidP="00357A90">
      <w:pPr>
        <w:pStyle w:val="Nadpis1"/>
        <w:pBdr>
          <w:bottom w:val="single" w:sz="18" w:space="1" w:color="215868" w:themeColor="accent5" w:themeShade="80"/>
        </w:pBdr>
        <w:jc w:val="center"/>
        <w:rPr>
          <w:rFonts w:ascii="Cambria" w:hAnsi="Cambria"/>
          <w:color w:val="000000"/>
        </w:rPr>
      </w:pPr>
      <w:r w:rsidRPr="00357A90">
        <w:rPr>
          <w:rFonts w:ascii="Cambria" w:hAnsi="Cambria"/>
          <w:color w:val="000000"/>
        </w:rPr>
        <w:t xml:space="preserve">Kupní </w:t>
      </w:r>
      <w:r w:rsidR="00D50CD1" w:rsidRPr="00357A90">
        <w:rPr>
          <w:rFonts w:ascii="Cambria" w:hAnsi="Cambria"/>
          <w:color w:val="000000"/>
        </w:rPr>
        <w:t>Smlouva</w:t>
      </w:r>
    </w:p>
    <w:p w:rsidR="00977317" w:rsidRPr="00F464B9" w:rsidRDefault="00977317" w:rsidP="00977317">
      <w:pPr>
        <w:jc w:val="center"/>
        <w:rPr>
          <w:i/>
          <w:color w:val="000000"/>
        </w:rPr>
      </w:pPr>
      <w:r w:rsidRPr="00F464B9">
        <w:rPr>
          <w:i/>
          <w:color w:val="000000"/>
        </w:rPr>
        <w:t>uzavřená dle §</w:t>
      </w:r>
      <w:r w:rsidR="008A686A" w:rsidRPr="00F464B9">
        <w:rPr>
          <w:i/>
          <w:color w:val="000000"/>
        </w:rPr>
        <w:t xml:space="preserve"> </w:t>
      </w:r>
      <w:r w:rsidR="000842FE" w:rsidRPr="00F464B9">
        <w:rPr>
          <w:i/>
          <w:color w:val="000000"/>
        </w:rPr>
        <w:t>2079</w:t>
      </w:r>
      <w:r w:rsidR="008A686A" w:rsidRPr="00F464B9">
        <w:rPr>
          <w:i/>
          <w:color w:val="000000"/>
        </w:rPr>
        <w:t xml:space="preserve"> </w:t>
      </w:r>
      <w:r w:rsidRPr="00F464B9">
        <w:rPr>
          <w:i/>
          <w:color w:val="000000"/>
        </w:rPr>
        <w:t xml:space="preserve">a </w:t>
      </w:r>
      <w:proofErr w:type="spellStart"/>
      <w:r w:rsidRPr="00F464B9">
        <w:rPr>
          <w:i/>
          <w:color w:val="000000"/>
        </w:rPr>
        <w:t>násl</w:t>
      </w:r>
      <w:proofErr w:type="spellEnd"/>
      <w:r w:rsidRPr="00F464B9">
        <w:rPr>
          <w:i/>
          <w:color w:val="000000"/>
        </w:rPr>
        <w:t xml:space="preserve">. zákona č. </w:t>
      </w:r>
      <w:r w:rsidR="000842FE" w:rsidRPr="00F464B9">
        <w:rPr>
          <w:i/>
          <w:color w:val="000000"/>
        </w:rPr>
        <w:t>89</w:t>
      </w:r>
      <w:r w:rsidRPr="00F464B9">
        <w:rPr>
          <w:i/>
          <w:color w:val="000000"/>
        </w:rPr>
        <w:t>/</w:t>
      </w:r>
      <w:r w:rsidR="000842FE" w:rsidRPr="00F464B9">
        <w:rPr>
          <w:i/>
          <w:color w:val="000000"/>
        </w:rPr>
        <w:t>2012</w:t>
      </w:r>
      <w:r w:rsidR="00843FA8" w:rsidRPr="00F464B9">
        <w:rPr>
          <w:i/>
          <w:color w:val="000000"/>
        </w:rPr>
        <w:t xml:space="preserve"> Sb</w:t>
      </w:r>
      <w:r w:rsidRPr="00F464B9">
        <w:rPr>
          <w:i/>
          <w:color w:val="000000"/>
        </w:rPr>
        <w:t xml:space="preserve">., </w:t>
      </w:r>
      <w:r w:rsidR="000842FE" w:rsidRPr="00F464B9">
        <w:rPr>
          <w:i/>
          <w:color w:val="000000"/>
        </w:rPr>
        <w:t>občanský zákoník, ve znění pozdějších předpisů</w:t>
      </w:r>
    </w:p>
    <w:p w:rsidR="00977317" w:rsidRPr="00357A90" w:rsidRDefault="00977317" w:rsidP="00977317"/>
    <w:p w:rsidR="00977317" w:rsidRPr="00357A90" w:rsidRDefault="00977317" w:rsidP="00977317"/>
    <w:p w:rsidR="00977317" w:rsidRPr="00357A90" w:rsidRDefault="00977317" w:rsidP="00357A90">
      <w:pPr>
        <w:jc w:val="center"/>
        <w:rPr>
          <w:b/>
        </w:rPr>
      </w:pPr>
      <w:r w:rsidRPr="00357A90">
        <w:rPr>
          <w:b/>
        </w:rPr>
        <w:t>I.</w:t>
      </w:r>
    </w:p>
    <w:p w:rsidR="00977317" w:rsidRPr="00357A90" w:rsidRDefault="00977317" w:rsidP="00357A90">
      <w:pPr>
        <w:pBdr>
          <w:bottom w:val="single" w:sz="8" w:space="1" w:color="215868" w:themeColor="accent5" w:themeShade="80"/>
        </w:pBdr>
        <w:jc w:val="center"/>
        <w:rPr>
          <w:b/>
        </w:rPr>
      </w:pPr>
      <w:r w:rsidRPr="00357A90">
        <w:rPr>
          <w:b/>
        </w:rPr>
        <w:t>Smluvní strany</w:t>
      </w:r>
    </w:p>
    <w:p w:rsidR="00977317" w:rsidRPr="00AE3694" w:rsidRDefault="00977317" w:rsidP="00357A90">
      <w:pPr>
        <w:pStyle w:val="Normln0"/>
        <w:tabs>
          <w:tab w:val="left" w:pos="18"/>
          <w:tab w:val="left" w:pos="0"/>
        </w:tabs>
        <w:jc w:val="center"/>
        <w:rPr>
          <w:b/>
          <w:u w:val="single"/>
        </w:rPr>
      </w:pPr>
    </w:p>
    <w:p w:rsidR="00FE12E9" w:rsidRDefault="00FE12E9" w:rsidP="00AE3694">
      <w:pPr>
        <w:tabs>
          <w:tab w:val="left" w:pos="2268"/>
        </w:tabs>
        <w:ind w:left="2836" w:hanging="2410"/>
        <w:rPr>
          <w:b/>
        </w:rPr>
      </w:pPr>
      <w:r w:rsidRPr="00213822">
        <w:rPr>
          <w:b/>
        </w:rPr>
        <w:t>SLADOVNA s.r.o.</w:t>
      </w:r>
    </w:p>
    <w:p w:rsidR="00643BBD" w:rsidRPr="00B27F16" w:rsidRDefault="00643BBD" w:rsidP="00AE3694">
      <w:pPr>
        <w:tabs>
          <w:tab w:val="left" w:pos="2268"/>
        </w:tabs>
        <w:ind w:left="2836" w:hanging="2410"/>
        <w:rPr>
          <w:bCs/>
          <w:color w:val="000000"/>
        </w:rPr>
      </w:pPr>
      <w:r w:rsidRPr="00B27F16">
        <w:rPr>
          <w:kern w:val="18"/>
        </w:rPr>
        <w:t xml:space="preserve">se sídlem: </w:t>
      </w:r>
      <w:r w:rsidRPr="00B27F16">
        <w:rPr>
          <w:kern w:val="18"/>
        </w:rPr>
        <w:tab/>
      </w:r>
      <w:r w:rsidR="00AE3694">
        <w:rPr>
          <w:kern w:val="18"/>
        </w:rPr>
        <w:tab/>
      </w:r>
      <w:r w:rsidR="00FE12E9">
        <w:rPr>
          <w:kern w:val="18"/>
        </w:rPr>
        <w:t>Karolíny Světlé 1488/4, 792 01 Bruntál</w:t>
      </w:r>
    </w:p>
    <w:p w:rsidR="00643BBD" w:rsidRPr="00B27F16" w:rsidRDefault="00643BBD" w:rsidP="00643BBD">
      <w:pPr>
        <w:tabs>
          <w:tab w:val="left" w:pos="2268"/>
        </w:tabs>
        <w:ind w:left="426"/>
        <w:rPr>
          <w:kern w:val="18"/>
        </w:rPr>
      </w:pPr>
      <w:r w:rsidRPr="00B27F16">
        <w:rPr>
          <w:kern w:val="18"/>
        </w:rPr>
        <w:t>IČ</w:t>
      </w:r>
      <w:r>
        <w:rPr>
          <w:kern w:val="18"/>
        </w:rPr>
        <w:t>O</w:t>
      </w:r>
      <w:r w:rsidRPr="00B27F16">
        <w:rPr>
          <w:kern w:val="18"/>
        </w:rPr>
        <w:t xml:space="preserve">: </w:t>
      </w:r>
      <w:r w:rsidRPr="00B27F16">
        <w:rPr>
          <w:kern w:val="18"/>
        </w:rPr>
        <w:tab/>
      </w:r>
      <w:r w:rsidR="00AE3694">
        <w:rPr>
          <w:kern w:val="18"/>
        </w:rPr>
        <w:tab/>
      </w:r>
      <w:r w:rsidR="00FE12E9">
        <w:rPr>
          <w:kern w:val="18"/>
        </w:rPr>
        <w:t>47150688</w:t>
      </w:r>
    </w:p>
    <w:p w:rsidR="00643BBD" w:rsidRPr="00B27F16" w:rsidRDefault="00643BBD" w:rsidP="00643BBD">
      <w:pPr>
        <w:tabs>
          <w:tab w:val="left" w:pos="2268"/>
        </w:tabs>
        <w:ind w:left="426"/>
        <w:rPr>
          <w:kern w:val="18"/>
        </w:rPr>
      </w:pPr>
      <w:r w:rsidRPr="00B27F16">
        <w:rPr>
          <w:kern w:val="18"/>
        </w:rPr>
        <w:t xml:space="preserve">DIČ: </w:t>
      </w:r>
      <w:r w:rsidRPr="00B27F16">
        <w:rPr>
          <w:kern w:val="18"/>
        </w:rPr>
        <w:tab/>
      </w:r>
      <w:r w:rsidR="00AE3694">
        <w:rPr>
          <w:kern w:val="18"/>
        </w:rPr>
        <w:tab/>
      </w:r>
      <w:r w:rsidRPr="00B27F16">
        <w:rPr>
          <w:kern w:val="18"/>
        </w:rPr>
        <w:t>CZ</w:t>
      </w:r>
      <w:r w:rsidR="00FE12E9">
        <w:rPr>
          <w:kern w:val="18"/>
        </w:rPr>
        <w:t>47150688</w:t>
      </w:r>
    </w:p>
    <w:p w:rsidR="00643BBD" w:rsidRPr="00B27F16" w:rsidRDefault="00643BBD" w:rsidP="00FE12E9">
      <w:pPr>
        <w:tabs>
          <w:tab w:val="left" w:pos="2268"/>
        </w:tabs>
        <w:ind w:left="426"/>
        <w:rPr>
          <w:kern w:val="18"/>
        </w:rPr>
      </w:pPr>
      <w:r w:rsidRPr="00B27F16">
        <w:rPr>
          <w:kern w:val="18"/>
        </w:rPr>
        <w:t xml:space="preserve">Zastoupen: </w:t>
      </w:r>
      <w:r w:rsidRPr="00B27F16">
        <w:rPr>
          <w:kern w:val="18"/>
        </w:rPr>
        <w:tab/>
      </w:r>
      <w:r w:rsidR="00AE3694">
        <w:rPr>
          <w:kern w:val="18"/>
        </w:rPr>
        <w:tab/>
      </w:r>
      <w:r w:rsidR="00FE12E9" w:rsidRPr="00FE12E9">
        <w:rPr>
          <w:kern w:val="18"/>
        </w:rPr>
        <w:t>MUDr. Janem Vaňkem ml., jednatelem</w:t>
      </w:r>
    </w:p>
    <w:p w:rsidR="00DD74DF" w:rsidRPr="00357A90" w:rsidRDefault="00643BBD" w:rsidP="00643BBD">
      <w:pPr>
        <w:ind w:left="360"/>
      </w:pPr>
      <w:r w:rsidRPr="00357A90">
        <w:t xml:space="preserve"> </w:t>
      </w:r>
      <w:r w:rsidR="00DD74DF" w:rsidRPr="00357A90">
        <w:t>(</w:t>
      </w:r>
      <w:r w:rsidR="00B54640" w:rsidRPr="00357A90">
        <w:t>dále jen kupující</w:t>
      </w:r>
      <w:r w:rsidR="00B54640">
        <w:t xml:space="preserve"> nebo zadavatel</w:t>
      </w:r>
      <w:r w:rsidR="00DD74DF" w:rsidRPr="00357A90">
        <w:t>)</w:t>
      </w:r>
    </w:p>
    <w:p w:rsidR="00B43273" w:rsidRPr="00357A90" w:rsidRDefault="00B43273" w:rsidP="00B43273">
      <w:pPr>
        <w:pStyle w:val="Normln0"/>
        <w:ind w:left="284" w:firstLine="76"/>
        <w:rPr>
          <w:szCs w:val="24"/>
        </w:rPr>
      </w:pPr>
    </w:p>
    <w:p w:rsidR="00B43273" w:rsidRPr="00357A90" w:rsidRDefault="00B43273" w:rsidP="00357A90">
      <w:pPr>
        <w:pStyle w:val="Normln0"/>
        <w:ind w:left="284" w:firstLine="424"/>
        <w:rPr>
          <w:szCs w:val="24"/>
        </w:rPr>
      </w:pPr>
      <w:r w:rsidRPr="00357A90">
        <w:rPr>
          <w:szCs w:val="24"/>
        </w:rPr>
        <w:t>a</w:t>
      </w:r>
    </w:p>
    <w:p w:rsidR="00B43273" w:rsidRPr="00357A90" w:rsidRDefault="00B43273" w:rsidP="00B43273">
      <w:pPr>
        <w:pStyle w:val="Normln0"/>
        <w:ind w:left="284" w:firstLine="76"/>
        <w:rPr>
          <w:szCs w:val="24"/>
        </w:rPr>
      </w:pPr>
    </w:p>
    <w:p w:rsidR="00DE0789" w:rsidRPr="00357A90" w:rsidRDefault="00DE0789" w:rsidP="00B43273">
      <w:pPr>
        <w:pStyle w:val="Normln0"/>
        <w:ind w:left="284" w:firstLine="76"/>
        <w:rPr>
          <w:szCs w:val="24"/>
          <w:highlight w:val="yellow"/>
        </w:rPr>
      </w:pPr>
      <w:r w:rsidRPr="00357A90">
        <w:rPr>
          <w:bCs/>
          <w:i/>
          <w:highlight w:val="yellow"/>
        </w:rPr>
        <w:t xml:space="preserve">(doplní </w:t>
      </w:r>
      <w:r w:rsidR="00506042" w:rsidRPr="00357A90">
        <w:rPr>
          <w:bCs/>
          <w:i/>
          <w:highlight w:val="yellow"/>
        </w:rPr>
        <w:t>účastník</w:t>
      </w:r>
      <w:r w:rsidRPr="00357A90">
        <w:rPr>
          <w:bCs/>
          <w:i/>
          <w:highlight w:val="yellow"/>
        </w:rPr>
        <w:t>)</w:t>
      </w:r>
      <w:r w:rsidRPr="00357A90">
        <w:rPr>
          <w:bCs/>
          <w:highlight w:val="yellow"/>
        </w:rPr>
        <w:t xml:space="preserve">           </w:t>
      </w:r>
    </w:p>
    <w:p w:rsidR="00086E00" w:rsidRPr="00357A90" w:rsidRDefault="008C5D6B" w:rsidP="00B43273">
      <w:pPr>
        <w:pStyle w:val="Normln0"/>
        <w:ind w:left="284" w:firstLine="76"/>
        <w:rPr>
          <w:b/>
          <w:bCs/>
          <w:highlight w:val="yellow"/>
        </w:rPr>
      </w:pPr>
      <w:r w:rsidRPr="00357A90">
        <w:rPr>
          <w:b/>
          <w:bCs/>
        </w:rPr>
        <w:t>Prodávající</w:t>
      </w:r>
      <w:r w:rsidR="001E7B86" w:rsidRPr="00357A90">
        <w:rPr>
          <w:b/>
          <w:bCs/>
        </w:rPr>
        <w:t>:</w:t>
      </w:r>
      <w:r w:rsidR="00086E00" w:rsidRPr="00357A90">
        <w:rPr>
          <w:b/>
          <w:bCs/>
        </w:rPr>
        <w:tab/>
      </w:r>
      <w:r w:rsidR="00357A90">
        <w:rPr>
          <w:b/>
          <w:bCs/>
        </w:rPr>
        <w:tab/>
      </w:r>
      <w:r w:rsidR="00086E00" w:rsidRPr="00357A90">
        <w:rPr>
          <w:b/>
          <w:bCs/>
          <w:highlight w:val="yellow"/>
        </w:rPr>
        <w:tab/>
      </w:r>
    </w:p>
    <w:p w:rsidR="00B43273" w:rsidRPr="00357A90" w:rsidRDefault="00977317" w:rsidP="00B43273">
      <w:pPr>
        <w:pStyle w:val="Normln0"/>
        <w:ind w:left="284" w:firstLine="76"/>
        <w:rPr>
          <w:bCs/>
          <w:highlight w:val="yellow"/>
        </w:rPr>
      </w:pPr>
      <w:r w:rsidRPr="00357A90">
        <w:rPr>
          <w:bCs/>
        </w:rPr>
        <w:t>se sídlem</w:t>
      </w:r>
      <w:r w:rsidR="00086E00" w:rsidRPr="00357A90">
        <w:rPr>
          <w:bCs/>
        </w:rPr>
        <w:tab/>
      </w:r>
      <w:r w:rsidR="00086E00" w:rsidRPr="00357A90">
        <w:rPr>
          <w:bCs/>
        </w:rPr>
        <w:tab/>
      </w:r>
      <w:r w:rsidR="00357A90">
        <w:rPr>
          <w:bCs/>
        </w:rPr>
        <w:tab/>
      </w:r>
      <w:r w:rsidR="00086E00" w:rsidRPr="00357A90">
        <w:rPr>
          <w:bCs/>
          <w:highlight w:val="yellow"/>
        </w:rPr>
        <w:tab/>
      </w:r>
    </w:p>
    <w:p w:rsidR="00B43273" w:rsidRPr="00357A90" w:rsidRDefault="00977317" w:rsidP="00B43273">
      <w:pPr>
        <w:pStyle w:val="Normln0"/>
        <w:ind w:left="284" w:firstLine="76"/>
        <w:rPr>
          <w:spacing w:val="-3"/>
          <w:sz w:val="20"/>
          <w:highlight w:val="yellow"/>
        </w:rPr>
      </w:pPr>
      <w:r w:rsidRPr="00357A90">
        <w:t>zapsaná v obchodním rejstříku vedeného</w:t>
      </w:r>
      <w:r w:rsidR="00086E00" w:rsidRPr="00357A90">
        <w:t xml:space="preserve"> </w:t>
      </w:r>
      <w:r w:rsidR="00086E00" w:rsidRPr="00357A90">
        <w:rPr>
          <w:highlight w:val="yellow"/>
        </w:rPr>
        <w:tab/>
      </w:r>
    </w:p>
    <w:p w:rsidR="00B43273" w:rsidRPr="00357A90" w:rsidRDefault="00977317" w:rsidP="00B43273">
      <w:pPr>
        <w:pStyle w:val="Normln0"/>
        <w:ind w:left="284" w:firstLine="76"/>
        <w:rPr>
          <w:highlight w:val="yellow"/>
        </w:rPr>
      </w:pPr>
      <w:r w:rsidRPr="00357A90">
        <w:t>IČ:</w:t>
      </w:r>
      <w:r w:rsidRPr="00357A90">
        <w:tab/>
      </w:r>
      <w:r w:rsidRPr="00357A90">
        <w:tab/>
      </w:r>
      <w:r w:rsidRPr="00357A90">
        <w:tab/>
      </w:r>
      <w:r w:rsidR="00357A90">
        <w:tab/>
      </w:r>
      <w:r w:rsidR="00086E00" w:rsidRPr="00357A90">
        <w:rPr>
          <w:highlight w:val="yellow"/>
        </w:rPr>
        <w:tab/>
      </w:r>
    </w:p>
    <w:p w:rsidR="00B43273" w:rsidRPr="00357A90" w:rsidRDefault="00977317" w:rsidP="00B43273">
      <w:pPr>
        <w:pStyle w:val="Normln0"/>
        <w:ind w:left="284" w:firstLine="76"/>
        <w:rPr>
          <w:highlight w:val="yellow"/>
        </w:rPr>
      </w:pPr>
      <w:r w:rsidRPr="00357A90">
        <w:t>DIČ:</w:t>
      </w:r>
      <w:r w:rsidRPr="00357A90">
        <w:tab/>
      </w:r>
      <w:r w:rsidRPr="00357A90">
        <w:tab/>
      </w:r>
      <w:r w:rsidR="00357A90">
        <w:tab/>
      </w:r>
      <w:r w:rsidR="00086E00" w:rsidRPr="00357A90">
        <w:rPr>
          <w:highlight w:val="yellow"/>
        </w:rPr>
        <w:tab/>
      </w:r>
    </w:p>
    <w:p w:rsidR="00B43273" w:rsidRPr="00357A90" w:rsidRDefault="00977317" w:rsidP="00B43273">
      <w:pPr>
        <w:pStyle w:val="Normln0"/>
        <w:ind w:left="284" w:firstLine="76"/>
        <w:rPr>
          <w:highlight w:val="yellow"/>
        </w:rPr>
      </w:pPr>
      <w:r w:rsidRPr="00357A90">
        <w:t>bankovní spojení:</w:t>
      </w:r>
      <w:r w:rsidR="00357A90">
        <w:tab/>
      </w:r>
      <w:r w:rsidR="00AE3694">
        <w:tab/>
      </w:r>
      <w:r w:rsidR="00086E00" w:rsidRPr="00357A90">
        <w:rPr>
          <w:highlight w:val="yellow"/>
        </w:rPr>
        <w:tab/>
      </w:r>
    </w:p>
    <w:p w:rsidR="00B43273" w:rsidRPr="00357A90" w:rsidRDefault="00977317" w:rsidP="00B43273">
      <w:pPr>
        <w:pStyle w:val="Normln0"/>
        <w:ind w:left="284" w:firstLine="76"/>
        <w:rPr>
          <w:spacing w:val="-3"/>
          <w:sz w:val="20"/>
          <w:highlight w:val="yellow"/>
        </w:rPr>
      </w:pPr>
      <w:r w:rsidRPr="00357A90">
        <w:t>č. účtu:</w:t>
      </w:r>
      <w:r w:rsidR="00086E00" w:rsidRPr="00357A90">
        <w:tab/>
      </w:r>
      <w:r w:rsidR="00086E00" w:rsidRPr="00357A90">
        <w:tab/>
      </w:r>
      <w:r w:rsidR="00357A90">
        <w:tab/>
      </w:r>
      <w:r w:rsidR="00086E00" w:rsidRPr="00357A90">
        <w:rPr>
          <w:highlight w:val="yellow"/>
        </w:rPr>
        <w:tab/>
      </w:r>
    </w:p>
    <w:p w:rsidR="00977317" w:rsidRPr="00357A90" w:rsidRDefault="0026158A" w:rsidP="00B43273">
      <w:pPr>
        <w:pStyle w:val="Normln0"/>
        <w:ind w:left="284" w:firstLine="76"/>
        <w:rPr>
          <w:highlight w:val="yellow"/>
        </w:rPr>
      </w:pPr>
      <w:r w:rsidRPr="00357A90">
        <w:t>zastoupen</w:t>
      </w:r>
      <w:r w:rsidR="00977317" w:rsidRPr="00357A90">
        <w:t xml:space="preserve">: </w:t>
      </w:r>
      <w:r w:rsidR="00977317" w:rsidRPr="00357A90">
        <w:tab/>
      </w:r>
      <w:r w:rsidR="00357A90">
        <w:tab/>
      </w:r>
      <w:r w:rsidR="00086E00" w:rsidRPr="00357A90">
        <w:rPr>
          <w:highlight w:val="yellow"/>
        </w:rPr>
        <w:tab/>
      </w:r>
      <w:r w:rsidR="00977317" w:rsidRPr="00357A90">
        <w:rPr>
          <w:highlight w:val="yellow"/>
        </w:rPr>
        <w:t xml:space="preserve">          </w:t>
      </w:r>
    </w:p>
    <w:p w:rsidR="00357A90" w:rsidRDefault="00B43273" w:rsidP="00B43273">
      <w:pPr>
        <w:pStyle w:val="Normln0"/>
        <w:ind w:left="284" w:firstLine="76"/>
      </w:pPr>
      <w:r w:rsidRPr="00357A90">
        <w:t xml:space="preserve">osoba oprávněná </w:t>
      </w:r>
    </w:p>
    <w:p w:rsidR="00B43273" w:rsidRPr="00357A90" w:rsidRDefault="00B43273" w:rsidP="00B43273">
      <w:pPr>
        <w:pStyle w:val="Normln0"/>
        <w:ind w:left="284" w:firstLine="76"/>
        <w:rPr>
          <w:highlight w:val="yellow"/>
        </w:rPr>
      </w:pPr>
      <w:r w:rsidRPr="00357A90">
        <w:t>jednat ve věcech technických:</w:t>
      </w:r>
      <w:r w:rsidR="00357A90">
        <w:t xml:space="preserve"> </w:t>
      </w:r>
      <w:r w:rsidR="00086E00" w:rsidRPr="00357A90">
        <w:rPr>
          <w:highlight w:val="yellow"/>
        </w:rPr>
        <w:tab/>
      </w:r>
    </w:p>
    <w:p w:rsidR="00977317" w:rsidRPr="00357A90" w:rsidRDefault="00977317" w:rsidP="00B43273">
      <w:pPr>
        <w:pStyle w:val="Normln0"/>
        <w:ind w:left="284" w:firstLine="76"/>
      </w:pPr>
      <w:r w:rsidRPr="00357A90">
        <w:t xml:space="preserve">(dále jen </w:t>
      </w:r>
      <w:r w:rsidR="009720BD" w:rsidRPr="00357A90">
        <w:t>prodávající</w:t>
      </w:r>
      <w:r w:rsidRPr="00357A90">
        <w:t>)</w:t>
      </w:r>
    </w:p>
    <w:p w:rsidR="00902C0E" w:rsidRPr="00357A90" w:rsidRDefault="00902C0E" w:rsidP="00977317">
      <w:pPr>
        <w:ind w:left="708"/>
      </w:pPr>
    </w:p>
    <w:p w:rsidR="00977317" w:rsidRDefault="00977317" w:rsidP="00977317">
      <w:pPr>
        <w:ind w:left="708"/>
      </w:pPr>
    </w:p>
    <w:p w:rsidR="00AE3694" w:rsidRPr="00357A90" w:rsidRDefault="00AE3694" w:rsidP="00977317">
      <w:pPr>
        <w:ind w:left="708"/>
      </w:pPr>
    </w:p>
    <w:p w:rsidR="00977317" w:rsidRPr="00357A90" w:rsidRDefault="00977317" w:rsidP="00357A90">
      <w:pPr>
        <w:pBdr>
          <w:bottom w:val="single" w:sz="8" w:space="1" w:color="215868" w:themeColor="accent5" w:themeShade="80"/>
        </w:pBdr>
        <w:jc w:val="center"/>
        <w:rPr>
          <w:b/>
        </w:rPr>
      </w:pPr>
      <w:r w:rsidRPr="00357A90">
        <w:rPr>
          <w:b/>
        </w:rPr>
        <w:t>II.</w:t>
      </w:r>
    </w:p>
    <w:p w:rsidR="00977317" w:rsidRPr="00357A90" w:rsidRDefault="00977317" w:rsidP="00357A90">
      <w:pPr>
        <w:pBdr>
          <w:bottom w:val="single" w:sz="8" w:space="1" w:color="215868" w:themeColor="accent5" w:themeShade="80"/>
        </w:pBdr>
        <w:jc w:val="center"/>
        <w:rPr>
          <w:b/>
        </w:rPr>
      </w:pPr>
      <w:r w:rsidRPr="00357A90">
        <w:rPr>
          <w:b/>
        </w:rPr>
        <w:t>Předmět a rozsah smlouvy</w:t>
      </w:r>
    </w:p>
    <w:p w:rsidR="00977317" w:rsidRPr="00357A90" w:rsidRDefault="00977317" w:rsidP="00977317">
      <w:pPr>
        <w:ind w:left="360"/>
        <w:jc w:val="center"/>
        <w:rPr>
          <w:b/>
        </w:rPr>
      </w:pPr>
    </w:p>
    <w:p w:rsidR="00672CA0" w:rsidRPr="00357A90" w:rsidRDefault="009720BD" w:rsidP="002D4151">
      <w:pPr>
        <w:numPr>
          <w:ilvl w:val="0"/>
          <w:numId w:val="23"/>
        </w:numPr>
        <w:tabs>
          <w:tab w:val="clear" w:pos="1776"/>
        </w:tabs>
        <w:ind w:left="709" w:hanging="709"/>
        <w:rPr>
          <w:bCs/>
        </w:rPr>
      </w:pPr>
      <w:r w:rsidRPr="00357A90">
        <w:t>Prodávající se zavazuje dodat kupující</w:t>
      </w:r>
      <w:r w:rsidR="00723AED" w:rsidRPr="00357A90">
        <w:t>mu</w:t>
      </w:r>
      <w:r w:rsidRPr="00357A90">
        <w:t xml:space="preserve"> zboží </w:t>
      </w:r>
      <w:r w:rsidR="00693259" w:rsidRPr="00357A90">
        <w:t>specifikované v</w:t>
      </w:r>
      <w:r w:rsidR="00137D7B" w:rsidRPr="00357A90">
        <w:t xml:space="preserve"> této smlouvě </w:t>
      </w:r>
      <w:r w:rsidR="00843FA8" w:rsidRPr="00357A90">
        <w:br/>
      </w:r>
      <w:r w:rsidR="000842FE" w:rsidRPr="00357A90">
        <w:t xml:space="preserve">a umožnit mu nabýt k němu vlastnické právo </w:t>
      </w:r>
      <w:r w:rsidR="00137D7B" w:rsidRPr="00357A90">
        <w:t xml:space="preserve">a </w:t>
      </w:r>
      <w:r w:rsidRPr="00357A90">
        <w:t xml:space="preserve">kupující se </w:t>
      </w:r>
      <w:r w:rsidR="00137D7B" w:rsidRPr="00357A90">
        <w:t xml:space="preserve">zavazuje za </w:t>
      </w:r>
      <w:r w:rsidRPr="00357A90">
        <w:t xml:space="preserve">dodání zboží </w:t>
      </w:r>
      <w:r w:rsidR="00693259" w:rsidRPr="00357A90">
        <w:t>zaplatit</w:t>
      </w:r>
      <w:r w:rsidR="00137D7B" w:rsidRPr="00357A90">
        <w:t xml:space="preserve"> částku sjednanou v této smlouvě.</w:t>
      </w:r>
    </w:p>
    <w:p w:rsidR="006C41FB" w:rsidRPr="00357A90" w:rsidRDefault="006C41FB" w:rsidP="002D4151">
      <w:pPr>
        <w:ind w:left="709" w:hanging="709"/>
        <w:rPr>
          <w:bCs/>
        </w:rPr>
      </w:pPr>
    </w:p>
    <w:p w:rsidR="006C41FB" w:rsidRPr="00643BBD" w:rsidRDefault="006C41FB" w:rsidP="002D4151">
      <w:pPr>
        <w:numPr>
          <w:ilvl w:val="0"/>
          <w:numId w:val="23"/>
        </w:numPr>
        <w:tabs>
          <w:tab w:val="clear" w:pos="1776"/>
        </w:tabs>
        <w:ind w:left="709" w:hanging="709"/>
        <w:rPr>
          <w:bCs/>
        </w:rPr>
      </w:pPr>
      <w:r w:rsidRPr="00357A90">
        <w:t>Zbožím ve smyslu této smlouvy se rozumí</w:t>
      </w:r>
    </w:p>
    <w:p w:rsidR="00643BBD" w:rsidRPr="00357A90" w:rsidRDefault="00643BBD" w:rsidP="00643BBD">
      <w:pPr>
        <w:ind w:left="709"/>
        <w:rPr>
          <w:bCs/>
        </w:rPr>
      </w:pPr>
    </w:p>
    <w:p w:rsidR="00322DB4" w:rsidRDefault="009A19BD" w:rsidP="00F05A3C">
      <w:pPr>
        <w:ind w:left="709" w:hanging="1"/>
        <w:rPr>
          <w:b/>
          <w:bCs/>
        </w:rPr>
      </w:pPr>
      <w:r>
        <w:rPr>
          <w:b/>
        </w:rPr>
        <w:t>Komín</w:t>
      </w:r>
      <w:r w:rsidR="00575DDB">
        <w:rPr>
          <w:b/>
        </w:rPr>
        <w:t xml:space="preserve"> včetně vzduchotechniky</w:t>
      </w:r>
    </w:p>
    <w:p w:rsidR="009601FD" w:rsidRPr="00357A90" w:rsidRDefault="009601FD" w:rsidP="00F05A3C">
      <w:pPr>
        <w:ind w:left="709" w:hanging="1"/>
        <w:rPr>
          <w:bCs/>
        </w:rPr>
      </w:pPr>
    </w:p>
    <w:p w:rsidR="00B47C49" w:rsidRPr="00357A90" w:rsidRDefault="00F8736F" w:rsidP="002D4151">
      <w:pPr>
        <w:numPr>
          <w:ilvl w:val="0"/>
          <w:numId w:val="23"/>
        </w:numPr>
        <w:tabs>
          <w:tab w:val="clear" w:pos="1776"/>
        </w:tabs>
        <w:ind w:left="709" w:hanging="709"/>
        <w:rPr>
          <w:bCs/>
        </w:rPr>
      </w:pPr>
      <w:r w:rsidRPr="00357A90">
        <w:rPr>
          <w:bCs/>
        </w:rPr>
        <w:t>Podrobná specifikace zboží je stanovena v příloze této smlouvy.</w:t>
      </w:r>
    </w:p>
    <w:p w:rsidR="00E53281" w:rsidRPr="00357A90" w:rsidRDefault="00E53281" w:rsidP="00E53281">
      <w:pPr>
        <w:ind w:left="709"/>
        <w:rPr>
          <w:bCs/>
        </w:rPr>
      </w:pPr>
    </w:p>
    <w:p w:rsidR="00E53281" w:rsidRDefault="00E53281" w:rsidP="00E53281">
      <w:pPr>
        <w:numPr>
          <w:ilvl w:val="0"/>
          <w:numId w:val="23"/>
        </w:numPr>
        <w:tabs>
          <w:tab w:val="clear" w:pos="1776"/>
          <w:tab w:val="num" w:pos="709"/>
        </w:tabs>
        <w:ind w:left="709" w:hanging="709"/>
        <w:rPr>
          <w:bCs/>
        </w:rPr>
      </w:pPr>
      <w:r w:rsidRPr="00357A90">
        <w:rPr>
          <w:bCs/>
        </w:rPr>
        <w:t xml:space="preserve">Součástí </w:t>
      </w:r>
      <w:r w:rsidR="00162D35" w:rsidRPr="00357A90">
        <w:rPr>
          <w:bCs/>
        </w:rPr>
        <w:t>dodávky je</w:t>
      </w:r>
      <w:r w:rsidR="00BA336E" w:rsidRPr="00357A90">
        <w:rPr>
          <w:bCs/>
        </w:rPr>
        <w:t xml:space="preserve"> také</w:t>
      </w:r>
      <w:r w:rsidR="00162D35" w:rsidRPr="00357A90">
        <w:rPr>
          <w:bCs/>
        </w:rPr>
        <w:t xml:space="preserve"> </w:t>
      </w:r>
      <w:r w:rsidR="0093488E" w:rsidRPr="00357A90">
        <w:rPr>
          <w:bCs/>
        </w:rPr>
        <w:t xml:space="preserve">doprava, </w:t>
      </w:r>
      <w:r w:rsidR="00BA336E" w:rsidRPr="00357A90">
        <w:t>zajištění plné funkcionality a zprovoznění zboží</w:t>
      </w:r>
      <w:r w:rsidR="0093488E" w:rsidRPr="00357A90">
        <w:t>, provedení seřízení</w:t>
      </w:r>
      <w:r w:rsidR="00BA336E" w:rsidRPr="00357A90">
        <w:t xml:space="preserve"> </w:t>
      </w:r>
      <w:r w:rsidR="00162D35" w:rsidRPr="00357A90">
        <w:rPr>
          <w:bCs/>
        </w:rPr>
        <w:t>a proškolení obsluhy v českém jazyce v</w:t>
      </w:r>
      <w:r w:rsidR="00BA336E" w:rsidRPr="00357A90">
        <w:rPr>
          <w:bCs/>
        </w:rPr>
        <w:t xml:space="preserve"> místě </w:t>
      </w:r>
      <w:r w:rsidR="00D355E2" w:rsidRPr="00357A90">
        <w:rPr>
          <w:bCs/>
        </w:rPr>
        <w:t>provozovny</w:t>
      </w:r>
      <w:r w:rsidR="00BA336E" w:rsidRPr="00357A90">
        <w:rPr>
          <w:bCs/>
        </w:rPr>
        <w:t xml:space="preserve"> Kupujícího</w:t>
      </w:r>
      <w:r w:rsidR="00162D35" w:rsidRPr="00357A90">
        <w:rPr>
          <w:bCs/>
        </w:rPr>
        <w:t>.</w:t>
      </w:r>
    </w:p>
    <w:p w:rsidR="00575DDB" w:rsidRDefault="00575DDB" w:rsidP="00575DDB">
      <w:pPr>
        <w:pStyle w:val="Odstavecseseznamem"/>
        <w:rPr>
          <w:bCs/>
        </w:rPr>
      </w:pPr>
    </w:p>
    <w:p w:rsidR="00575DDB" w:rsidRPr="00357A90" w:rsidRDefault="00575DDB" w:rsidP="00575DDB">
      <w:pPr>
        <w:numPr>
          <w:ilvl w:val="0"/>
          <w:numId w:val="23"/>
        </w:numPr>
        <w:tabs>
          <w:tab w:val="clear" w:pos="1776"/>
          <w:tab w:val="num" w:pos="709"/>
        </w:tabs>
        <w:ind w:left="709" w:hanging="709"/>
        <w:rPr>
          <w:bCs/>
        </w:rPr>
      </w:pPr>
      <w:r w:rsidRPr="00357A90">
        <w:rPr>
          <w:bCs/>
        </w:rPr>
        <w:t>Součástí dodávky</w:t>
      </w:r>
      <w:r>
        <w:rPr>
          <w:bCs/>
        </w:rPr>
        <w:t xml:space="preserve"> bude taktéž provedení zákonných zkoušek a revize komínového tělesa.</w:t>
      </w:r>
    </w:p>
    <w:p w:rsidR="00162D35" w:rsidRPr="00357A90" w:rsidRDefault="00162D35" w:rsidP="00162D35">
      <w:pPr>
        <w:pStyle w:val="Odstavecseseznamem"/>
        <w:rPr>
          <w:bCs/>
        </w:rPr>
      </w:pPr>
    </w:p>
    <w:p w:rsidR="00162D35" w:rsidRDefault="00162D35" w:rsidP="00E53281">
      <w:pPr>
        <w:numPr>
          <w:ilvl w:val="0"/>
          <w:numId w:val="23"/>
        </w:numPr>
        <w:tabs>
          <w:tab w:val="clear" w:pos="1776"/>
          <w:tab w:val="num" w:pos="709"/>
        </w:tabs>
        <w:ind w:left="709" w:hanging="709"/>
        <w:rPr>
          <w:bCs/>
        </w:rPr>
      </w:pPr>
      <w:r w:rsidRPr="00357A90">
        <w:rPr>
          <w:bCs/>
        </w:rPr>
        <w:t xml:space="preserve">Veškerá technická dokumentace a manuály ke všem zařízením musí být </w:t>
      </w:r>
      <w:r w:rsidRPr="00357A90">
        <w:rPr>
          <w:b/>
          <w:bCs/>
        </w:rPr>
        <w:t>dodány</w:t>
      </w:r>
      <w:r w:rsidR="00575DDB">
        <w:rPr>
          <w:b/>
          <w:bCs/>
        </w:rPr>
        <w:t>, a to</w:t>
      </w:r>
      <w:r w:rsidRPr="00357A90">
        <w:rPr>
          <w:b/>
          <w:bCs/>
        </w:rPr>
        <w:t xml:space="preserve"> v českém jazyce</w:t>
      </w:r>
      <w:r w:rsidRPr="00357A90">
        <w:rPr>
          <w:bCs/>
        </w:rPr>
        <w:t xml:space="preserve">. </w:t>
      </w:r>
    </w:p>
    <w:p w:rsidR="009A19BD" w:rsidRDefault="009A19BD" w:rsidP="009A19BD">
      <w:pPr>
        <w:pStyle w:val="Odstavecseseznamem"/>
        <w:rPr>
          <w:bCs/>
        </w:rPr>
      </w:pPr>
    </w:p>
    <w:p w:rsidR="009A19BD" w:rsidRPr="00357A90" w:rsidRDefault="009A19BD" w:rsidP="009A19BD">
      <w:pPr>
        <w:ind w:left="709"/>
        <w:rPr>
          <w:bCs/>
        </w:rPr>
      </w:pPr>
    </w:p>
    <w:p w:rsidR="00506042" w:rsidRPr="00357A90" w:rsidRDefault="00506042" w:rsidP="00162D35">
      <w:pPr>
        <w:rPr>
          <w:b/>
        </w:rPr>
      </w:pPr>
    </w:p>
    <w:p w:rsidR="00977317" w:rsidRPr="00357A90" w:rsidRDefault="00977317" w:rsidP="00977317">
      <w:pPr>
        <w:jc w:val="center"/>
        <w:rPr>
          <w:b/>
        </w:rPr>
      </w:pPr>
      <w:r w:rsidRPr="00357A90">
        <w:rPr>
          <w:b/>
        </w:rPr>
        <w:t>III.</w:t>
      </w:r>
    </w:p>
    <w:p w:rsidR="00977317" w:rsidRPr="00357A90" w:rsidRDefault="00977317" w:rsidP="00357A90">
      <w:pPr>
        <w:pBdr>
          <w:bottom w:val="single" w:sz="8" w:space="1" w:color="215868" w:themeColor="accent5" w:themeShade="80"/>
        </w:pBdr>
        <w:jc w:val="center"/>
        <w:rPr>
          <w:b/>
        </w:rPr>
      </w:pPr>
      <w:r w:rsidRPr="00357A90">
        <w:rPr>
          <w:b/>
        </w:rPr>
        <w:t>Cena a podmínky pro změnu sjednané ceny</w:t>
      </w:r>
    </w:p>
    <w:p w:rsidR="00977317" w:rsidRPr="00357A90" w:rsidRDefault="00977317" w:rsidP="00977317"/>
    <w:p w:rsidR="00977317" w:rsidRPr="00357A90" w:rsidRDefault="00977317" w:rsidP="002D4151">
      <w:pPr>
        <w:numPr>
          <w:ilvl w:val="0"/>
          <w:numId w:val="5"/>
        </w:numPr>
        <w:tabs>
          <w:tab w:val="clear" w:pos="1257"/>
        </w:tabs>
        <w:ind w:left="709" w:hanging="709"/>
      </w:pPr>
      <w:r w:rsidRPr="00357A90">
        <w:t>Ce</w:t>
      </w:r>
      <w:r w:rsidR="008A454A" w:rsidRPr="00357A90">
        <w:t xml:space="preserve">na za </w:t>
      </w:r>
      <w:r w:rsidR="009720BD" w:rsidRPr="00357A90">
        <w:t xml:space="preserve">dodání zboží </w:t>
      </w:r>
      <w:r w:rsidRPr="00357A90">
        <w:t xml:space="preserve">v rozsahu čl. </w:t>
      </w:r>
      <w:r w:rsidR="008A454A" w:rsidRPr="00357A90">
        <w:t>I</w:t>
      </w:r>
      <w:r w:rsidRPr="00357A90">
        <w:t>I. této smlouvy je stanovena dohodou smluvních s</w:t>
      </w:r>
      <w:r w:rsidR="008A454A" w:rsidRPr="00357A90">
        <w:t xml:space="preserve">tran na základě cenové nabídky </w:t>
      </w:r>
      <w:r w:rsidR="009720BD" w:rsidRPr="00357A90">
        <w:t>prodávajícího</w:t>
      </w:r>
      <w:r w:rsidR="00693259" w:rsidRPr="00357A90">
        <w:t>, zpracované dle</w:t>
      </w:r>
      <w:r w:rsidRPr="00357A90">
        <w:t xml:space="preserve"> </w:t>
      </w:r>
      <w:r w:rsidR="009720BD" w:rsidRPr="00357A90">
        <w:t>specifikace uvedené v příloze té</w:t>
      </w:r>
      <w:r w:rsidR="00422245" w:rsidRPr="00357A90">
        <w:t>to smlouvy</w:t>
      </w:r>
      <w:r w:rsidRPr="00357A90">
        <w:t xml:space="preserve"> a činí celkem:  </w:t>
      </w:r>
    </w:p>
    <w:p w:rsidR="00977317" w:rsidRPr="00357A90" w:rsidRDefault="00977317" w:rsidP="002D4151">
      <w:pPr>
        <w:ind w:left="709" w:hanging="709"/>
      </w:pPr>
    </w:p>
    <w:p w:rsidR="00977317" w:rsidRPr="00357A90" w:rsidRDefault="00693259" w:rsidP="002D4151">
      <w:pPr>
        <w:ind w:left="709"/>
      </w:pPr>
      <w:r w:rsidRPr="00357A90">
        <w:t>(</w:t>
      </w:r>
      <w:r w:rsidR="004E6F17" w:rsidRPr="00357A90">
        <w:t xml:space="preserve">Výši ceny doplní </w:t>
      </w:r>
      <w:r w:rsidR="008C5D6B" w:rsidRPr="00357A90">
        <w:t>prodávající</w:t>
      </w:r>
      <w:r w:rsidR="004E6F17" w:rsidRPr="00357A90">
        <w:t xml:space="preserve"> v souladu se zněním jeho nabídky</w:t>
      </w:r>
      <w:r w:rsidRPr="00357A90">
        <w:t>)</w:t>
      </w:r>
    </w:p>
    <w:p w:rsidR="00855CE3" w:rsidRPr="00357A90" w:rsidRDefault="00855CE3" w:rsidP="002D4151">
      <w:pPr>
        <w:ind w:left="709"/>
        <w:rPr>
          <w:b/>
        </w:rPr>
      </w:pPr>
    </w:p>
    <w:p w:rsidR="00977317" w:rsidRPr="00357A90" w:rsidRDefault="00977317" w:rsidP="002D4151">
      <w:pPr>
        <w:ind w:left="709"/>
        <w:rPr>
          <w:b/>
        </w:rPr>
      </w:pPr>
      <w:r w:rsidRPr="00357A90">
        <w:rPr>
          <w:b/>
        </w:rPr>
        <w:t xml:space="preserve">Cena bez DPH     </w:t>
      </w:r>
      <w:r w:rsidR="001E7B86" w:rsidRPr="00357A90">
        <w:rPr>
          <w:b/>
        </w:rPr>
        <w:tab/>
      </w:r>
      <w:r w:rsidR="002D4151" w:rsidRPr="00357A90">
        <w:rPr>
          <w:b/>
        </w:rPr>
        <w:tab/>
      </w:r>
      <w:r w:rsidR="005E68EE">
        <w:rPr>
          <w:b/>
        </w:rPr>
        <w:tab/>
      </w:r>
      <w:r w:rsidR="00DE0789" w:rsidRPr="00357A90">
        <w:rPr>
          <w:b/>
          <w:highlight w:val="yellow"/>
        </w:rPr>
        <w:t>……………………………</w:t>
      </w:r>
      <w:r w:rsidRPr="00357A90">
        <w:rPr>
          <w:b/>
        </w:rPr>
        <w:t xml:space="preserve">               </w:t>
      </w:r>
    </w:p>
    <w:p w:rsidR="002D4151" w:rsidRPr="00357A90" w:rsidRDefault="002D4151" w:rsidP="002D4151">
      <w:pPr>
        <w:ind w:left="709"/>
        <w:rPr>
          <w:b/>
          <w:sz w:val="10"/>
          <w:szCs w:val="10"/>
        </w:rPr>
      </w:pPr>
    </w:p>
    <w:p w:rsidR="00977317" w:rsidRPr="00357A90" w:rsidRDefault="00AE75E8" w:rsidP="002D4151">
      <w:pPr>
        <w:ind w:left="709"/>
        <w:rPr>
          <w:b/>
        </w:rPr>
      </w:pPr>
      <w:r w:rsidRPr="00357A90">
        <w:rPr>
          <w:b/>
        </w:rPr>
        <w:t>Sazba DPH</w:t>
      </w:r>
      <w:r w:rsidR="00977317" w:rsidRPr="00357A90">
        <w:rPr>
          <w:b/>
        </w:rPr>
        <w:t xml:space="preserve">   </w:t>
      </w:r>
      <w:r w:rsidR="00DE0789" w:rsidRPr="00357A90">
        <w:rPr>
          <w:b/>
        </w:rPr>
        <w:tab/>
      </w:r>
      <w:r w:rsidR="00DE0789" w:rsidRPr="00357A90">
        <w:rPr>
          <w:b/>
        </w:rPr>
        <w:tab/>
      </w:r>
      <w:r w:rsidR="00B721F1" w:rsidRPr="00357A90">
        <w:rPr>
          <w:b/>
        </w:rPr>
        <w:tab/>
      </w:r>
      <w:r w:rsidR="005E68EE">
        <w:rPr>
          <w:b/>
        </w:rPr>
        <w:tab/>
      </w:r>
      <w:r w:rsidR="00DE0789" w:rsidRPr="00357A90">
        <w:rPr>
          <w:b/>
          <w:highlight w:val="yellow"/>
        </w:rPr>
        <w:t>……………………………</w:t>
      </w:r>
    </w:p>
    <w:p w:rsidR="002D4151" w:rsidRPr="00357A90" w:rsidRDefault="002D4151" w:rsidP="002D4151">
      <w:pPr>
        <w:ind w:left="709"/>
        <w:rPr>
          <w:b/>
          <w:sz w:val="10"/>
          <w:szCs w:val="10"/>
        </w:rPr>
      </w:pPr>
    </w:p>
    <w:p w:rsidR="00977317" w:rsidRPr="00357A90" w:rsidRDefault="001E7B86" w:rsidP="002D4151">
      <w:pPr>
        <w:ind w:left="709"/>
        <w:rPr>
          <w:b/>
        </w:rPr>
      </w:pPr>
      <w:r w:rsidRPr="00357A90">
        <w:rPr>
          <w:b/>
        </w:rPr>
        <w:t>DPH</w:t>
      </w:r>
      <w:r w:rsidRPr="00357A90">
        <w:rPr>
          <w:b/>
        </w:rPr>
        <w:tab/>
      </w:r>
      <w:r w:rsidRPr="00357A90">
        <w:rPr>
          <w:b/>
        </w:rPr>
        <w:tab/>
      </w:r>
      <w:r w:rsidRPr="00357A90">
        <w:rPr>
          <w:b/>
        </w:rPr>
        <w:tab/>
      </w:r>
      <w:r w:rsidR="002D4151" w:rsidRPr="00357A90">
        <w:rPr>
          <w:b/>
        </w:rPr>
        <w:tab/>
      </w:r>
      <w:r w:rsidR="005E68EE">
        <w:rPr>
          <w:b/>
        </w:rPr>
        <w:tab/>
      </w:r>
      <w:r w:rsidR="00DE0789" w:rsidRPr="00357A90">
        <w:rPr>
          <w:b/>
          <w:highlight w:val="yellow"/>
        </w:rPr>
        <w:t>……………………………</w:t>
      </w:r>
      <w:r w:rsidR="00977317" w:rsidRPr="00357A90">
        <w:rPr>
          <w:b/>
        </w:rPr>
        <w:t xml:space="preserve">  </w:t>
      </w:r>
    </w:p>
    <w:p w:rsidR="00977317" w:rsidRPr="00357A90" w:rsidRDefault="00977317" w:rsidP="002D4151">
      <w:pPr>
        <w:ind w:left="709"/>
        <w:rPr>
          <w:b/>
          <w:sz w:val="10"/>
          <w:szCs w:val="10"/>
        </w:rPr>
      </w:pPr>
    </w:p>
    <w:p w:rsidR="00977317" w:rsidRPr="00357A90" w:rsidRDefault="00977317" w:rsidP="002D4151">
      <w:pPr>
        <w:ind w:left="709"/>
        <w:rPr>
          <w:b/>
        </w:rPr>
      </w:pPr>
      <w:r w:rsidRPr="00357A90">
        <w:rPr>
          <w:b/>
        </w:rPr>
        <w:t xml:space="preserve">Cena včetně DPH      </w:t>
      </w:r>
      <w:r w:rsidR="00DE0789" w:rsidRPr="00357A90">
        <w:rPr>
          <w:b/>
        </w:rPr>
        <w:tab/>
      </w:r>
      <w:r w:rsidR="00AE3694">
        <w:rPr>
          <w:b/>
        </w:rPr>
        <w:tab/>
      </w:r>
      <w:r w:rsidR="005E68EE">
        <w:rPr>
          <w:b/>
        </w:rPr>
        <w:tab/>
      </w:r>
      <w:r w:rsidR="00DE0789" w:rsidRPr="00357A90">
        <w:rPr>
          <w:b/>
          <w:highlight w:val="yellow"/>
        </w:rPr>
        <w:t>……………………………</w:t>
      </w:r>
      <w:r w:rsidRPr="00357A90">
        <w:rPr>
          <w:b/>
        </w:rPr>
        <w:t xml:space="preserve">         </w:t>
      </w:r>
    </w:p>
    <w:p w:rsidR="00977317" w:rsidRPr="00357A90" w:rsidRDefault="00977317" w:rsidP="002D4151">
      <w:pPr>
        <w:ind w:left="709"/>
      </w:pPr>
    </w:p>
    <w:p w:rsidR="005E68EE" w:rsidRDefault="005E68EE" w:rsidP="005E68EE">
      <w:pPr>
        <w:ind w:left="709"/>
      </w:pPr>
    </w:p>
    <w:p w:rsidR="00977317" w:rsidRPr="00357A90" w:rsidRDefault="005E68EE" w:rsidP="002D4151">
      <w:pPr>
        <w:numPr>
          <w:ilvl w:val="0"/>
          <w:numId w:val="5"/>
        </w:numPr>
        <w:tabs>
          <w:tab w:val="clear" w:pos="1257"/>
        </w:tabs>
        <w:ind w:left="709" w:hanging="709"/>
      </w:pPr>
      <w:r w:rsidRPr="005E68EE">
        <w:t>Cena uvedená v odst. 1. tohoto článku je cenou konečnou za kompletní splnění předmětu plnění a cenou nejvýše přípustnou</w:t>
      </w:r>
      <w:r w:rsidR="00977317" w:rsidRPr="00357A90">
        <w:t xml:space="preserve">.  </w:t>
      </w:r>
    </w:p>
    <w:p w:rsidR="00977317" w:rsidRPr="00357A90" w:rsidRDefault="00977317" w:rsidP="002D4151">
      <w:pPr>
        <w:ind w:left="709" w:hanging="709"/>
      </w:pPr>
    </w:p>
    <w:p w:rsidR="00977317" w:rsidRPr="00357A90" w:rsidRDefault="00977317" w:rsidP="002D4151">
      <w:pPr>
        <w:numPr>
          <w:ilvl w:val="0"/>
          <w:numId w:val="5"/>
        </w:numPr>
        <w:tabs>
          <w:tab w:val="clear" w:pos="1257"/>
        </w:tabs>
        <w:ind w:left="709" w:hanging="709"/>
      </w:pPr>
      <w:r w:rsidRPr="00357A90">
        <w:t xml:space="preserve">Součástí ceny jsou inflační nárůsty cen po navrženou dobu provádění. </w:t>
      </w:r>
    </w:p>
    <w:p w:rsidR="00977317" w:rsidRPr="00357A90" w:rsidRDefault="00977317" w:rsidP="002D4151">
      <w:pPr>
        <w:ind w:left="709" w:hanging="709"/>
      </w:pPr>
    </w:p>
    <w:p w:rsidR="00977317" w:rsidRPr="00357A90" w:rsidRDefault="008A454A" w:rsidP="002D4151">
      <w:pPr>
        <w:numPr>
          <w:ilvl w:val="0"/>
          <w:numId w:val="5"/>
        </w:numPr>
        <w:tabs>
          <w:tab w:val="clear" w:pos="1257"/>
        </w:tabs>
        <w:ind w:left="709" w:hanging="709"/>
      </w:pPr>
      <w:r w:rsidRPr="00357A90">
        <w:t xml:space="preserve">Cena zahrnuje </w:t>
      </w:r>
      <w:r w:rsidR="00977317" w:rsidRPr="00357A90">
        <w:t xml:space="preserve">veškeré náklady </w:t>
      </w:r>
      <w:r w:rsidR="00B60C64" w:rsidRPr="00357A90">
        <w:t xml:space="preserve">prodávajícího </w:t>
      </w:r>
      <w:r w:rsidR="00977317" w:rsidRPr="00357A90">
        <w:t>nezbytné k</w:t>
      </w:r>
      <w:r w:rsidR="00B60C64" w:rsidRPr="00357A90">
        <w:t xml:space="preserve"> dodání zboží </w:t>
      </w:r>
      <w:r w:rsidR="00977317" w:rsidRPr="00357A90">
        <w:t>včetně všech nákladů s</w:t>
      </w:r>
      <w:r w:rsidR="00723AED" w:rsidRPr="00357A90">
        <w:t> dodáním zbož</w:t>
      </w:r>
      <w:r w:rsidR="00B60C64" w:rsidRPr="00357A90">
        <w:t xml:space="preserve">í </w:t>
      </w:r>
      <w:r w:rsidR="00977317" w:rsidRPr="00357A90">
        <w:t xml:space="preserve">věcně </w:t>
      </w:r>
      <w:r w:rsidR="008B6CE0" w:rsidRPr="00357A90">
        <w:t xml:space="preserve">nákladů </w:t>
      </w:r>
      <w:r w:rsidR="00977317" w:rsidRPr="00357A90">
        <w:t xml:space="preserve">souvisejících (např. </w:t>
      </w:r>
      <w:r w:rsidR="00B60C64" w:rsidRPr="00357A90">
        <w:t>nákladů na dopravu, montáž a instalaci)</w:t>
      </w:r>
      <w:r w:rsidR="00977317" w:rsidRPr="00357A90">
        <w:t xml:space="preserve">. </w:t>
      </w:r>
    </w:p>
    <w:p w:rsidR="008B6CE0" w:rsidRPr="00357A90" w:rsidRDefault="008B6CE0" w:rsidP="008B6CE0"/>
    <w:p w:rsidR="00977317" w:rsidRDefault="00977317" w:rsidP="002D4151">
      <w:pPr>
        <w:numPr>
          <w:ilvl w:val="0"/>
          <w:numId w:val="5"/>
        </w:numPr>
        <w:tabs>
          <w:tab w:val="clear" w:pos="1257"/>
        </w:tabs>
        <w:ind w:left="709" w:hanging="709"/>
      </w:pPr>
      <w:r w:rsidRPr="00357A90">
        <w:t>Cenu uvedenou v odstavci 1. tohoto článku je možné překročit pouze při zákonné úpravě výše sazby DPH, a to od data úči</w:t>
      </w:r>
      <w:r w:rsidR="008A454A" w:rsidRPr="00357A90">
        <w:t>nnosti takové zákonné úpravy, nejvýše však o částku odpovídající zvýšení částky DPH.</w:t>
      </w:r>
    </w:p>
    <w:p w:rsidR="00FD4F26" w:rsidRPr="00357A90" w:rsidRDefault="00FD4F26" w:rsidP="00FD4F26"/>
    <w:p w:rsidR="00977317" w:rsidRPr="00357A90" w:rsidRDefault="00977317" w:rsidP="00357A90">
      <w:pPr>
        <w:jc w:val="center"/>
        <w:rPr>
          <w:b/>
        </w:rPr>
      </w:pPr>
      <w:r w:rsidRPr="00357A90">
        <w:rPr>
          <w:b/>
        </w:rPr>
        <w:t>IV.</w:t>
      </w:r>
    </w:p>
    <w:p w:rsidR="00977317" w:rsidRPr="00357A90" w:rsidRDefault="00977317" w:rsidP="00357A90">
      <w:pPr>
        <w:pBdr>
          <w:bottom w:val="single" w:sz="8" w:space="1" w:color="215868" w:themeColor="accent5" w:themeShade="80"/>
        </w:pBdr>
        <w:jc w:val="center"/>
        <w:rPr>
          <w:b/>
        </w:rPr>
      </w:pPr>
      <w:r w:rsidRPr="00357A90">
        <w:rPr>
          <w:b/>
        </w:rPr>
        <w:t xml:space="preserve">Platební podmínky </w:t>
      </w:r>
    </w:p>
    <w:p w:rsidR="00977317" w:rsidRPr="00357A90" w:rsidRDefault="00977317" w:rsidP="002D4151">
      <w:pPr>
        <w:ind w:left="709" w:hanging="709"/>
        <w:jc w:val="center"/>
        <w:rPr>
          <w:b/>
        </w:rPr>
      </w:pPr>
    </w:p>
    <w:p w:rsidR="00B520E8" w:rsidRPr="00357A90" w:rsidRDefault="00B520E8" w:rsidP="00BC504E">
      <w:pPr>
        <w:numPr>
          <w:ilvl w:val="0"/>
          <w:numId w:val="36"/>
        </w:numPr>
        <w:tabs>
          <w:tab w:val="num" w:pos="709"/>
        </w:tabs>
        <w:ind w:left="709" w:hanging="709"/>
      </w:pPr>
      <w:r w:rsidRPr="00357A90">
        <w:t>C</w:t>
      </w:r>
      <w:r w:rsidR="002717BD">
        <w:t>elková c</w:t>
      </w:r>
      <w:r w:rsidRPr="00357A90">
        <w:t xml:space="preserve">ena zboží bude prodávajícímu kupujícím zaplacena po dodání zboží a po provedení </w:t>
      </w:r>
      <w:r w:rsidR="003758D2" w:rsidRPr="00357A90">
        <w:t>předávacího řízení</w:t>
      </w:r>
      <w:r w:rsidR="00BC504E" w:rsidRPr="00357A90">
        <w:t>.</w:t>
      </w:r>
    </w:p>
    <w:p w:rsidR="009601FD" w:rsidRPr="00357A90" w:rsidRDefault="009601FD" w:rsidP="009601FD">
      <w:pPr>
        <w:ind w:left="709" w:hanging="709"/>
        <w:rPr>
          <w:sz w:val="16"/>
        </w:rPr>
      </w:pPr>
    </w:p>
    <w:p w:rsidR="009601FD" w:rsidRPr="00357A90" w:rsidRDefault="009601FD" w:rsidP="009601FD">
      <w:pPr>
        <w:numPr>
          <w:ilvl w:val="0"/>
          <w:numId w:val="36"/>
        </w:numPr>
        <w:tabs>
          <w:tab w:val="num" w:pos="709"/>
        </w:tabs>
        <w:ind w:left="709" w:hanging="709"/>
      </w:pPr>
      <w:r w:rsidRPr="00357A90">
        <w:t>Cena zboží bude kupujícím uhrazena na základě daňového dokladu - faktury</w:t>
      </w:r>
      <w:r w:rsidR="00B520E8" w:rsidRPr="00357A90">
        <w:t xml:space="preserve"> (dále jen faktura) v souladu s odst. </w:t>
      </w:r>
      <w:r w:rsidR="005E20F9">
        <w:t>9</w:t>
      </w:r>
      <w:r w:rsidR="00B520E8" w:rsidRPr="00357A90">
        <w:t>. Tohoto článku smlouvy.</w:t>
      </w:r>
    </w:p>
    <w:p w:rsidR="00672CA0" w:rsidRPr="00357A90" w:rsidRDefault="00672CA0" w:rsidP="002D4151">
      <w:pPr>
        <w:ind w:left="709" w:hanging="709"/>
        <w:rPr>
          <w:sz w:val="16"/>
          <w:szCs w:val="16"/>
        </w:rPr>
      </w:pPr>
    </w:p>
    <w:p w:rsidR="00977317" w:rsidRPr="00357A90" w:rsidRDefault="00977317" w:rsidP="002D4151">
      <w:pPr>
        <w:numPr>
          <w:ilvl w:val="0"/>
          <w:numId w:val="7"/>
        </w:numPr>
        <w:tabs>
          <w:tab w:val="clear" w:pos="1776"/>
        </w:tabs>
        <w:ind w:left="709" w:hanging="709"/>
      </w:pPr>
      <w:r w:rsidRPr="00357A90">
        <w:t xml:space="preserve">Nedojde-li mezi oběma stranami k dohodě při odsouhlasení množství </w:t>
      </w:r>
      <w:r w:rsidR="0014762C" w:rsidRPr="00357A90">
        <w:t>dodaného zboží</w:t>
      </w:r>
      <w:r w:rsidR="003758D2" w:rsidRPr="00357A90">
        <w:t xml:space="preserve"> (příslušenství)</w:t>
      </w:r>
      <w:r w:rsidR="00EC5344" w:rsidRPr="00357A90">
        <w:t>,</w:t>
      </w:r>
      <w:r w:rsidR="0014762C" w:rsidRPr="00357A90">
        <w:t xml:space="preserve"> </w:t>
      </w:r>
      <w:r w:rsidRPr="00357A90">
        <w:t xml:space="preserve">je </w:t>
      </w:r>
      <w:r w:rsidR="0014762C" w:rsidRPr="00357A90">
        <w:t xml:space="preserve">prodávající </w:t>
      </w:r>
      <w:r w:rsidRPr="00357A90">
        <w:t>oprávněn fakturovat pouze t</w:t>
      </w:r>
      <w:r w:rsidR="0014762C" w:rsidRPr="00357A90">
        <w:t>y</w:t>
      </w:r>
      <w:r w:rsidR="00E733FB" w:rsidRPr="00357A90">
        <w:t>,</w:t>
      </w:r>
      <w:r w:rsidRPr="00357A90">
        <w:t xml:space="preserve"> u kterých nedošlo k rozporu. Pokud bude faktura </w:t>
      </w:r>
      <w:r w:rsidR="0014762C" w:rsidRPr="00357A90">
        <w:t xml:space="preserve">prodávajícího </w:t>
      </w:r>
      <w:r w:rsidRPr="00357A90">
        <w:t xml:space="preserve">obsahovat i </w:t>
      </w:r>
      <w:r w:rsidR="0014762C" w:rsidRPr="00357A90">
        <w:t>zboží</w:t>
      </w:r>
      <w:r w:rsidRPr="00357A90">
        <w:t>, které nebyl</w:t>
      </w:r>
      <w:r w:rsidR="0014762C" w:rsidRPr="00357A90">
        <w:t>o</w:t>
      </w:r>
      <w:r w:rsidRPr="00357A90">
        <w:t xml:space="preserve"> </w:t>
      </w:r>
      <w:r w:rsidR="0014762C" w:rsidRPr="00357A90">
        <w:t xml:space="preserve">kupujícím </w:t>
      </w:r>
      <w:r w:rsidRPr="00357A90">
        <w:t>odsouhlasen</w:t>
      </w:r>
      <w:r w:rsidR="0014762C" w:rsidRPr="00357A90">
        <w:t>o</w:t>
      </w:r>
      <w:r w:rsidRPr="00357A90">
        <w:t xml:space="preserve">, je </w:t>
      </w:r>
      <w:r w:rsidR="0014762C" w:rsidRPr="00357A90">
        <w:t xml:space="preserve">kupující </w:t>
      </w:r>
      <w:r w:rsidRPr="00357A90">
        <w:t xml:space="preserve">oprávněn uhradit pouze tu část faktury se kterou souhlasí. Na zbývající část faktury nemůže </w:t>
      </w:r>
      <w:r w:rsidR="0014762C" w:rsidRPr="00357A90">
        <w:t xml:space="preserve">prodávající </w:t>
      </w:r>
      <w:r w:rsidRPr="00357A90">
        <w:t>uplatňovat žádné majetkové sankce ani úrok z prodlení vyplývající z</w:t>
      </w:r>
      <w:r w:rsidR="002D4151" w:rsidRPr="00357A90">
        <w:t> </w:t>
      </w:r>
      <w:r w:rsidRPr="00357A90">
        <w:t xml:space="preserve">peněžitého dluhu </w:t>
      </w:r>
      <w:r w:rsidR="00EC5344" w:rsidRPr="00357A90">
        <w:t>kupujícího</w:t>
      </w:r>
      <w:r w:rsidRPr="00357A90">
        <w:t>.</w:t>
      </w:r>
      <w:r w:rsidR="000842FE" w:rsidRPr="00357A90">
        <w:t xml:space="preserve"> § 2093 občanského zákoníku se nepoužije.</w:t>
      </w:r>
    </w:p>
    <w:p w:rsidR="00977317" w:rsidRPr="00357A90" w:rsidRDefault="00977317" w:rsidP="002D4151">
      <w:pPr>
        <w:ind w:left="709" w:hanging="709"/>
        <w:rPr>
          <w:sz w:val="16"/>
          <w:szCs w:val="16"/>
        </w:rPr>
      </w:pPr>
    </w:p>
    <w:p w:rsidR="00977317" w:rsidRPr="0027229C" w:rsidRDefault="0014762C" w:rsidP="002D4151">
      <w:pPr>
        <w:numPr>
          <w:ilvl w:val="0"/>
          <w:numId w:val="7"/>
        </w:numPr>
        <w:tabs>
          <w:tab w:val="clear" w:pos="1776"/>
        </w:tabs>
        <w:ind w:left="709" w:hanging="709"/>
      </w:pPr>
      <w:r w:rsidRPr="00357A90">
        <w:t xml:space="preserve">Kupující je oprávněn protokolárně převzít zboží, které vykazuje </w:t>
      </w:r>
      <w:r w:rsidR="00890C8F" w:rsidRPr="00357A90">
        <w:t>drobné nedostatky.</w:t>
      </w:r>
      <w:r w:rsidRPr="00357A90">
        <w:t xml:space="preserve"> </w:t>
      </w:r>
      <w:r w:rsidR="00977317" w:rsidRPr="00357A90">
        <w:t xml:space="preserve">Pokud </w:t>
      </w:r>
      <w:r w:rsidR="00890C8F" w:rsidRPr="00357A90">
        <w:t xml:space="preserve">kupující </w:t>
      </w:r>
      <w:r w:rsidR="00977317" w:rsidRPr="00357A90">
        <w:t xml:space="preserve">převezme </w:t>
      </w:r>
      <w:r w:rsidR="00890C8F" w:rsidRPr="00357A90">
        <w:t>zboží</w:t>
      </w:r>
      <w:r w:rsidR="00977317" w:rsidRPr="00357A90">
        <w:t xml:space="preserve">, na němž se vyskytují vady, </w:t>
      </w:r>
      <w:r w:rsidR="00890C8F" w:rsidRPr="00357A90">
        <w:t>je oprávněn uplatnit přiměřené zádržné, nejvýše však do výše 10 % (deset proce</w:t>
      </w:r>
      <w:r w:rsidR="005A1B2C" w:rsidRPr="00357A90">
        <w:t>n</w:t>
      </w:r>
      <w:r w:rsidR="00890C8F" w:rsidRPr="00357A90">
        <w:t>t) celkové ceny. Z</w:t>
      </w:r>
      <w:r w:rsidR="00977317" w:rsidRPr="00357A90">
        <w:t xml:space="preserve">ádržné </w:t>
      </w:r>
      <w:r w:rsidR="00890C8F" w:rsidRPr="0027229C">
        <w:t xml:space="preserve">bude </w:t>
      </w:r>
      <w:r w:rsidR="00977317" w:rsidRPr="0027229C">
        <w:t>uhrazeno až po odstranění poslední</w:t>
      </w:r>
      <w:r w:rsidR="00890C8F" w:rsidRPr="0027229C">
        <w:t xml:space="preserve"> vady nebo nedodělku</w:t>
      </w:r>
      <w:r w:rsidR="00977317" w:rsidRPr="0027229C">
        <w:t>.</w:t>
      </w:r>
    </w:p>
    <w:p w:rsidR="00F06B5D" w:rsidRPr="0027229C" w:rsidRDefault="00F06B5D" w:rsidP="00B45777"/>
    <w:p w:rsidR="00977317" w:rsidRPr="0027229C" w:rsidRDefault="00F06B5D" w:rsidP="002D4151">
      <w:pPr>
        <w:numPr>
          <w:ilvl w:val="0"/>
          <w:numId w:val="7"/>
        </w:numPr>
        <w:tabs>
          <w:tab w:val="clear" w:pos="1776"/>
        </w:tabs>
        <w:ind w:left="709" w:hanging="709"/>
      </w:pPr>
      <w:r w:rsidRPr="0027229C">
        <w:lastRenderedPageBreak/>
        <w:t>Cena zboží bude prodávajícímu kupujícím zaplacena v jednotlivých částech, kdy:</w:t>
      </w:r>
      <w:r w:rsidR="00977317" w:rsidRPr="0027229C">
        <w:t xml:space="preserve"> </w:t>
      </w:r>
    </w:p>
    <w:p w:rsidR="004553FD" w:rsidRPr="0027229C" w:rsidRDefault="00572A9B" w:rsidP="00F06B5D">
      <w:pPr>
        <w:numPr>
          <w:ilvl w:val="0"/>
          <w:numId w:val="38"/>
        </w:numPr>
        <w:tabs>
          <w:tab w:val="clear" w:pos="1776"/>
          <w:tab w:val="num" w:pos="1134"/>
        </w:tabs>
        <w:ind w:left="1134" w:hanging="425"/>
      </w:pPr>
      <w:r w:rsidRPr="0027229C">
        <w:t>50</w:t>
      </w:r>
      <w:r w:rsidR="00F06B5D" w:rsidRPr="0027229C">
        <w:t xml:space="preserve"> </w:t>
      </w:r>
      <w:r w:rsidR="004553FD" w:rsidRPr="0027229C">
        <w:t xml:space="preserve">% </w:t>
      </w:r>
      <w:r w:rsidR="00652C5F" w:rsidRPr="0027229C">
        <w:t>kupní ceny zboží bude zaplaceno po doručení písemného pokynu k zahájení plnění (objednávky)</w:t>
      </w:r>
    </w:p>
    <w:p w:rsidR="004553FD" w:rsidRPr="0027229C" w:rsidRDefault="00572A9B" w:rsidP="00F06B5D">
      <w:pPr>
        <w:numPr>
          <w:ilvl w:val="0"/>
          <w:numId w:val="38"/>
        </w:numPr>
        <w:tabs>
          <w:tab w:val="clear" w:pos="1776"/>
          <w:tab w:val="num" w:pos="1134"/>
        </w:tabs>
        <w:ind w:left="1134" w:hanging="425"/>
      </w:pPr>
      <w:r w:rsidRPr="0027229C">
        <w:t xml:space="preserve">50 </w:t>
      </w:r>
      <w:r w:rsidR="004553FD" w:rsidRPr="0027229C">
        <w:t xml:space="preserve">% </w:t>
      </w:r>
      <w:r w:rsidR="00652C5F" w:rsidRPr="0027229C">
        <w:t>kupní ceny zboží bude zaplaceno po dodání zboží a po provedení školení obsluhy v místě realizace zakázky a za podmínky úspěšného absolvování zkušebního provozu</w:t>
      </w:r>
    </w:p>
    <w:p w:rsidR="00A643EF" w:rsidRPr="0027229C" w:rsidRDefault="00A643EF" w:rsidP="00F06B5D">
      <w:pPr>
        <w:ind w:left="709"/>
      </w:pPr>
    </w:p>
    <w:p w:rsidR="004553FD" w:rsidRPr="0027229C" w:rsidRDefault="00A643EF" w:rsidP="00F06B5D">
      <w:pPr>
        <w:ind w:left="709"/>
      </w:pPr>
      <w:r w:rsidRPr="0027229C">
        <w:t>(úspěšným absolvováním zkušebního provozu se rozumí prokázání splnění všech požadavků zadavatele stanovených v Podrobné specifikaci zboží)</w:t>
      </w:r>
    </w:p>
    <w:p w:rsidR="00977317" w:rsidRPr="0027229C" w:rsidRDefault="00977317" w:rsidP="002D4151">
      <w:pPr>
        <w:ind w:left="709" w:hanging="709"/>
        <w:rPr>
          <w:sz w:val="16"/>
          <w:szCs w:val="16"/>
        </w:rPr>
      </w:pPr>
    </w:p>
    <w:p w:rsidR="00B45777" w:rsidRPr="00357A90" w:rsidRDefault="00B45777" w:rsidP="002D4151">
      <w:pPr>
        <w:numPr>
          <w:ilvl w:val="0"/>
          <w:numId w:val="7"/>
        </w:numPr>
        <w:tabs>
          <w:tab w:val="clear" w:pos="1776"/>
        </w:tabs>
        <w:ind w:left="709" w:hanging="709"/>
      </w:pPr>
      <w:r w:rsidRPr="0027229C">
        <w:t>Kupující je povinen uhradit</w:t>
      </w:r>
      <w:r w:rsidRPr="00357A90">
        <w:t xml:space="preserve"> </w:t>
      </w:r>
      <w:r w:rsidR="00A643EF" w:rsidRPr="00357A90">
        <w:t xml:space="preserve">každou </w:t>
      </w:r>
      <w:r w:rsidRPr="00357A90">
        <w:t>fakturu prodávajícího nejpozději do 30 dnů ode dne následujícího po dni doručení faktury.</w:t>
      </w:r>
    </w:p>
    <w:p w:rsidR="00A643EF" w:rsidRPr="00357A90" w:rsidRDefault="00A643EF" w:rsidP="00A643EF"/>
    <w:p w:rsidR="00977317" w:rsidRDefault="00977317" w:rsidP="002D4151">
      <w:pPr>
        <w:numPr>
          <w:ilvl w:val="0"/>
          <w:numId w:val="7"/>
        </w:numPr>
        <w:tabs>
          <w:tab w:val="clear" w:pos="1776"/>
        </w:tabs>
        <w:ind w:left="709" w:hanging="709"/>
      </w:pPr>
      <w:r w:rsidRPr="00357A90">
        <w:t>Zádržné</w:t>
      </w:r>
      <w:r w:rsidR="00EC5344" w:rsidRPr="00357A90">
        <w:t>, pokud bude uplatněno,</w:t>
      </w:r>
      <w:r w:rsidRPr="00357A90">
        <w:t xml:space="preserve"> bude uhrazeno </w:t>
      </w:r>
      <w:r w:rsidR="00EC5344" w:rsidRPr="00357A90">
        <w:t xml:space="preserve">kupujícím prodávajícímu </w:t>
      </w:r>
      <w:r w:rsidRPr="00357A90">
        <w:t xml:space="preserve">na základě daňového dokladu vystaveného </w:t>
      </w:r>
      <w:r w:rsidR="00EC5344" w:rsidRPr="00357A90">
        <w:t>prodávajícím</w:t>
      </w:r>
      <w:r w:rsidRPr="00357A90">
        <w:t>, v němž bude uvedeno, že se jedná o Konečnou fakturu.</w:t>
      </w:r>
    </w:p>
    <w:p w:rsidR="00572A9B" w:rsidRDefault="00572A9B" w:rsidP="00572A9B">
      <w:pPr>
        <w:pStyle w:val="Odstavecseseznamem"/>
      </w:pPr>
    </w:p>
    <w:p w:rsidR="00977317" w:rsidRPr="00357A90" w:rsidRDefault="00EC5344" w:rsidP="002D4151">
      <w:pPr>
        <w:numPr>
          <w:ilvl w:val="0"/>
          <w:numId w:val="7"/>
        </w:numPr>
        <w:tabs>
          <w:tab w:val="clear" w:pos="1776"/>
        </w:tabs>
        <w:ind w:left="709" w:hanging="709"/>
      </w:pPr>
      <w:r w:rsidRPr="00357A90">
        <w:t xml:space="preserve">Kupující </w:t>
      </w:r>
      <w:r w:rsidR="00977317" w:rsidRPr="00357A90">
        <w:t>není v</w:t>
      </w:r>
      <w:r w:rsidR="00E733FB" w:rsidRPr="00357A90">
        <w:t> </w:t>
      </w:r>
      <w:r w:rsidR="00977317" w:rsidRPr="00357A90">
        <w:t>prodlení</w:t>
      </w:r>
      <w:r w:rsidR="00E733FB" w:rsidRPr="00357A90">
        <w:t>,</w:t>
      </w:r>
      <w:r w:rsidR="00977317" w:rsidRPr="00357A90">
        <w:t xml:space="preserve"> uhradí-li fakturu</w:t>
      </w:r>
      <w:r w:rsidR="00E733FB" w:rsidRPr="00357A90">
        <w:t xml:space="preserve"> do </w:t>
      </w:r>
      <w:r w:rsidR="00D50CD1" w:rsidRPr="00357A90">
        <w:t>30</w:t>
      </w:r>
      <w:r w:rsidR="00977317" w:rsidRPr="00357A90">
        <w:t xml:space="preserve"> dnů ode dne následujícího po dni doručení faktury, ale po termínu, který je na faktuře uveden jako den splatnosti.</w:t>
      </w:r>
    </w:p>
    <w:p w:rsidR="00977317" w:rsidRPr="00357A90" w:rsidRDefault="00977317" w:rsidP="002D4151">
      <w:pPr>
        <w:ind w:left="709" w:hanging="709"/>
        <w:rPr>
          <w:sz w:val="16"/>
          <w:szCs w:val="16"/>
        </w:rPr>
      </w:pPr>
    </w:p>
    <w:p w:rsidR="00977317" w:rsidRPr="00357A90" w:rsidRDefault="00977317" w:rsidP="002D4151">
      <w:pPr>
        <w:numPr>
          <w:ilvl w:val="0"/>
          <w:numId w:val="7"/>
        </w:numPr>
        <w:tabs>
          <w:tab w:val="clear" w:pos="1776"/>
        </w:tabs>
        <w:ind w:left="709" w:hanging="709"/>
      </w:pPr>
      <w:r w:rsidRPr="00357A90">
        <w:t xml:space="preserve">Faktury </w:t>
      </w:r>
      <w:r w:rsidR="008C5D6B" w:rsidRPr="00357A90">
        <w:t>prodávajícího</w:t>
      </w:r>
      <w:r w:rsidRPr="00357A90">
        <w:t xml:space="preserve"> musí </w:t>
      </w:r>
      <w:r w:rsidR="00E733FB" w:rsidRPr="00357A90">
        <w:t>mít všechny náležitosti daňového dokladu ve smyslu zákona č. 235/2004 Sb., o dani z přidané hodnoty. Zejména musí obsahovat</w:t>
      </w:r>
    </w:p>
    <w:p w:rsidR="001E7B86" w:rsidRPr="00357A90" w:rsidRDefault="001E7B86" w:rsidP="002D4151">
      <w:pPr>
        <w:ind w:left="709" w:hanging="709"/>
        <w:rPr>
          <w:sz w:val="10"/>
          <w:szCs w:val="10"/>
        </w:rPr>
      </w:pPr>
    </w:p>
    <w:p w:rsidR="00977317" w:rsidRPr="00357A90" w:rsidRDefault="00977317" w:rsidP="00082323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993" w:hanging="284"/>
      </w:pPr>
      <w:r w:rsidRPr="00357A90">
        <w:t>označení účetního dokladu a jeho pořadové číslo</w:t>
      </w:r>
    </w:p>
    <w:p w:rsidR="00977317" w:rsidRPr="00357A90" w:rsidRDefault="00977317" w:rsidP="00082323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993" w:hanging="284"/>
      </w:pPr>
      <w:r w:rsidRPr="00357A90">
        <w:t>identifikační údaje</w:t>
      </w:r>
      <w:r w:rsidR="00425145" w:rsidRPr="00357A90">
        <w:t xml:space="preserve"> </w:t>
      </w:r>
      <w:r w:rsidR="008C5D6B" w:rsidRPr="00357A90">
        <w:t>kupujícího</w:t>
      </w:r>
      <w:r w:rsidRPr="00357A90">
        <w:t xml:space="preserve"> včetně DIČ</w:t>
      </w:r>
    </w:p>
    <w:p w:rsidR="00977317" w:rsidRPr="00357A90" w:rsidRDefault="00977317" w:rsidP="00082323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993" w:hanging="284"/>
      </w:pPr>
      <w:r w:rsidRPr="00357A90">
        <w:t xml:space="preserve">identifikační údaje </w:t>
      </w:r>
      <w:r w:rsidR="008C5D6B" w:rsidRPr="00357A90">
        <w:t>prodávajícího</w:t>
      </w:r>
      <w:r w:rsidRPr="00357A90">
        <w:t xml:space="preserve"> včetně DIČ</w:t>
      </w:r>
    </w:p>
    <w:p w:rsidR="00977317" w:rsidRPr="00357A90" w:rsidRDefault="00977317" w:rsidP="00082323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993" w:hanging="284"/>
      </w:pPr>
      <w:r w:rsidRPr="00357A90">
        <w:t>popis obsahu účetního dokladu</w:t>
      </w:r>
    </w:p>
    <w:p w:rsidR="00977317" w:rsidRPr="00357A90" w:rsidRDefault="00977317" w:rsidP="00082323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993" w:hanging="284"/>
      </w:pPr>
      <w:r w:rsidRPr="00357A90">
        <w:t>datum vystavení</w:t>
      </w:r>
    </w:p>
    <w:p w:rsidR="00977317" w:rsidRPr="00357A90" w:rsidRDefault="00977317" w:rsidP="00082323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993" w:hanging="284"/>
      </w:pPr>
      <w:r w:rsidRPr="00357A90">
        <w:t>datum splatnosti</w:t>
      </w:r>
    </w:p>
    <w:p w:rsidR="00977317" w:rsidRPr="00357A90" w:rsidRDefault="00977317" w:rsidP="00082323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993" w:hanging="284"/>
      </w:pPr>
      <w:r w:rsidRPr="00357A90">
        <w:t>datum uskutečnění zdanitelného plnění</w:t>
      </w:r>
    </w:p>
    <w:p w:rsidR="00977317" w:rsidRPr="00357A90" w:rsidRDefault="00977317" w:rsidP="00082323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993" w:hanging="284"/>
      </w:pPr>
      <w:r w:rsidRPr="00357A90">
        <w:t>výši ceny bez daně celkem</w:t>
      </w:r>
    </w:p>
    <w:p w:rsidR="00977317" w:rsidRPr="00357A90" w:rsidRDefault="00977317" w:rsidP="00082323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993" w:hanging="284"/>
      </w:pPr>
      <w:r w:rsidRPr="00357A90">
        <w:t>sazbu daně</w:t>
      </w:r>
    </w:p>
    <w:p w:rsidR="00977317" w:rsidRPr="00357A90" w:rsidRDefault="00977317" w:rsidP="00082323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993" w:hanging="284"/>
      </w:pPr>
      <w:r w:rsidRPr="00357A90">
        <w:t>výši daně celkem zaokrouhlenou dle příslušných předpisů</w:t>
      </w:r>
    </w:p>
    <w:p w:rsidR="00977317" w:rsidRPr="00357A90" w:rsidRDefault="00977317" w:rsidP="00082323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993" w:hanging="284"/>
      </w:pPr>
      <w:r w:rsidRPr="00357A90">
        <w:t>cenu celkem včetně daně</w:t>
      </w:r>
    </w:p>
    <w:p w:rsidR="00977317" w:rsidRPr="00357A90" w:rsidRDefault="00977317" w:rsidP="00082323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993" w:hanging="284"/>
      </w:pPr>
      <w:r w:rsidRPr="00357A90">
        <w:t xml:space="preserve">podpis odpovědné osoby </w:t>
      </w:r>
      <w:r w:rsidR="008C5D6B" w:rsidRPr="00357A90">
        <w:t>prodávajícího</w:t>
      </w:r>
    </w:p>
    <w:p w:rsidR="00977317" w:rsidRPr="00357A90" w:rsidRDefault="00977317" w:rsidP="00082323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993" w:hanging="284"/>
      </w:pPr>
      <w:r w:rsidRPr="00357A90">
        <w:t xml:space="preserve">přílohu - soupis </w:t>
      </w:r>
      <w:r w:rsidR="00F56631" w:rsidRPr="00357A90">
        <w:t xml:space="preserve">dodaného zboží a </w:t>
      </w:r>
      <w:r w:rsidRPr="00357A90">
        <w:t>provedených prací oc</w:t>
      </w:r>
      <w:r w:rsidR="00F56631" w:rsidRPr="00357A90">
        <w:t>eněný podle dohodnutého způsobu</w:t>
      </w:r>
    </w:p>
    <w:p w:rsidR="00F56631" w:rsidRPr="00357A90" w:rsidRDefault="00F56631" w:rsidP="00082323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993" w:hanging="284"/>
      </w:pPr>
      <w:r w:rsidRPr="00357A90">
        <w:t>předávací protokol</w:t>
      </w:r>
    </w:p>
    <w:p w:rsidR="00DD74DF" w:rsidRPr="00357A90" w:rsidRDefault="00DD74DF" w:rsidP="00DD74DF">
      <w:pPr>
        <w:pStyle w:val="Zkladntext"/>
        <w:spacing w:line="240" w:lineRule="atLeast"/>
        <w:ind w:left="709"/>
      </w:pPr>
    </w:p>
    <w:p w:rsidR="00977317" w:rsidRDefault="00977317" w:rsidP="002D4151">
      <w:pPr>
        <w:pStyle w:val="Zkladntext"/>
        <w:numPr>
          <w:ilvl w:val="0"/>
          <w:numId w:val="7"/>
        </w:numPr>
        <w:tabs>
          <w:tab w:val="clear" w:pos="1776"/>
        </w:tabs>
        <w:spacing w:line="240" w:lineRule="atLeast"/>
        <w:ind w:left="709" w:hanging="709"/>
      </w:pPr>
      <w:r w:rsidRPr="00357A90">
        <w:t xml:space="preserve">Peněžitý závazek (dluh) </w:t>
      </w:r>
      <w:r w:rsidR="00F56631" w:rsidRPr="00357A90">
        <w:t xml:space="preserve">kupujícího </w:t>
      </w:r>
      <w:r w:rsidRPr="00357A90">
        <w:t xml:space="preserve">se považuje za splněný v den, kdy je dlužná částka připsána na účet </w:t>
      </w:r>
      <w:r w:rsidR="00F56631" w:rsidRPr="00357A90">
        <w:t xml:space="preserve">prodávajícího </w:t>
      </w:r>
      <w:r w:rsidR="00E733FB" w:rsidRPr="00357A90">
        <w:t>uvedený na příslušné faktuře</w:t>
      </w:r>
      <w:r w:rsidRPr="00357A90">
        <w:t>.</w:t>
      </w:r>
    </w:p>
    <w:p w:rsidR="00A7222B" w:rsidRPr="00357A90" w:rsidRDefault="00A7222B" w:rsidP="00A7222B">
      <w:pPr>
        <w:pStyle w:val="Zkladntext"/>
        <w:spacing w:line="240" w:lineRule="atLeast"/>
      </w:pPr>
    </w:p>
    <w:p w:rsidR="00977317" w:rsidRPr="00357A90" w:rsidRDefault="00977317" w:rsidP="00357A90">
      <w:pPr>
        <w:jc w:val="center"/>
        <w:rPr>
          <w:b/>
        </w:rPr>
      </w:pPr>
      <w:r w:rsidRPr="00357A90">
        <w:rPr>
          <w:b/>
        </w:rPr>
        <w:t>V.</w:t>
      </w:r>
    </w:p>
    <w:p w:rsidR="00322DB4" w:rsidRPr="00357A90" w:rsidRDefault="00322DB4" w:rsidP="00357A90">
      <w:pPr>
        <w:pBdr>
          <w:bottom w:val="single" w:sz="8" w:space="1" w:color="215868" w:themeColor="accent5" w:themeShade="80"/>
        </w:pBdr>
        <w:jc w:val="center"/>
        <w:rPr>
          <w:b/>
        </w:rPr>
      </w:pPr>
      <w:r w:rsidRPr="00357A90">
        <w:rPr>
          <w:b/>
        </w:rPr>
        <w:t xml:space="preserve">Doba a místo plnění </w:t>
      </w:r>
    </w:p>
    <w:p w:rsidR="00322DB4" w:rsidRPr="00357A90" w:rsidRDefault="00CD2D82" w:rsidP="00A7222B">
      <w:pPr>
        <w:numPr>
          <w:ilvl w:val="0"/>
          <w:numId w:val="24"/>
        </w:numPr>
        <w:tabs>
          <w:tab w:val="clear" w:pos="1353"/>
        </w:tabs>
        <w:spacing w:before="120"/>
        <w:ind w:left="709" w:hanging="709"/>
        <w:rPr>
          <w:strike/>
          <w:snapToGrid w:val="0"/>
        </w:rPr>
      </w:pPr>
      <w:r w:rsidRPr="005B7654">
        <w:t>Prodávající je povinen dodat zboží v plném rozsahu dle specifikace předmětu plnění,</w:t>
      </w:r>
      <w:r w:rsidRPr="005B7654">
        <w:rPr>
          <w:color w:val="FF0000"/>
        </w:rPr>
        <w:t xml:space="preserve"> </w:t>
      </w:r>
      <w:r w:rsidRPr="005B7654">
        <w:t xml:space="preserve">včetně zajištění plné funkcionality a zprovoznění v místě provozovny kupujícího nejpozději do </w:t>
      </w:r>
      <w:r w:rsidRPr="005B7654">
        <w:rPr>
          <w:highlight w:val="yellow"/>
        </w:rPr>
        <w:t>………</w:t>
      </w:r>
      <w:r w:rsidRPr="005B7654">
        <w:t xml:space="preserve"> kalendářních dnů ode dne doručení pokynu kupujícího k zahájení plnění (objednávky). (</w:t>
      </w:r>
      <w:r w:rsidRPr="005B7654">
        <w:rPr>
          <w:i/>
        </w:rPr>
        <w:t xml:space="preserve">Účastník vyplní dle své nabídky. Zadavatel požaduje, aby termín dodání v kalendářních dnech byl minimálně </w:t>
      </w:r>
      <w:r w:rsidR="00572A9B">
        <w:rPr>
          <w:i/>
        </w:rPr>
        <w:t>30</w:t>
      </w:r>
      <w:r w:rsidRPr="00A21396">
        <w:rPr>
          <w:i/>
        </w:rPr>
        <w:t xml:space="preserve"> a maximálně </w:t>
      </w:r>
      <w:r w:rsidR="00575310">
        <w:rPr>
          <w:i/>
        </w:rPr>
        <w:t>9</w:t>
      </w:r>
      <w:r w:rsidR="00572A9B">
        <w:rPr>
          <w:i/>
        </w:rPr>
        <w:t>0</w:t>
      </w:r>
      <w:r w:rsidRPr="005B7654">
        <w:rPr>
          <w:i/>
        </w:rPr>
        <w:t xml:space="preserve"> kalendářních dnů od doručení písemného pokynu zadavatele k zahájení plnění.</w:t>
      </w:r>
      <w:r w:rsidRPr="00CD2D82">
        <w:t>)</w:t>
      </w:r>
    </w:p>
    <w:p w:rsidR="005202E9" w:rsidRPr="00357A90" w:rsidRDefault="005202E9" w:rsidP="00902C0E">
      <w:pPr>
        <w:rPr>
          <w:strike/>
          <w:snapToGrid w:val="0"/>
          <w:color w:val="FF0000"/>
        </w:rPr>
      </w:pPr>
    </w:p>
    <w:p w:rsidR="00902C0E" w:rsidRPr="00357A90" w:rsidRDefault="00D525D5" w:rsidP="005F2ADE">
      <w:pPr>
        <w:numPr>
          <w:ilvl w:val="0"/>
          <w:numId w:val="24"/>
        </w:numPr>
        <w:tabs>
          <w:tab w:val="clear" w:pos="1353"/>
          <w:tab w:val="num" w:pos="709"/>
        </w:tabs>
        <w:ind w:left="709" w:hanging="709"/>
      </w:pPr>
      <w:r w:rsidRPr="00357A90">
        <w:t xml:space="preserve">Místem dodání zboží je </w:t>
      </w:r>
      <w:r w:rsidR="0046169A">
        <w:t>sídlo zadavatele:</w:t>
      </w:r>
      <w:r w:rsidR="0040022F" w:rsidRPr="00357A90">
        <w:t xml:space="preserve"> </w:t>
      </w:r>
      <w:r w:rsidR="00FE12E9">
        <w:rPr>
          <w:b/>
        </w:rPr>
        <w:t>K. Světlé 1488/4, 792 01 Bruntál</w:t>
      </w:r>
      <w:r w:rsidR="007D3C8B">
        <w:rPr>
          <w:b/>
          <w:bCs/>
        </w:rPr>
        <w:t>.</w:t>
      </w:r>
    </w:p>
    <w:p w:rsidR="006A6DF2" w:rsidRPr="00357A90" w:rsidRDefault="006A6DF2" w:rsidP="006A6DF2">
      <w:pPr>
        <w:ind w:left="709"/>
      </w:pPr>
    </w:p>
    <w:p w:rsidR="008A721D" w:rsidRPr="00357A90" w:rsidRDefault="00D525D5" w:rsidP="002D4151">
      <w:pPr>
        <w:numPr>
          <w:ilvl w:val="0"/>
          <w:numId w:val="24"/>
        </w:numPr>
        <w:tabs>
          <w:tab w:val="clear" w:pos="1353"/>
        </w:tabs>
        <w:ind w:left="709" w:hanging="709"/>
      </w:pPr>
      <w:r w:rsidRPr="00357A90">
        <w:lastRenderedPageBreak/>
        <w:t xml:space="preserve">Strany se dohodly na řádném poskytování </w:t>
      </w:r>
      <w:r w:rsidR="00977317" w:rsidRPr="00357A90">
        <w:t xml:space="preserve">součinností dohodnutých ve smlouvě. Po dobu prodlení </w:t>
      </w:r>
      <w:r w:rsidRPr="00357A90">
        <w:t xml:space="preserve">kupujícího </w:t>
      </w:r>
      <w:r w:rsidR="00977317" w:rsidRPr="00357A90">
        <w:t xml:space="preserve">s poskytnutím dohodnutých součinností není </w:t>
      </w:r>
      <w:r w:rsidRPr="00357A90">
        <w:t xml:space="preserve">prodávající </w:t>
      </w:r>
      <w:r w:rsidR="00977317" w:rsidRPr="00357A90">
        <w:t xml:space="preserve">v prodlení s plněním závazku. Nedojde-li mezi stranami k jiné dohodě, prodlužuje se </w:t>
      </w:r>
      <w:r w:rsidRPr="00357A90">
        <w:t>t</w:t>
      </w:r>
      <w:r w:rsidR="00977317" w:rsidRPr="00357A90">
        <w:t xml:space="preserve">ermín </w:t>
      </w:r>
      <w:r w:rsidRPr="00357A90">
        <w:t xml:space="preserve">dodání </w:t>
      </w:r>
      <w:r w:rsidR="00977317" w:rsidRPr="00357A90">
        <w:t xml:space="preserve">o dobu shodnou s prodlením </w:t>
      </w:r>
      <w:r w:rsidRPr="00357A90">
        <w:t xml:space="preserve">kupujícího </w:t>
      </w:r>
      <w:r w:rsidR="00977317" w:rsidRPr="00357A90">
        <w:t>v plnění jeho součinností.</w:t>
      </w:r>
    </w:p>
    <w:p w:rsidR="008A721D" w:rsidRPr="00357A90" w:rsidRDefault="008A721D" w:rsidP="002D4151">
      <w:pPr>
        <w:tabs>
          <w:tab w:val="num" w:pos="1134"/>
        </w:tabs>
        <w:ind w:left="709" w:hanging="709"/>
      </w:pPr>
    </w:p>
    <w:p w:rsidR="00575157" w:rsidRDefault="00977317" w:rsidP="00322DB4">
      <w:pPr>
        <w:numPr>
          <w:ilvl w:val="0"/>
          <w:numId w:val="24"/>
        </w:numPr>
        <w:tabs>
          <w:tab w:val="clear" w:pos="1353"/>
        </w:tabs>
        <w:ind w:left="709" w:hanging="709"/>
      </w:pPr>
      <w:r w:rsidRPr="00357A90">
        <w:t xml:space="preserve">Prodlení </w:t>
      </w:r>
      <w:r w:rsidR="008C5D6B" w:rsidRPr="00357A90">
        <w:t>prodávajícího</w:t>
      </w:r>
      <w:r w:rsidRPr="00357A90">
        <w:t xml:space="preserve"> s</w:t>
      </w:r>
      <w:r w:rsidR="008C5D6B" w:rsidRPr="00357A90">
        <w:t> </w:t>
      </w:r>
      <w:r w:rsidRPr="00357A90">
        <w:t>do</w:t>
      </w:r>
      <w:r w:rsidR="008C5D6B" w:rsidRPr="00357A90">
        <w:t>dáním zboží</w:t>
      </w:r>
      <w:r w:rsidRPr="00357A90">
        <w:t xml:space="preserve"> d</w:t>
      </w:r>
      <w:r w:rsidR="008A721D" w:rsidRPr="00357A90">
        <w:t>elší jak 10</w:t>
      </w:r>
      <w:r w:rsidR="002F2B51" w:rsidRPr="00357A90">
        <w:t xml:space="preserve"> dnů se považuje za </w:t>
      </w:r>
      <w:r w:rsidRPr="00357A90">
        <w:t xml:space="preserve">podstatné porušení smlouvy, ale pouze v případě, že prodlení </w:t>
      </w:r>
      <w:r w:rsidR="008A721D" w:rsidRPr="00357A90">
        <w:t xml:space="preserve">prodávajícího </w:t>
      </w:r>
      <w:r w:rsidRPr="00357A90">
        <w:t xml:space="preserve">nevzniklo z důvodů na straně </w:t>
      </w:r>
      <w:r w:rsidR="008A721D" w:rsidRPr="00357A90">
        <w:t>kupujícího</w:t>
      </w:r>
      <w:r w:rsidRPr="00357A90">
        <w:t>.</w:t>
      </w:r>
    </w:p>
    <w:p w:rsidR="00575310" w:rsidRDefault="00575310" w:rsidP="00575310">
      <w:pPr>
        <w:pStyle w:val="Odstavecseseznamem"/>
      </w:pPr>
    </w:p>
    <w:p w:rsidR="00575310" w:rsidRPr="00357A90" w:rsidRDefault="00575310" w:rsidP="00322DB4">
      <w:pPr>
        <w:numPr>
          <w:ilvl w:val="0"/>
          <w:numId w:val="24"/>
        </w:numPr>
        <w:tabs>
          <w:tab w:val="clear" w:pos="1353"/>
        </w:tabs>
        <w:ind w:left="709" w:hanging="709"/>
      </w:pPr>
      <w:r w:rsidRPr="00575310">
        <w:t>Dodavatelé berou na vědomí, že po celou dobu realizace bude v místě plnění probíhat nepřetržitý plný provoz. Zachování nepřetržitého plného provozu v průběhu realizace je pro Zadavatele prioritou. Dodavatelé jsou povinni řídit se pokyny Zadavatele tak, aby nedocházelo k nedůvodnému přerušení plného provozu. Omezení nepřetržitého plného provozu je možné pouze po předchozím souhlasu Zadavatele a pouze po nezbytně nutnou dobu. Zadavatel upozorňuje, že v odůvodněném případě může zadavatel vyžádat pozastavení prací na předmětu plnění, nejdéle však po dobu 14 dní. Po tuto dobu dochází ke stavení termínu pro realizaci předmětu plnění a dodavatelé tímto nebudou v prodlení.</w:t>
      </w:r>
    </w:p>
    <w:p w:rsidR="00A643EF" w:rsidRPr="00357A90" w:rsidRDefault="00A643EF" w:rsidP="00357A90"/>
    <w:p w:rsidR="00977317" w:rsidRPr="00357A90" w:rsidRDefault="00977317" w:rsidP="00357A90">
      <w:pPr>
        <w:jc w:val="center"/>
        <w:rPr>
          <w:b/>
        </w:rPr>
      </w:pPr>
      <w:r w:rsidRPr="00357A90">
        <w:rPr>
          <w:b/>
        </w:rPr>
        <w:t>VI.</w:t>
      </w:r>
    </w:p>
    <w:p w:rsidR="00977317" w:rsidRPr="00357A90" w:rsidRDefault="00977317" w:rsidP="00357A90">
      <w:pPr>
        <w:pBdr>
          <w:bottom w:val="single" w:sz="8" w:space="1" w:color="215868" w:themeColor="accent5" w:themeShade="80"/>
        </w:pBdr>
        <w:jc w:val="center"/>
        <w:rPr>
          <w:b/>
        </w:rPr>
      </w:pPr>
      <w:r w:rsidRPr="00357A90">
        <w:rPr>
          <w:b/>
        </w:rPr>
        <w:t xml:space="preserve">Smluvní pokuty </w:t>
      </w:r>
    </w:p>
    <w:p w:rsidR="00361F7B" w:rsidRPr="00357A90" w:rsidRDefault="00977317" w:rsidP="00A7222B">
      <w:pPr>
        <w:numPr>
          <w:ilvl w:val="0"/>
          <w:numId w:val="9"/>
        </w:numPr>
        <w:tabs>
          <w:tab w:val="clear" w:pos="720"/>
        </w:tabs>
        <w:spacing w:before="120"/>
        <w:ind w:left="709" w:hanging="709"/>
        <w:rPr>
          <w:b/>
        </w:rPr>
      </w:pPr>
      <w:r w:rsidRPr="00357A90">
        <w:t>Pokud bu</w:t>
      </w:r>
      <w:r w:rsidR="002F2B51" w:rsidRPr="00357A90">
        <w:t xml:space="preserve">de </w:t>
      </w:r>
      <w:r w:rsidR="00BA336E" w:rsidRPr="00357A90">
        <w:t>P</w:t>
      </w:r>
      <w:r w:rsidR="00BC4968" w:rsidRPr="00357A90">
        <w:t xml:space="preserve">rodávající </w:t>
      </w:r>
      <w:r w:rsidR="002F2B51" w:rsidRPr="00357A90">
        <w:t>v prodlení proti t</w:t>
      </w:r>
      <w:r w:rsidRPr="00357A90">
        <w:t xml:space="preserve">ermínu předání </w:t>
      </w:r>
      <w:r w:rsidR="00BC4968" w:rsidRPr="00357A90">
        <w:t>zboží</w:t>
      </w:r>
      <w:r w:rsidR="00C618D1" w:rsidRPr="00357A90">
        <w:t>,</w:t>
      </w:r>
      <w:r w:rsidRPr="00357A90">
        <w:t xml:space="preserve"> je povinen zaplatit </w:t>
      </w:r>
      <w:r w:rsidR="00BA336E" w:rsidRPr="00357A90">
        <w:t>K</w:t>
      </w:r>
      <w:r w:rsidR="00BC4968" w:rsidRPr="00357A90">
        <w:t xml:space="preserve">upujícímu </w:t>
      </w:r>
      <w:r w:rsidRPr="00357A90">
        <w:t xml:space="preserve">smluvní pokutu ve výši </w:t>
      </w:r>
      <w:r w:rsidR="00726DA5" w:rsidRPr="00357A90">
        <w:t>0,</w:t>
      </w:r>
      <w:r w:rsidR="00A57FB5">
        <w:t>1</w:t>
      </w:r>
      <w:r w:rsidR="00726DA5" w:rsidRPr="00357A90">
        <w:t xml:space="preserve"> % </w:t>
      </w:r>
      <w:r w:rsidR="00361F7B" w:rsidRPr="00357A90">
        <w:t xml:space="preserve">z ceny </w:t>
      </w:r>
      <w:r w:rsidR="00D70CC3" w:rsidRPr="00357A90">
        <w:t>zboží</w:t>
      </w:r>
      <w:r w:rsidR="00361F7B" w:rsidRPr="00357A90">
        <w:t xml:space="preserve"> bez DPH za každý i započatý den prodlení. Uvedená smluvní pokuta nemá vliv na výši případné náhrady škody.</w:t>
      </w:r>
      <w:r w:rsidRPr="00357A90">
        <w:t xml:space="preserve"> </w:t>
      </w:r>
    </w:p>
    <w:p w:rsidR="0040022F" w:rsidRPr="00357A90" w:rsidRDefault="0040022F" w:rsidP="002D4151">
      <w:pPr>
        <w:ind w:left="709" w:hanging="709"/>
        <w:rPr>
          <w:b/>
        </w:rPr>
      </w:pPr>
    </w:p>
    <w:p w:rsidR="00977317" w:rsidRPr="00357A90" w:rsidRDefault="00977317" w:rsidP="001A5F9C">
      <w:pPr>
        <w:numPr>
          <w:ilvl w:val="0"/>
          <w:numId w:val="9"/>
        </w:numPr>
        <w:tabs>
          <w:tab w:val="clear" w:pos="720"/>
        </w:tabs>
        <w:ind w:left="709" w:hanging="709"/>
        <w:rPr>
          <w:b/>
        </w:rPr>
      </w:pPr>
      <w:r w:rsidRPr="00357A90">
        <w:t xml:space="preserve">Prodlení </w:t>
      </w:r>
      <w:r w:rsidR="00BC4968" w:rsidRPr="00357A90">
        <w:t xml:space="preserve">prodávajícího </w:t>
      </w:r>
      <w:r w:rsidRPr="00357A90">
        <w:t xml:space="preserve">proti Termínu předání a převzetí </w:t>
      </w:r>
      <w:r w:rsidR="00154F6E" w:rsidRPr="00357A90">
        <w:t>zboží</w:t>
      </w:r>
      <w:r w:rsidRPr="00357A90">
        <w:t xml:space="preserve"> delší jak </w:t>
      </w:r>
      <w:r w:rsidR="00BC4968" w:rsidRPr="00357A90">
        <w:t xml:space="preserve">deset </w:t>
      </w:r>
      <w:r w:rsidRPr="00357A90">
        <w:t>dnů se považuje za podstatné porušení smlouvy.</w:t>
      </w:r>
    </w:p>
    <w:p w:rsidR="00977317" w:rsidRPr="00357A90" w:rsidRDefault="00977317" w:rsidP="002D4151">
      <w:pPr>
        <w:ind w:left="709" w:hanging="709"/>
        <w:rPr>
          <w:b/>
        </w:rPr>
      </w:pPr>
    </w:p>
    <w:p w:rsidR="00977317" w:rsidRPr="00357A90" w:rsidRDefault="00977317" w:rsidP="002D4151">
      <w:pPr>
        <w:numPr>
          <w:ilvl w:val="0"/>
          <w:numId w:val="9"/>
        </w:numPr>
        <w:tabs>
          <w:tab w:val="clear" w:pos="720"/>
        </w:tabs>
        <w:ind w:left="709" w:hanging="709"/>
        <w:rPr>
          <w:b/>
        </w:rPr>
      </w:pPr>
      <w:r w:rsidRPr="00357A90">
        <w:t xml:space="preserve">Pokud bude </w:t>
      </w:r>
      <w:r w:rsidR="00F308AA" w:rsidRPr="00357A90">
        <w:t xml:space="preserve">kupující </w:t>
      </w:r>
      <w:r w:rsidRPr="00357A90">
        <w:t>v prodlení s úhradou faktury proti sjednanému termínu</w:t>
      </w:r>
      <w:r w:rsidR="001A5F9C" w:rsidRPr="00357A90">
        <w:t>,</w:t>
      </w:r>
      <w:r w:rsidRPr="00357A90">
        <w:t xml:space="preserve"> je povinen zaplatit </w:t>
      </w:r>
      <w:r w:rsidR="00F308AA" w:rsidRPr="00357A90">
        <w:t xml:space="preserve">prodávajícímu </w:t>
      </w:r>
      <w:r w:rsidRPr="00357A90">
        <w:t xml:space="preserve">úrok z prodlení ve výši </w:t>
      </w:r>
      <w:r w:rsidR="00726DA5" w:rsidRPr="00357A90">
        <w:t>0,</w:t>
      </w:r>
      <w:r w:rsidR="00357A90">
        <w:t>0</w:t>
      </w:r>
      <w:r w:rsidR="00726DA5" w:rsidRPr="00357A90">
        <w:t>1 %</w:t>
      </w:r>
      <w:r w:rsidR="00726DA5" w:rsidRPr="00357A90">
        <w:rPr>
          <w:color w:val="FF0000"/>
        </w:rPr>
        <w:t xml:space="preserve"> </w:t>
      </w:r>
      <w:r w:rsidRPr="00357A90">
        <w:t>z</w:t>
      </w:r>
      <w:r w:rsidR="00361867" w:rsidRPr="00357A90">
        <w:t> </w:t>
      </w:r>
      <w:r w:rsidRPr="00357A90">
        <w:t xml:space="preserve">dlužné částky za každý i započatý den prodlení. </w:t>
      </w:r>
    </w:p>
    <w:p w:rsidR="00977317" w:rsidRPr="00357A90" w:rsidRDefault="00977317" w:rsidP="002D4151">
      <w:pPr>
        <w:ind w:left="709" w:hanging="709"/>
        <w:rPr>
          <w:b/>
        </w:rPr>
      </w:pPr>
    </w:p>
    <w:p w:rsidR="00977317" w:rsidRPr="00357A90" w:rsidRDefault="00977317" w:rsidP="002D4151">
      <w:pPr>
        <w:numPr>
          <w:ilvl w:val="0"/>
          <w:numId w:val="9"/>
        </w:numPr>
        <w:tabs>
          <w:tab w:val="clear" w:pos="720"/>
        </w:tabs>
        <w:ind w:left="709" w:hanging="709"/>
        <w:rPr>
          <w:b/>
        </w:rPr>
      </w:pPr>
      <w:r w:rsidRPr="00357A90">
        <w:t xml:space="preserve">Prodlení </w:t>
      </w:r>
      <w:r w:rsidR="00F308AA" w:rsidRPr="00357A90">
        <w:t xml:space="preserve">kupujícího </w:t>
      </w:r>
      <w:r w:rsidRPr="00357A90">
        <w:t xml:space="preserve">s úhradou faktury delší jak </w:t>
      </w:r>
      <w:r w:rsidR="001C1B8B" w:rsidRPr="00357A90">
        <w:t>třicet</w:t>
      </w:r>
      <w:r w:rsidR="00726DA5" w:rsidRPr="00357A90">
        <w:rPr>
          <w:color w:val="FF0000"/>
        </w:rPr>
        <w:t xml:space="preserve"> </w:t>
      </w:r>
      <w:r w:rsidRPr="00357A90">
        <w:t>dnů se považuje za podstatné porušení smlouvy.</w:t>
      </w:r>
    </w:p>
    <w:p w:rsidR="00977317" w:rsidRPr="00357A90" w:rsidRDefault="00977317" w:rsidP="002D4151">
      <w:pPr>
        <w:ind w:left="709" w:hanging="709"/>
        <w:rPr>
          <w:b/>
        </w:rPr>
      </w:pPr>
    </w:p>
    <w:p w:rsidR="00977317" w:rsidRPr="00357A90" w:rsidRDefault="00977317" w:rsidP="002D4151">
      <w:pPr>
        <w:numPr>
          <w:ilvl w:val="0"/>
          <w:numId w:val="9"/>
        </w:numPr>
        <w:tabs>
          <w:tab w:val="clear" w:pos="720"/>
        </w:tabs>
        <w:ind w:left="709" w:hanging="709"/>
        <w:rPr>
          <w:b/>
        </w:rPr>
      </w:pPr>
      <w:r w:rsidRPr="00357A90">
        <w:t xml:space="preserve">Sankci (smluvní pokutu, úrok z prodlení) vyúčtuje oprávněná strana straně povinné písemnou formou. Ve vyúčtování musí být uvedeno to ustanovení smlouvy, které k vyúčtování sankce opravňuje a způsob výpočtu celkové výše sankce. </w:t>
      </w:r>
    </w:p>
    <w:p w:rsidR="001A5F9C" w:rsidRPr="00357A90" w:rsidRDefault="001A5F9C" w:rsidP="009049FF">
      <w:pPr>
        <w:rPr>
          <w:b/>
        </w:rPr>
      </w:pPr>
    </w:p>
    <w:p w:rsidR="001A5F9C" w:rsidRPr="00357A90" w:rsidRDefault="00977317" w:rsidP="009601FD">
      <w:pPr>
        <w:numPr>
          <w:ilvl w:val="0"/>
          <w:numId w:val="9"/>
        </w:numPr>
        <w:tabs>
          <w:tab w:val="clear" w:pos="720"/>
        </w:tabs>
        <w:ind w:left="709" w:hanging="709"/>
        <w:rPr>
          <w:b/>
        </w:rPr>
      </w:pPr>
      <w:r w:rsidRPr="00357A90">
        <w:t xml:space="preserve">Strana povinná je povinna uhradit vyúčtované sankce nejpozději do čtrnácti dnů od dne obdržení příslušného vyúčtování. </w:t>
      </w:r>
    </w:p>
    <w:p w:rsidR="00357A90" w:rsidRPr="00357A90" w:rsidRDefault="00357A90" w:rsidP="00357A90">
      <w:pPr>
        <w:rPr>
          <w:b/>
        </w:rPr>
      </w:pPr>
    </w:p>
    <w:p w:rsidR="00977317" w:rsidRPr="00357A90" w:rsidRDefault="00D917F5" w:rsidP="00977317">
      <w:pPr>
        <w:pStyle w:val="Zkladntext"/>
        <w:spacing w:line="240" w:lineRule="atLeast"/>
        <w:jc w:val="center"/>
        <w:rPr>
          <w:b/>
        </w:rPr>
      </w:pPr>
      <w:r w:rsidRPr="00357A90">
        <w:rPr>
          <w:b/>
        </w:rPr>
        <w:t>VII</w:t>
      </w:r>
      <w:r w:rsidR="005100B5" w:rsidRPr="00357A90">
        <w:rPr>
          <w:b/>
        </w:rPr>
        <w:t>.</w:t>
      </w:r>
    </w:p>
    <w:p w:rsidR="00977317" w:rsidRPr="00357A90" w:rsidRDefault="00977317" w:rsidP="00357A90">
      <w:pPr>
        <w:pStyle w:val="Zkladntext"/>
        <w:pBdr>
          <w:bottom w:val="single" w:sz="8" w:space="1" w:color="215868" w:themeColor="accent5" w:themeShade="80"/>
        </w:pBdr>
        <w:spacing w:line="240" w:lineRule="atLeast"/>
        <w:jc w:val="center"/>
        <w:rPr>
          <w:b/>
        </w:rPr>
      </w:pPr>
      <w:r w:rsidRPr="00357A90">
        <w:rPr>
          <w:b/>
        </w:rPr>
        <w:t xml:space="preserve">Předání a převzetí </w:t>
      </w:r>
      <w:r w:rsidR="00331CD5" w:rsidRPr="00357A90">
        <w:rPr>
          <w:b/>
        </w:rPr>
        <w:t>zboží</w:t>
      </w:r>
    </w:p>
    <w:p w:rsidR="00977317" w:rsidRPr="00357A90" w:rsidRDefault="00977317" w:rsidP="00A7222B">
      <w:pPr>
        <w:pStyle w:val="Zkladntext"/>
        <w:numPr>
          <w:ilvl w:val="0"/>
          <w:numId w:val="14"/>
        </w:numPr>
        <w:tabs>
          <w:tab w:val="clear" w:pos="2364"/>
        </w:tabs>
        <w:spacing w:before="120" w:line="240" w:lineRule="atLeast"/>
        <w:ind w:left="709" w:hanging="709"/>
      </w:pPr>
      <w:r w:rsidRPr="00357A90">
        <w:t xml:space="preserve">Místem předání a převzetí </w:t>
      </w:r>
      <w:r w:rsidR="00154F6E" w:rsidRPr="00357A90">
        <w:t>zboží</w:t>
      </w:r>
      <w:r w:rsidRPr="00357A90">
        <w:t xml:space="preserve"> je </w:t>
      </w:r>
      <w:r w:rsidR="0040022F" w:rsidRPr="00357A90">
        <w:t>provozovna kupujícího</w:t>
      </w:r>
      <w:r w:rsidR="009A7ECF" w:rsidRPr="00357A90">
        <w:t>.</w:t>
      </w:r>
    </w:p>
    <w:p w:rsidR="00977317" w:rsidRPr="00357A90" w:rsidRDefault="00977317" w:rsidP="002D4151">
      <w:pPr>
        <w:pStyle w:val="Zkladntext"/>
        <w:spacing w:line="240" w:lineRule="atLeast"/>
        <w:ind w:left="709" w:hanging="709"/>
      </w:pPr>
    </w:p>
    <w:p w:rsidR="00977317" w:rsidRPr="00357A90" w:rsidRDefault="00977317" w:rsidP="002D4151">
      <w:pPr>
        <w:pStyle w:val="Zkladntext"/>
        <w:numPr>
          <w:ilvl w:val="0"/>
          <w:numId w:val="14"/>
        </w:numPr>
        <w:tabs>
          <w:tab w:val="clear" w:pos="2364"/>
        </w:tabs>
        <w:spacing w:line="240" w:lineRule="atLeast"/>
        <w:ind w:left="709" w:hanging="709"/>
      </w:pPr>
      <w:r w:rsidRPr="00357A90">
        <w:t xml:space="preserve">O průběhu předávacího a přejímacího řízení pořídí </w:t>
      </w:r>
      <w:r w:rsidR="009A7ECF" w:rsidRPr="00357A90">
        <w:t xml:space="preserve">kupující </w:t>
      </w:r>
      <w:r w:rsidRPr="00357A90">
        <w:t>zápis (protokol). Povinným obsahem protokolu jsou:</w:t>
      </w:r>
    </w:p>
    <w:p w:rsidR="00977317" w:rsidRPr="00357A90" w:rsidRDefault="00977317" w:rsidP="00F718CF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851" w:hanging="142"/>
      </w:pPr>
      <w:r w:rsidRPr="00357A90">
        <w:t xml:space="preserve">údaje o </w:t>
      </w:r>
      <w:r w:rsidR="009A7ECF" w:rsidRPr="00357A90">
        <w:t>prodávajícím a kupujícím</w:t>
      </w:r>
    </w:p>
    <w:p w:rsidR="00977317" w:rsidRPr="00357A90" w:rsidRDefault="00977317" w:rsidP="00F718CF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851" w:hanging="142"/>
      </w:pPr>
      <w:r w:rsidRPr="00357A90">
        <w:t xml:space="preserve">popis </w:t>
      </w:r>
      <w:r w:rsidR="009A7ECF" w:rsidRPr="00357A90">
        <w:t>zboží</w:t>
      </w:r>
      <w:r w:rsidRPr="00357A90">
        <w:t>, které je předmětem předání a převzetí</w:t>
      </w:r>
    </w:p>
    <w:p w:rsidR="00977317" w:rsidRPr="00357A90" w:rsidRDefault="00977317" w:rsidP="00F718CF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851" w:hanging="142"/>
      </w:pPr>
      <w:r w:rsidRPr="00357A90">
        <w:t>termín, od kterého počíná běžet záruční lhůta</w:t>
      </w:r>
    </w:p>
    <w:p w:rsidR="00977317" w:rsidRPr="00357A90" w:rsidRDefault="00977317" w:rsidP="00F718CF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851" w:hanging="142"/>
      </w:pPr>
      <w:r w:rsidRPr="00357A90">
        <w:t xml:space="preserve">prohlášení </w:t>
      </w:r>
      <w:r w:rsidR="009A7ECF" w:rsidRPr="00357A90">
        <w:t>kupujícího</w:t>
      </w:r>
      <w:r w:rsidRPr="00357A90">
        <w:t xml:space="preserve">, zda </w:t>
      </w:r>
      <w:r w:rsidR="00154F6E" w:rsidRPr="00357A90">
        <w:t>zboží</w:t>
      </w:r>
      <w:r w:rsidRPr="00357A90">
        <w:t xml:space="preserve"> přejímá nebo nepřejímá </w:t>
      </w:r>
    </w:p>
    <w:p w:rsidR="00977317" w:rsidRPr="00357A90" w:rsidRDefault="00977317" w:rsidP="002D4151">
      <w:pPr>
        <w:pStyle w:val="Zkladntext"/>
        <w:spacing w:line="240" w:lineRule="atLeast"/>
        <w:ind w:left="709" w:hanging="709"/>
      </w:pPr>
    </w:p>
    <w:p w:rsidR="00977317" w:rsidRPr="00357A90" w:rsidRDefault="001F5FA2" w:rsidP="002D4151">
      <w:pPr>
        <w:pStyle w:val="Zkladntext"/>
        <w:numPr>
          <w:ilvl w:val="0"/>
          <w:numId w:val="14"/>
        </w:numPr>
        <w:tabs>
          <w:tab w:val="clear" w:pos="2364"/>
        </w:tabs>
        <w:spacing w:line="240" w:lineRule="atLeast"/>
        <w:ind w:left="709" w:hanging="709"/>
      </w:pPr>
      <w:r w:rsidRPr="00357A90">
        <w:lastRenderedPageBreak/>
        <w:t xml:space="preserve">Obsahuje-li </w:t>
      </w:r>
      <w:r w:rsidR="009A7ECF" w:rsidRPr="00357A90">
        <w:t>zboží</w:t>
      </w:r>
      <w:r w:rsidR="00977317" w:rsidRPr="00357A90">
        <w:t>, které je předmětem předání a převzetí vady nebo nedodělky, musí protokol obsahovat i:</w:t>
      </w:r>
    </w:p>
    <w:p w:rsidR="00977317" w:rsidRPr="00357A90" w:rsidRDefault="00977317" w:rsidP="00F718CF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851" w:hanging="142"/>
      </w:pPr>
      <w:r w:rsidRPr="00357A90">
        <w:t>soupis zjištěných vad a nedodělků</w:t>
      </w:r>
    </w:p>
    <w:p w:rsidR="00977317" w:rsidRPr="00357A90" w:rsidRDefault="00977317" w:rsidP="00F718CF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851" w:hanging="142"/>
      </w:pPr>
      <w:r w:rsidRPr="00357A90">
        <w:t>dohodu o způsobu a termínech jejich odstranění, popřípadě o jiném způsobu narovnání</w:t>
      </w:r>
    </w:p>
    <w:p w:rsidR="00977317" w:rsidRPr="00357A90" w:rsidRDefault="00977317" w:rsidP="00F718CF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851" w:hanging="142"/>
      </w:pPr>
      <w:r w:rsidRPr="00357A90">
        <w:t xml:space="preserve">dohodu o zpřístupnění </w:t>
      </w:r>
      <w:r w:rsidR="009A7ECF" w:rsidRPr="00357A90">
        <w:t xml:space="preserve">zboží nebo </w:t>
      </w:r>
      <w:r w:rsidRPr="00357A90">
        <w:t xml:space="preserve">jeho částí </w:t>
      </w:r>
      <w:r w:rsidR="009A7ECF" w:rsidRPr="00357A90">
        <w:t xml:space="preserve">prodávajícímu </w:t>
      </w:r>
      <w:r w:rsidRPr="00357A90">
        <w:t xml:space="preserve">za účelem odstranění vad nebo nedodělků </w:t>
      </w:r>
    </w:p>
    <w:p w:rsidR="00977317" w:rsidRPr="00357A90" w:rsidRDefault="00977317" w:rsidP="002D4151">
      <w:pPr>
        <w:pStyle w:val="Zkladntext"/>
        <w:spacing w:line="240" w:lineRule="atLeast"/>
        <w:ind w:left="709" w:hanging="709"/>
      </w:pPr>
    </w:p>
    <w:p w:rsidR="00977317" w:rsidRPr="00357A90" w:rsidRDefault="00977317" w:rsidP="002D4151">
      <w:pPr>
        <w:pStyle w:val="Zkladntext"/>
        <w:numPr>
          <w:ilvl w:val="0"/>
          <w:numId w:val="14"/>
        </w:numPr>
        <w:tabs>
          <w:tab w:val="clear" w:pos="2364"/>
        </w:tabs>
        <w:spacing w:line="240" w:lineRule="atLeast"/>
        <w:ind w:left="709" w:hanging="709"/>
      </w:pPr>
      <w:r w:rsidRPr="00357A90">
        <w:t>Nedojde-li mezi oběma stranami k dohodě o termínu odstranění vad a</w:t>
      </w:r>
      <w:r w:rsidR="00361867" w:rsidRPr="00357A90">
        <w:t> </w:t>
      </w:r>
      <w:r w:rsidRPr="00357A90">
        <w:t xml:space="preserve">nedodělků, pak platí, že vady a nedodělky musí být odstraněny nejpozději do 30 dnů ode dne předání a převzetí </w:t>
      </w:r>
      <w:r w:rsidR="00BF5F4A" w:rsidRPr="00357A90">
        <w:t>zboží</w:t>
      </w:r>
      <w:r w:rsidRPr="00357A90">
        <w:t>.</w:t>
      </w:r>
    </w:p>
    <w:p w:rsidR="00977317" w:rsidRPr="00357A90" w:rsidRDefault="00977317" w:rsidP="002D4151">
      <w:pPr>
        <w:pStyle w:val="Zkladntext"/>
        <w:spacing w:line="240" w:lineRule="atLeast"/>
        <w:ind w:left="709" w:hanging="709"/>
      </w:pPr>
    </w:p>
    <w:p w:rsidR="00977317" w:rsidRPr="00357A90" w:rsidRDefault="00BF5F4A" w:rsidP="002D4151">
      <w:pPr>
        <w:pStyle w:val="Zkladntext"/>
        <w:numPr>
          <w:ilvl w:val="0"/>
          <w:numId w:val="14"/>
        </w:numPr>
        <w:tabs>
          <w:tab w:val="clear" w:pos="2364"/>
        </w:tabs>
        <w:spacing w:line="240" w:lineRule="atLeast"/>
        <w:ind w:left="709" w:hanging="709"/>
      </w:pPr>
      <w:r w:rsidRPr="00357A90">
        <w:t xml:space="preserve">Prodávající </w:t>
      </w:r>
      <w:r w:rsidR="00977317" w:rsidRPr="00357A90">
        <w:t>je povinen ve stanovené lhůtě odstranit vady nebo nedodělky i</w:t>
      </w:r>
      <w:r w:rsidR="00361867" w:rsidRPr="00357A90">
        <w:t> </w:t>
      </w:r>
      <w:r w:rsidR="00977317" w:rsidRPr="00357A90">
        <w:t xml:space="preserve">v případě, kdy podle jeho názoru za </w:t>
      </w:r>
      <w:r w:rsidRPr="00357A90">
        <w:t>v</w:t>
      </w:r>
      <w:r w:rsidR="00977317" w:rsidRPr="00357A90">
        <w:t xml:space="preserve">ady neodpovídá. Náklady na odstranění v těchto sporných případech nese až do rozhodnutí soudu </w:t>
      </w:r>
      <w:r w:rsidRPr="00357A90">
        <w:t>prodávající</w:t>
      </w:r>
      <w:r w:rsidR="00977317" w:rsidRPr="00357A90">
        <w:t xml:space="preserve">. </w:t>
      </w:r>
    </w:p>
    <w:p w:rsidR="00FD4F26" w:rsidRDefault="00FD4F26" w:rsidP="00977317">
      <w:pPr>
        <w:pStyle w:val="Zkladntext"/>
        <w:tabs>
          <w:tab w:val="num" w:pos="2160"/>
        </w:tabs>
        <w:spacing w:line="240" w:lineRule="atLeast"/>
        <w:jc w:val="center"/>
        <w:rPr>
          <w:b/>
        </w:rPr>
      </w:pPr>
    </w:p>
    <w:p w:rsidR="00AE3694" w:rsidRPr="00357A90" w:rsidRDefault="00AE3694" w:rsidP="00977317">
      <w:pPr>
        <w:pStyle w:val="Zkladntext"/>
        <w:tabs>
          <w:tab w:val="num" w:pos="2160"/>
        </w:tabs>
        <w:spacing w:line="240" w:lineRule="atLeast"/>
        <w:jc w:val="center"/>
        <w:rPr>
          <w:b/>
        </w:rPr>
      </w:pPr>
    </w:p>
    <w:p w:rsidR="00977317" w:rsidRPr="00357A90" w:rsidRDefault="00D917F5" w:rsidP="00977317">
      <w:pPr>
        <w:pStyle w:val="Zkladntext"/>
        <w:tabs>
          <w:tab w:val="num" w:pos="2160"/>
        </w:tabs>
        <w:spacing w:line="240" w:lineRule="atLeast"/>
        <w:jc w:val="center"/>
        <w:rPr>
          <w:b/>
        </w:rPr>
      </w:pPr>
      <w:r w:rsidRPr="00357A90">
        <w:rPr>
          <w:b/>
        </w:rPr>
        <w:t>VIII</w:t>
      </w:r>
      <w:r w:rsidR="00977317" w:rsidRPr="00357A90">
        <w:rPr>
          <w:b/>
        </w:rPr>
        <w:t>.</w:t>
      </w:r>
    </w:p>
    <w:p w:rsidR="00977317" w:rsidRPr="00357A90" w:rsidRDefault="00BF5F4A" w:rsidP="00357A90">
      <w:pPr>
        <w:pStyle w:val="Zkladntext"/>
        <w:pBdr>
          <w:bottom w:val="single" w:sz="8" w:space="1" w:color="215868" w:themeColor="accent5" w:themeShade="80"/>
        </w:pBdr>
        <w:tabs>
          <w:tab w:val="num" w:pos="2160"/>
        </w:tabs>
        <w:spacing w:line="240" w:lineRule="atLeast"/>
        <w:jc w:val="center"/>
        <w:rPr>
          <w:b/>
        </w:rPr>
      </w:pPr>
      <w:r w:rsidRPr="00357A90">
        <w:rPr>
          <w:b/>
        </w:rPr>
        <w:t>Záruka</w:t>
      </w:r>
    </w:p>
    <w:p w:rsidR="00FD75A4" w:rsidRPr="00B65158" w:rsidRDefault="00FD75A4" w:rsidP="00FD75A4">
      <w:pPr>
        <w:pStyle w:val="Odstavecseseznamem"/>
        <w:numPr>
          <w:ilvl w:val="2"/>
          <w:numId w:val="2"/>
        </w:numPr>
        <w:tabs>
          <w:tab w:val="clear" w:pos="2160"/>
          <w:tab w:val="num" w:pos="851"/>
        </w:tabs>
        <w:spacing w:before="120"/>
        <w:ind w:left="709"/>
      </w:pPr>
      <w:r w:rsidRPr="00B65158">
        <w:t>Záruční doba stroje je minimálně 24 měsíců.</w:t>
      </w:r>
    </w:p>
    <w:p w:rsidR="0082580D" w:rsidRPr="00B65158" w:rsidRDefault="0082580D" w:rsidP="0082580D">
      <w:pPr>
        <w:pStyle w:val="Zkladntext"/>
        <w:tabs>
          <w:tab w:val="num" w:pos="2160"/>
        </w:tabs>
        <w:spacing w:line="240" w:lineRule="atLeast"/>
        <w:ind w:left="720"/>
      </w:pPr>
    </w:p>
    <w:p w:rsidR="00977317" w:rsidRPr="00B65158" w:rsidRDefault="00CE38C4" w:rsidP="00977317">
      <w:pPr>
        <w:pStyle w:val="Zkladntext"/>
        <w:numPr>
          <w:ilvl w:val="2"/>
          <w:numId w:val="2"/>
        </w:numPr>
        <w:tabs>
          <w:tab w:val="num" w:pos="720"/>
        </w:tabs>
        <w:spacing w:line="240" w:lineRule="atLeast"/>
        <w:ind w:left="720"/>
      </w:pPr>
      <w:r w:rsidRPr="00B65158">
        <w:t xml:space="preserve">Prodávající </w:t>
      </w:r>
      <w:r w:rsidR="00977317" w:rsidRPr="00B65158">
        <w:t xml:space="preserve">odpovídá za vady, jež má </w:t>
      </w:r>
      <w:r w:rsidR="00BF5F4A" w:rsidRPr="00B65158">
        <w:t>zboží</w:t>
      </w:r>
      <w:r w:rsidR="00977317" w:rsidRPr="00B65158">
        <w:t xml:space="preserve"> v době jeho předání a dále odpovídá za vady </w:t>
      </w:r>
      <w:r w:rsidR="00154F6E" w:rsidRPr="00B65158">
        <w:t>zboží</w:t>
      </w:r>
      <w:r w:rsidR="00977317" w:rsidRPr="00B65158">
        <w:t xml:space="preserve"> zjištěné v záruční době. </w:t>
      </w:r>
    </w:p>
    <w:p w:rsidR="00977317" w:rsidRPr="00B65158" w:rsidRDefault="00977317" w:rsidP="00977317">
      <w:pPr>
        <w:pStyle w:val="Zkladntext"/>
        <w:tabs>
          <w:tab w:val="num" w:pos="2160"/>
        </w:tabs>
        <w:spacing w:line="240" w:lineRule="atLeast"/>
      </w:pPr>
    </w:p>
    <w:p w:rsidR="00977317" w:rsidRPr="00357A90" w:rsidRDefault="008C5D6B" w:rsidP="00977317">
      <w:pPr>
        <w:pStyle w:val="Zkladntext"/>
        <w:numPr>
          <w:ilvl w:val="2"/>
          <w:numId w:val="2"/>
        </w:numPr>
        <w:tabs>
          <w:tab w:val="num" w:pos="720"/>
        </w:tabs>
        <w:spacing w:line="240" w:lineRule="atLeast"/>
        <w:ind w:left="720"/>
      </w:pPr>
      <w:r w:rsidRPr="00B65158">
        <w:t>Prodávající</w:t>
      </w:r>
      <w:r w:rsidR="00977317" w:rsidRPr="00B65158">
        <w:t xml:space="preserve"> neodpovídá za vady </w:t>
      </w:r>
      <w:r w:rsidR="007374EC" w:rsidRPr="00B65158">
        <w:t>zboží</w:t>
      </w:r>
      <w:r w:rsidR="00977317" w:rsidRPr="00B65158">
        <w:t>, které byly</w:t>
      </w:r>
      <w:r w:rsidR="00977317" w:rsidRPr="00357A90">
        <w:t xml:space="preserve"> způsobeny </w:t>
      </w:r>
      <w:r w:rsidR="007374EC" w:rsidRPr="00357A90">
        <w:t>kupujícím</w:t>
      </w:r>
      <w:r w:rsidR="00977317" w:rsidRPr="00357A90">
        <w:t>, třetí osobou nebo vyšší mocí.</w:t>
      </w:r>
    </w:p>
    <w:p w:rsidR="00977317" w:rsidRPr="00357A90" w:rsidRDefault="00977317" w:rsidP="00977317">
      <w:pPr>
        <w:pStyle w:val="Zkladntext"/>
        <w:tabs>
          <w:tab w:val="num" w:pos="2160"/>
        </w:tabs>
        <w:spacing w:line="240" w:lineRule="atLeast"/>
      </w:pPr>
    </w:p>
    <w:p w:rsidR="00977317" w:rsidRPr="00357A90" w:rsidRDefault="00977317" w:rsidP="00977317">
      <w:pPr>
        <w:pStyle w:val="Zkladntext"/>
        <w:numPr>
          <w:ilvl w:val="2"/>
          <w:numId w:val="2"/>
        </w:numPr>
        <w:tabs>
          <w:tab w:val="num" w:pos="720"/>
        </w:tabs>
        <w:spacing w:line="240" w:lineRule="atLeast"/>
        <w:ind w:left="720"/>
      </w:pPr>
      <w:r w:rsidRPr="00357A90">
        <w:t xml:space="preserve">Záruční lhůta neběží po dobu, po kterou </w:t>
      </w:r>
      <w:r w:rsidR="00BF5F4A" w:rsidRPr="00357A90">
        <w:t xml:space="preserve">kupující </w:t>
      </w:r>
      <w:r w:rsidRPr="00357A90">
        <w:t xml:space="preserve">nemohl </w:t>
      </w:r>
      <w:r w:rsidR="00BF5F4A" w:rsidRPr="00357A90">
        <w:t>zboží</w:t>
      </w:r>
      <w:r w:rsidRPr="00357A90">
        <w:t xml:space="preserve"> užívat pro vady </w:t>
      </w:r>
      <w:r w:rsidR="00BF5F4A" w:rsidRPr="00357A90">
        <w:t>zboží,</w:t>
      </w:r>
      <w:r w:rsidRPr="00357A90">
        <w:t xml:space="preserve"> za které </w:t>
      </w:r>
      <w:r w:rsidR="00BF5F4A" w:rsidRPr="00357A90">
        <w:t>prodávající</w:t>
      </w:r>
      <w:r w:rsidRPr="00357A90">
        <w:t xml:space="preserve"> odpovídá. </w:t>
      </w:r>
    </w:p>
    <w:p w:rsidR="00977317" w:rsidRPr="00357A90" w:rsidRDefault="00977317" w:rsidP="00977317">
      <w:pPr>
        <w:pStyle w:val="Zkladntext"/>
        <w:tabs>
          <w:tab w:val="num" w:pos="2160"/>
        </w:tabs>
        <w:spacing w:line="240" w:lineRule="atLeast"/>
      </w:pPr>
    </w:p>
    <w:p w:rsidR="00F05A3C" w:rsidRPr="00357A90" w:rsidRDefault="00F05A3C" w:rsidP="00F05A3C">
      <w:pPr>
        <w:pStyle w:val="Zkladntext"/>
        <w:numPr>
          <w:ilvl w:val="2"/>
          <w:numId w:val="2"/>
        </w:numPr>
        <w:tabs>
          <w:tab w:val="clear" w:pos="2160"/>
          <w:tab w:val="num" w:pos="709"/>
        </w:tabs>
        <w:snapToGrid w:val="0"/>
        <w:spacing w:line="240" w:lineRule="atLeast"/>
        <w:ind w:left="709" w:hanging="709"/>
        <w:rPr>
          <w:szCs w:val="24"/>
        </w:rPr>
      </w:pPr>
      <w:r w:rsidRPr="00357A90">
        <w:rPr>
          <w:color w:val="1A171B"/>
          <w:szCs w:val="24"/>
          <w:shd w:val="clear" w:color="auto" w:fill="FFFFFF"/>
        </w:rPr>
        <w:t>Byla-li reklamace zboží v záruční lhůtě vyřízena výměnou zboží nebo části zboží za nové, začne záruční doba pro zboží či část zboží běžet znovu od data vyřízení reklamace.</w:t>
      </w:r>
    </w:p>
    <w:p w:rsidR="00977317" w:rsidRPr="00357A90" w:rsidRDefault="00977317" w:rsidP="00977317">
      <w:pPr>
        <w:pStyle w:val="Zkladntext"/>
        <w:tabs>
          <w:tab w:val="num" w:pos="2160"/>
        </w:tabs>
        <w:spacing w:line="240" w:lineRule="atLeast"/>
      </w:pPr>
    </w:p>
    <w:p w:rsidR="00977317" w:rsidRPr="00357A90" w:rsidRDefault="00BF5F4A" w:rsidP="00977317">
      <w:pPr>
        <w:pStyle w:val="Zkladntext"/>
        <w:numPr>
          <w:ilvl w:val="2"/>
          <w:numId w:val="2"/>
        </w:numPr>
        <w:tabs>
          <w:tab w:val="num" w:pos="720"/>
        </w:tabs>
        <w:spacing w:line="240" w:lineRule="atLeast"/>
        <w:ind w:left="720"/>
      </w:pPr>
      <w:r w:rsidRPr="00357A90">
        <w:t xml:space="preserve">Kupující </w:t>
      </w:r>
      <w:r w:rsidR="00977317" w:rsidRPr="00357A90">
        <w:t xml:space="preserve">je povinen vady písemně reklamovat u </w:t>
      </w:r>
      <w:r w:rsidRPr="00357A90">
        <w:t xml:space="preserve">prodávajícího </w:t>
      </w:r>
      <w:r w:rsidR="00977317" w:rsidRPr="00357A90">
        <w:t>bez zbytečného odkladu po jejich zjištění. Oznámen</w:t>
      </w:r>
      <w:r w:rsidR="00A1694E" w:rsidRPr="00357A90">
        <w:t xml:space="preserve">í (reklamaci) odešle na adresu </w:t>
      </w:r>
      <w:r w:rsidR="00FC12BF" w:rsidRPr="00357A90">
        <w:t xml:space="preserve">prodávajícího, </w:t>
      </w:r>
      <w:r w:rsidR="000066AB" w:rsidRPr="00357A90">
        <w:t xml:space="preserve">současně na jeho emailovou adresu </w:t>
      </w:r>
      <w:r w:rsidR="003C31EB" w:rsidRPr="00357A90">
        <w:t>uvedenou v odst. 9 tohoto článku smlouvy</w:t>
      </w:r>
      <w:r w:rsidR="00FC12BF" w:rsidRPr="00357A90">
        <w:t xml:space="preserve"> a v případě, že se jedná o havárii, která brání řádnému užívání, pokusí se spojit telefonicky s kontaktní osobou na telefonním čísle uvedeném v odst. 9 tohoto článku smlouvy</w:t>
      </w:r>
      <w:r w:rsidR="008E4753" w:rsidRPr="00357A90">
        <w:t>.</w:t>
      </w:r>
      <w:r w:rsidR="00977317" w:rsidRPr="00357A90">
        <w:t xml:space="preserve"> V reklamaci musí být vady popsány</w:t>
      </w:r>
      <w:r w:rsidR="008E4753" w:rsidRPr="00357A90">
        <w:t>,</w:t>
      </w:r>
      <w:r w:rsidR="00977317" w:rsidRPr="00357A90">
        <w:t xml:space="preserve"> nebo uvedeno jak se projevují. Dále v reklamaci </w:t>
      </w:r>
      <w:r w:rsidR="00154F6E" w:rsidRPr="00357A90">
        <w:t>kupující</w:t>
      </w:r>
      <w:r w:rsidR="00977317" w:rsidRPr="00357A90">
        <w:t xml:space="preserve"> uvede</w:t>
      </w:r>
      <w:r w:rsidR="00A1694E" w:rsidRPr="00357A90">
        <w:t>,</w:t>
      </w:r>
      <w:r w:rsidR="00977317" w:rsidRPr="00357A90">
        <w:t xml:space="preserve"> jakým způsobem požaduje sjednat nápravu. </w:t>
      </w:r>
      <w:r w:rsidRPr="00357A90">
        <w:t xml:space="preserve">Kupující </w:t>
      </w:r>
      <w:r w:rsidR="00977317" w:rsidRPr="00357A90">
        <w:t xml:space="preserve">je oprávněn požadovat: </w:t>
      </w:r>
    </w:p>
    <w:p w:rsidR="00977317" w:rsidRPr="00357A90" w:rsidRDefault="00977317" w:rsidP="00977317">
      <w:pPr>
        <w:pStyle w:val="Zkladntext"/>
        <w:tabs>
          <w:tab w:val="num" w:pos="2160"/>
        </w:tabs>
        <w:spacing w:line="240" w:lineRule="atLeast"/>
      </w:pPr>
    </w:p>
    <w:p w:rsidR="00977317" w:rsidRPr="00357A90" w:rsidRDefault="00977317" w:rsidP="00361867">
      <w:pPr>
        <w:pStyle w:val="Zkladntext"/>
        <w:numPr>
          <w:ilvl w:val="0"/>
          <w:numId w:val="15"/>
        </w:numPr>
        <w:tabs>
          <w:tab w:val="clear" w:pos="720"/>
        </w:tabs>
        <w:spacing w:line="240" w:lineRule="atLeast"/>
        <w:ind w:left="1134" w:hanging="425"/>
      </w:pPr>
      <w:r w:rsidRPr="00357A90">
        <w:t>odstranění vady dodáním náhradního plnění (u vad materiálů,</w:t>
      </w:r>
      <w:r w:rsidR="00FD3BC6" w:rsidRPr="00357A90">
        <w:t xml:space="preserve"> zařizovacích předmětů,</w:t>
      </w:r>
      <w:r w:rsidRPr="00357A90">
        <w:t xml:space="preserve"> apod.)</w:t>
      </w:r>
      <w:r w:rsidR="00361867" w:rsidRPr="00357A90">
        <w:t>,</w:t>
      </w:r>
    </w:p>
    <w:p w:rsidR="00977317" w:rsidRPr="00357A90" w:rsidRDefault="00977317" w:rsidP="00361867">
      <w:pPr>
        <w:pStyle w:val="Zkladntext"/>
        <w:numPr>
          <w:ilvl w:val="0"/>
          <w:numId w:val="15"/>
        </w:numPr>
        <w:tabs>
          <w:tab w:val="clear" w:pos="720"/>
        </w:tabs>
        <w:spacing w:line="240" w:lineRule="atLeast"/>
        <w:ind w:left="1134" w:hanging="425"/>
      </w:pPr>
      <w:r w:rsidRPr="00357A90">
        <w:t>odstranění vady opravou, je-li vada opravitelná</w:t>
      </w:r>
      <w:r w:rsidR="00361867" w:rsidRPr="00357A90">
        <w:t>,</w:t>
      </w:r>
    </w:p>
    <w:p w:rsidR="00977317" w:rsidRPr="00357A90" w:rsidRDefault="00977317" w:rsidP="00361867">
      <w:pPr>
        <w:pStyle w:val="Zkladntext"/>
        <w:numPr>
          <w:ilvl w:val="0"/>
          <w:numId w:val="15"/>
        </w:numPr>
        <w:tabs>
          <w:tab w:val="clear" w:pos="720"/>
        </w:tabs>
        <w:spacing w:line="240" w:lineRule="atLeast"/>
        <w:ind w:left="1134" w:hanging="425"/>
      </w:pPr>
      <w:r w:rsidRPr="00357A90">
        <w:t>přiměřenou slevu ze sjednané ceny</w:t>
      </w:r>
      <w:r w:rsidR="00361867" w:rsidRPr="00357A90">
        <w:t>.</w:t>
      </w:r>
    </w:p>
    <w:p w:rsidR="00977317" w:rsidRPr="00357A90" w:rsidRDefault="00977317" w:rsidP="00977317">
      <w:pPr>
        <w:ind w:left="708"/>
      </w:pPr>
    </w:p>
    <w:p w:rsidR="00977317" w:rsidRPr="00357A90" w:rsidRDefault="00977317" w:rsidP="00361867">
      <w:pPr>
        <w:pStyle w:val="Zkladntext"/>
        <w:numPr>
          <w:ilvl w:val="2"/>
          <w:numId w:val="2"/>
        </w:numPr>
        <w:tabs>
          <w:tab w:val="clear" w:pos="2160"/>
        </w:tabs>
        <w:spacing w:line="240" w:lineRule="atLeast"/>
        <w:ind w:left="709" w:hanging="709"/>
      </w:pPr>
      <w:r w:rsidRPr="00357A90">
        <w:t xml:space="preserve">Právo </w:t>
      </w:r>
      <w:r w:rsidR="00BF5F4A" w:rsidRPr="00357A90">
        <w:t xml:space="preserve">kupujícího </w:t>
      </w:r>
      <w:r w:rsidRPr="00357A90">
        <w:t>vyplývající ze záruky zaniká, poku</w:t>
      </w:r>
      <w:r w:rsidR="00BB371A" w:rsidRPr="00357A90">
        <w:t xml:space="preserve">d </w:t>
      </w:r>
      <w:r w:rsidR="00BF5F4A" w:rsidRPr="00357A90">
        <w:t xml:space="preserve">kupující </w:t>
      </w:r>
      <w:r w:rsidR="00BB371A" w:rsidRPr="00357A90">
        <w:t>neoznámí</w:t>
      </w:r>
      <w:r w:rsidR="00361867" w:rsidRPr="00357A90">
        <w:t xml:space="preserve"> </w:t>
      </w:r>
      <w:r w:rsidRPr="00357A90">
        <w:t xml:space="preserve">vady </w:t>
      </w:r>
      <w:r w:rsidR="00154F6E" w:rsidRPr="00357A90">
        <w:t>zboží</w:t>
      </w:r>
    </w:p>
    <w:p w:rsidR="00977317" w:rsidRPr="00357A90" w:rsidRDefault="00977317" w:rsidP="00361867">
      <w:pPr>
        <w:pStyle w:val="Zkladntext"/>
        <w:numPr>
          <w:ilvl w:val="0"/>
          <w:numId w:val="16"/>
        </w:numPr>
        <w:tabs>
          <w:tab w:val="clear" w:pos="720"/>
        </w:tabs>
        <w:spacing w:line="240" w:lineRule="atLeast"/>
        <w:ind w:left="1134" w:hanging="425"/>
      </w:pPr>
      <w:r w:rsidRPr="00357A90">
        <w:t>bez zbytečného odkladu poté, kdy je zjistí,</w:t>
      </w:r>
    </w:p>
    <w:p w:rsidR="00977317" w:rsidRPr="00357A90" w:rsidRDefault="00977317" w:rsidP="00361867">
      <w:pPr>
        <w:pStyle w:val="Zkladntext"/>
        <w:numPr>
          <w:ilvl w:val="0"/>
          <w:numId w:val="16"/>
        </w:numPr>
        <w:tabs>
          <w:tab w:val="clear" w:pos="720"/>
        </w:tabs>
        <w:spacing w:line="240" w:lineRule="atLeast"/>
        <w:ind w:left="1134" w:hanging="425"/>
      </w:pPr>
      <w:r w:rsidRPr="00357A90">
        <w:t xml:space="preserve">bez zbytečného odkladu poté, kdy je měl zjistit při vynaložení odborné péče při prohlídce při předání a převzetí </w:t>
      </w:r>
      <w:r w:rsidR="00154F6E" w:rsidRPr="00357A90">
        <w:t>zboží</w:t>
      </w:r>
      <w:r w:rsidRPr="00357A90">
        <w:t>,</w:t>
      </w:r>
    </w:p>
    <w:p w:rsidR="00977317" w:rsidRPr="00357A90" w:rsidRDefault="00977317" w:rsidP="00361867">
      <w:pPr>
        <w:pStyle w:val="Zkladntext"/>
        <w:numPr>
          <w:ilvl w:val="0"/>
          <w:numId w:val="16"/>
        </w:numPr>
        <w:tabs>
          <w:tab w:val="clear" w:pos="720"/>
        </w:tabs>
        <w:spacing w:line="240" w:lineRule="atLeast"/>
        <w:ind w:left="1134" w:hanging="425"/>
      </w:pPr>
      <w:r w:rsidRPr="00357A90">
        <w:t>bez zbytečného odkladu poté, kdy mohly být zjištěny později při vynaložení odborné péče nejpozději však do konce záruční doby.</w:t>
      </w:r>
    </w:p>
    <w:p w:rsidR="00977317" w:rsidRPr="00357A90" w:rsidRDefault="00977317" w:rsidP="00977317">
      <w:pPr>
        <w:pStyle w:val="Zkladntext"/>
        <w:tabs>
          <w:tab w:val="num" w:pos="2136"/>
        </w:tabs>
        <w:spacing w:line="240" w:lineRule="atLeast"/>
      </w:pPr>
    </w:p>
    <w:p w:rsidR="003C31EB" w:rsidRPr="00357A90" w:rsidRDefault="00977317" w:rsidP="003C31EB">
      <w:pPr>
        <w:pStyle w:val="Zkladntext"/>
        <w:numPr>
          <w:ilvl w:val="2"/>
          <w:numId w:val="2"/>
        </w:numPr>
        <w:tabs>
          <w:tab w:val="num" w:pos="720"/>
        </w:tabs>
        <w:spacing w:line="240" w:lineRule="atLeast"/>
        <w:ind w:left="720"/>
      </w:pPr>
      <w:r w:rsidRPr="00357A90">
        <w:lastRenderedPageBreak/>
        <w:t xml:space="preserve">Reklamaci lze uplatnit nejpozději do posledního dne záruční lhůty, </w:t>
      </w:r>
      <w:r w:rsidR="00A1694E" w:rsidRPr="00357A90">
        <w:t xml:space="preserve">přičemž </w:t>
      </w:r>
      <w:r w:rsidRPr="00357A90">
        <w:t xml:space="preserve">reklamace odeslaná </w:t>
      </w:r>
      <w:r w:rsidR="00BF5F4A" w:rsidRPr="00357A90">
        <w:t xml:space="preserve">kupujícím </w:t>
      </w:r>
      <w:r w:rsidRPr="00357A90">
        <w:t xml:space="preserve">v poslední den záruční lhůty se považuje za včas uplatněnou. </w:t>
      </w:r>
    </w:p>
    <w:p w:rsidR="00977317" w:rsidRPr="00357A90" w:rsidRDefault="00977317" w:rsidP="00977317">
      <w:pPr>
        <w:pStyle w:val="Zkladntext"/>
        <w:spacing w:line="240" w:lineRule="atLeast"/>
      </w:pPr>
    </w:p>
    <w:p w:rsidR="00977317" w:rsidRPr="00357A90" w:rsidRDefault="00BF5F4A" w:rsidP="00977317">
      <w:pPr>
        <w:pStyle w:val="Zkladntext"/>
        <w:numPr>
          <w:ilvl w:val="2"/>
          <w:numId w:val="2"/>
        </w:numPr>
        <w:tabs>
          <w:tab w:val="num" w:pos="720"/>
        </w:tabs>
        <w:spacing w:line="240" w:lineRule="atLeast"/>
        <w:ind w:left="720"/>
        <w:rPr>
          <w:color w:val="auto"/>
        </w:rPr>
      </w:pPr>
      <w:r w:rsidRPr="00357A90">
        <w:t xml:space="preserve">Prodávající </w:t>
      </w:r>
      <w:r w:rsidR="00977317" w:rsidRPr="00357A90">
        <w:t xml:space="preserve">je povinen </w:t>
      </w:r>
      <w:r w:rsidR="00977317" w:rsidRPr="00357A90">
        <w:rPr>
          <w:color w:val="auto"/>
        </w:rPr>
        <w:t xml:space="preserve">nejpozději do </w:t>
      </w:r>
      <w:r w:rsidR="00A957BF" w:rsidRPr="00357A90">
        <w:rPr>
          <w:color w:val="auto"/>
        </w:rPr>
        <w:t>15</w:t>
      </w:r>
      <w:r w:rsidR="00DC7D3D" w:rsidRPr="00357A90">
        <w:rPr>
          <w:color w:val="auto"/>
        </w:rPr>
        <w:t xml:space="preserve"> </w:t>
      </w:r>
      <w:r w:rsidR="00977317" w:rsidRPr="00357A90">
        <w:rPr>
          <w:color w:val="auto"/>
        </w:rPr>
        <w:t xml:space="preserve">dnů po obdržení reklamace písemně oznámit </w:t>
      </w:r>
      <w:r w:rsidRPr="00357A90">
        <w:rPr>
          <w:color w:val="auto"/>
        </w:rPr>
        <w:t xml:space="preserve">kupujícímu </w:t>
      </w:r>
      <w:r w:rsidR="00977317" w:rsidRPr="00357A90">
        <w:rPr>
          <w:color w:val="auto"/>
        </w:rPr>
        <w:t xml:space="preserve">zda reklamaci uznává či neuznává. Pokud tak neučiní, má se za to, že reklamaci </w:t>
      </w:r>
      <w:r w:rsidRPr="00357A90">
        <w:rPr>
          <w:color w:val="auto"/>
        </w:rPr>
        <w:t xml:space="preserve">kupujícího </w:t>
      </w:r>
      <w:r w:rsidR="00977317" w:rsidRPr="00357A90">
        <w:rPr>
          <w:color w:val="auto"/>
        </w:rPr>
        <w:t>uznává</w:t>
      </w:r>
      <w:r w:rsidR="00A1694E" w:rsidRPr="00357A90">
        <w:rPr>
          <w:color w:val="auto"/>
        </w:rPr>
        <w:t xml:space="preserve">. Vždy však musí </w:t>
      </w:r>
      <w:r w:rsidR="00E53281" w:rsidRPr="00357A90">
        <w:rPr>
          <w:color w:val="auto"/>
        </w:rPr>
        <w:t xml:space="preserve">nastoupit k odstranění vad dle článku IX. této Smlouvy. </w:t>
      </w:r>
    </w:p>
    <w:p w:rsidR="00977317" w:rsidRPr="00357A90" w:rsidRDefault="00977317" w:rsidP="00977317">
      <w:pPr>
        <w:pStyle w:val="Zkladntext"/>
        <w:spacing w:line="240" w:lineRule="atLeast"/>
      </w:pPr>
    </w:p>
    <w:p w:rsidR="00977317" w:rsidRPr="00357A90" w:rsidRDefault="00977317" w:rsidP="00977317">
      <w:pPr>
        <w:pStyle w:val="Zkladntext"/>
        <w:numPr>
          <w:ilvl w:val="2"/>
          <w:numId w:val="2"/>
        </w:numPr>
        <w:tabs>
          <w:tab w:val="num" w:pos="720"/>
        </w:tabs>
        <w:spacing w:line="240" w:lineRule="atLeast"/>
        <w:ind w:left="720"/>
      </w:pPr>
      <w:r w:rsidRPr="00357A90">
        <w:t xml:space="preserve">Prokáže-li se ve sporných případech, že </w:t>
      </w:r>
      <w:r w:rsidR="005F7001" w:rsidRPr="00357A90">
        <w:t xml:space="preserve">kupující </w:t>
      </w:r>
      <w:r w:rsidRPr="00357A90">
        <w:t xml:space="preserve">reklamoval neoprávněně, tzn., že jím reklamovaná vada nevznikla vinou </w:t>
      </w:r>
      <w:r w:rsidR="005F7001" w:rsidRPr="00357A90">
        <w:t xml:space="preserve">prodávajícího </w:t>
      </w:r>
      <w:r w:rsidRPr="00357A90">
        <w:t xml:space="preserve">a že se na ni nevztahuje záruční lhůta resp., že vadu způsobil nevhodným užíváním </w:t>
      </w:r>
      <w:r w:rsidR="005F7001" w:rsidRPr="00357A90">
        <w:t>zboží</w:t>
      </w:r>
      <w:r w:rsidRPr="00357A90">
        <w:t xml:space="preserve"> </w:t>
      </w:r>
      <w:r w:rsidR="005F7001" w:rsidRPr="00357A90">
        <w:t xml:space="preserve">kupující </w:t>
      </w:r>
      <w:r w:rsidRPr="00357A90">
        <w:t xml:space="preserve">apod., je </w:t>
      </w:r>
      <w:r w:rsidR="005F7001" w:rsidRPr="00357A90">
        <w:t xml:space="preserve">kupující </w:t>
      </w:r>
      <w:r w:rsidRPr="00357A90">
        <w:t xml:space="preserve">povinen uhradit </w:t>
      </w:r>
      <w:r w:rsidR="005F7001" w:rsidRPr="00357A90">
        <w:t xml:space="preserve">prodávajícímu </w:t>
      </w:r>
      <w:r w:rsidRPr="00357A90">
        <w:t>veškeré jemu, v</w:t>
      </w:r>
      <w:r w:rsidR="002D4151" w:rsidRPr="00357A90">
        <w:t> </w:t>
      </w:r>
      <w:r w:rsidRPr="00357A90">
        <w:t xml:space="preserve">souvislosti s odstraněním vady vzniklé náklady. </w:t>
      </w:r>
    </w:p>
    <w:p w:rsidR="00977317" w:rsidRPr="00357A90" w:rsidRDefault="00977317" w:rsidP="00977317">
      <w:pPr>
        <w:pStyle w:val="Zkladntext"/>
        <w:tabs>
          <w:tab w:val="num" w:pos="2160"/>
        </w:tabs>
        <w:spacing w:line="240" w:lineRule="atLeast"/>
      </w:pPr>
    </w:p>
    <w:p w:rsidR="00977317" w:rsidRPr="00357A90" w:rsidRDefault="005F7001" w:rsidP="00977317">
      <w:pPr>
        <w:pStyle w:val="Zkladntext"/>
        <w:numPr>
          <w:ilvl w:val="2"/>
          <w:numId w:val="2"/>
        </w:numPr>
        <w:tabs>
          <w:tab w:val="num" w:pos="720"/>
        </w:tabs>
        <w:spacing w:line="240" w:lineRule="atLeast"/>
        <w:ind w:left="720"/>
      </w:pPr>
      <w:r w:rsidRPr="00357A90">
        <w:t xml:space="preserve">Kupující </w:t>
      </w:r>
      <w:r w:rsidR="00977317" w:rsidRPr="00357A90">
        <w:t xml:space="preserve">je povinen umožnit pracovníkům </w:t>
      </w:r>
      <w:r w:rsidRPr="00357A90">
        <w:t xml:space="preserve">prodávajícího </w:t>
      </w:r>
      <w:r w:rsidR="00977317" w:rsidRPr="00357A90">
        <w:t>přístup</w:t>
      </w:r>
      <w:r w:rsidR="00A957BF" w:rsidRPr="00357A90">
        <w:t xml:space="preserve"> </w:t>
      </w:r>
      <w:r w:rsidR="00DC7D3D" w:rsidRPr="00357A90">
        <w:rPr>
          <w:color w:val="auto"/>
        </w:rPr>
        <w:t>za doprovodu pověřené osoby kupujícího</w:t>
      </w:r>
      <w:r w:rsidR="00977317" w:rsidRPr="00357A90">
        <w:t xml:space="preserve"> do prostor nezbytných pro odstranění vady. Pokud tak neučiní, není </w:t>
      </w:r>
      <w:r w:rsidRPr="00357A90">
        <w:t xml:space="preserve">prodávající </w:t>
      </w:r>
      <w:r w:rsidR="00977317" w:rsidRPr="00357A90">
        <w:t xml:space="preserve">v prodlení s termínem nastoupení na odstranění vady ani s termínem pro odstranění vady. </w:t>
      </w:r>
    </w:p>
    <w:p w:rsidR="00977317" w:rsidRPr="00357A90" w:rsidRDefault="00977317" w:rsidP="00977317">
      <w:pPr>
        <w:pStyle w:val="Zkladntext"/>
        <w:tabs>
          <w:tab w:val="num" w:pos="2160"/>
        </w:tabs>
        <w:spacing w:line="240" w:lineRule="atLeast"/>
      </w:pPr>
    </w:p>
    <w:p w:rsidR="00361F7B" w:rsidRDefault="00977317" w:rsidP="00361F7B">
      <w:pPr>
        <w:pStyle w:val="Zkladntext"/>
        <w:numPr>
          <w:ilvl w:val="2"/>
          <w:numId w:val="2"/>
        </w:numPr>
        <w:tabs>
          <w:tab w:val="num" w:pos="720"/>
        </w:tabs>
        <w:spacing w:line="240" w:lineRule="atLeast"/>
        <w:ind w:left="720"/>
      </w:pPr>
      <w:r w:rsidRPr="00357A90">
        <w:t xml:space="preserve">O odstranění reklamované vady sepíše </w:t>
      </w:r>
      <w:r w:rsidR="005F7001" w:rsidRPr="00357A90">
        <w:t xml:space="preserve">kupující </w:t>
      </w:r>
      <w:r w:rsidRPr="00357A90">
        <w:t>protokol, ve kterém potvrdí odstranění vady nebo uvede důvody, pro které odmítá opravu převzít.</w:t>
      </w:r>
    </w:p>
    <w:p w:rsidR="00CD2D82" w:rsidRPr="00357A90" w:rsidRDefault="00CD2D82" w:rsidP="00CD2D82">
      <w:pPr>
        <w:pStyle w:val="Zkladntext"/>
        <w:numPr>
          <w:ilvl w:val="1"/>
          <w:numId w:val="2"/>
        </w:numPr>
        <w:tabs>
          <w:tab w:val="num" w:pos="2160"/>
        </w:tabs>
        <w:spacing w:line="240" w:lineRule="atLeast"/>
        <w:ind w:left="720" w:hanging="720"/>
      </w:pPr>
    </w:p>
    <w:p w:rsidR="003732FA" w:rsidRPr="00357A90" w:rsidRDefault="00361F7B" w:rsidP="00357A90">
      <w:pPr>
        <w:pStyle w:val="Zkladntext"/>
        <w:pBdr>
          <w:bottom w:val="single" w:sz="8" w:space="1" w:color="215868" w:themeColor="accent5" w:themeShade="80"/>
        </w:pBdr>
        <w:spacing w:line="240" w:lineRule="atLeast"/>
        <w:jc w:val="center"/>
        <w:rPr>
          <w:szCs w:val="24"/>
        </w:rPr>
      </w:pPr>
      <w:r w:rsidRPr="00357A90">
        <w:rPr>
          <w:b/>
          <w:szCs w:val="24"/>
        </w:rPr>
        <w:t>IX.</w:t>
      </w:r>
    </w:p>
    <w:p w:rsidR="00361F7B" w:rsidRPr="00357A90" w:rsidRDefault="00361F7B" w:rsidP="00357A90">
      <w:pPr>
        <w:pBdr>
          <w:bottom w:val="single" w:sz="8" w:space="1" w:color="215868" w:themeColor="accent5" w:themeShade="80"/>
        </w:pBdr>
        <w:jc w:val="center"/>
        <w:rPr>
          <w:b/>
        </w:rPr>
      </w:pPr>
      <w:r w:rsidRPr="00357A90">
        <w:rPr>
          <w:b/>
        </w:rPr>
        <w:t>Zajištění servisu</w:t>
      </w:r>
    </w:p>
    <w:p w:rsidR="00361F7B" w:rsidRPr="00357A90" w:rsidRDefault="00361F7B" w:rsidP="00A7222B">
      <w:pPr>
        <w:numPr>
          <w:ilvl w:val="0"/>
          <w:numId w:val="35"/>
        </w:numPr>
        <w:tabs>
          <w:tab w:val="left" w:pos="709"/>
        </w:tabs>
        <w:spacing w:before="120"/>
        <w:ind w:left="709" w:hanging="709"/>
      </w:pPr>
      <w:r w:rsidRPr="00357A90">
        <w:t xml:space="preserve">Prodávající je povinen zabezpečit bezplatný záruční servis na veškeré dodané zboží za podmínek uvedených v tomto článku této Smlouvy. </w:t>
      </w:r>
    </w:p>
    <w:p w:rsidR="00361F7B" w:rsidRPr="00357A90" w:rsidRDefault="00361F7B" w:rsidP="00361F7B">
      <w:pPr>
        <w:tabs>
          <w:tab w:val="left" w:pos="709"/>
        </w:tabs>
        <w:spacing w:before="100" w:beforeAutospacing="1" w:after="100" w:afterAutospacing="1" w:line="276" w:lineRule="auto"/>
        <w:ind w:left="709"/>
        <w:contextualSpacing/>
      </w:pPr>
    </w:p>
    <w:p w:rsidR="00361F7B" w:rsidRPr="00357A90" w:rsidRDefault="00134F81" w:rsidP="00935E03">
      <w:pPr>
        <w:numPr>
          <w:ilvl w:val="0"/>
          <w:numId w:val="35"/>
        </w:numPr>
        <w:tabs>
          <w:tab w:val="left" w:pos="709"/>
        </w:tabs>
        <w:spacing w:line="276" w:lineRule="auto"/>
        <w:ind w:hanging="720"/>
        <w:outlineLvl w:val="1"/>
      </w:pPr>
      <w:r w:rsidRPr="00357A90">
        <w:t xml:space="preserve">Prodávající je povinen zabezpečit servis na veškerý předmět plnění dle Specifikace předmětu plnění, a to tak, že veškerý servis a opravy musí započít nejpozději do </w:t>
      </w:r>
      <w:r w:rsidR="00DC53E9" w:rsidRPr="00357A90">
        <w:rPr>
          <w:highlight w:val="yellow"/>
        </w:rPr>
        <w:t>……</w:t>
      </w:r>
      <w:r w:rsidR="009601FD" w:rsidRPr="00357A90">
        <w:rPr>
          <w:highlight w:val="yellow"/>
        </w:rPr>
        <w:t>…</w:t>
      </w:r>
      <w:r w:rsidR="00AC7BB6" w:rsidRPr="00357A90">
        <w:t xml:space="preserve"> </w:t>
      </w:r>
      <w:r w:rsidRPr="00357A90">
        <w:t xml:space="preserve">hodin od nahlášení vady (poruchy) Kupujícím </w:t>
      </w:r>
      <w:r w:rsidR="005678B3" w:rsidRPr="00357A90">
        <w:t>v pracovních dnech</w:t>
      </w:r>
      <w:r w:rsidRPr="00357A90">
        <w:t xml:space="preserve">. </w:t>
      </w:r>
      <w:r w:rsidR="00361F7B" w:rsidRPr="00357A90">
        <w:t>Servis a opravy musí být Prodávající přednostně schopen pro</w:t>
      </w:r>
      <w:r w:rsidR="0093488E" w:rsidRPr="00357A90">
        <w:t>vádět v místě plnění dle čl. V. odst. 2</w:t>
      </w:r>
      <w:r w:rsidR="00361F7B" w:rsidRPr="00357A90">
        <w:t xml:space="preserve"> této Smlouvy.</w:t>
      </w:r>
      <w:r w:rsidR="00F05A3C" w:rsidRPr="00357A90">
        <w:t xml:space="preserve"> </w:t>
      </w:r>
      <w:r w:rsidR="00DC53E9" w:rsidRPr="00357A90">
        <w:t>(</w:t>
      </w:r>
      <w:r w:rsidR="00DC53E9" w:rsidRPr="00357A90">
        <w:rPr>
          <w:i/>
        </w:rPr>
        <w:t xml:space="preserve">Doplní </w:t>
      </w:r>
      <w:r w:rsidR="00B50032" w:rsidRPr="00357A90">
        <w:rPr>
          <w:i/>
        </w:rPr>
        <w:t>účastník</w:t>
      </w:r>
      <w:r w:rsidR="00DC53E9" w:rsidRPr="00357A90">
        <w:rPr>
          <w:i/>
        </w:rPr>
        <w:t xml:space="preserve"> dle své nabídky. Zadavatel požaduje, aby započetí opravy bylo zajištěno v délce nejvíce </w:t>
      </w:r>
      <w:r w:rsidR="00643BBD">
        <w:rPr>
          <w:i/>
        </w:rPr>
        <w:t>48</w:t>
      </w:r>
      <w:r w:rsidR="00300CEE" w:rsidRPr="00357A90">
        <w:rPr>
          <w:i/>
        </w:rPr>
        <w:t xml:space="preserve"> </w:t>
      </w:r>
      <w:r w:rsidR="00DC53E9" w:rsidRPr="00357A90">
        <w:rPr>
          <w:i/>
        </w:rPr>
        <w:t>hodin od nahlášení vady v pracovních dnech. (se zaokrouhlením na celé hodiny).</w:t>
      </w:r>
    </w:p>
    <w:p w:rsidR="00361F7B" w:rsidRPr="00357A90" w:rsidRDefault="00361F7B" w:rsidP="00361F7B">
      <w:pPr>
        <w:tabs>
          <w:tab w:val="left" w:pos="709"/>
        </w:tabs>
        <w:spacing w:line="276" w:lineRule="auto"/>
        <w:ind w:left="709"/>
        <w:outlineLvl w:val="1"/>
      </w:pPr>
    </w:p>
    <w:p w:rsidR="00361F7B" w:rsidRPr="00357A90" w:rsidRDefault="00361F7B" w:rsidP="00361F7B">
      <w:pPr>
        <w:numPr>
          <w:ilvl w:val="0"/>
          <w:numId w:val="35"/>
        </w:numPr>
        <w:tabs>
          <w:tab w:val="left" w:pos="709"/>
        </w:tabs>
        <w:spacing w:line="276" w:lineRule="auto"/>
        <w:ind w:left="709" w:hanging="709"/>
        <w:outlineLvl w:val="1"/>
      </w:pPr>
      <w:r w:rsidRPr="00357A90">
        <w:t>Za nahlášení vady je považováno telefonické oznámení a následně zaslání písemného (elektronick</w:t>
      </w:r>
      <w:r w:rsidR="004D6884" w:rsidRPr="00357A90">
        <w:t>y</w:t>
      </w:r>
      <w:r w:rsidRPr="00357A90">
        <w:t xml:space="preserve"> prostřednictvím e-mailu) oznámení vady Prodávajícímu. Tímto nahlášením se současně rozumí</w:t>
      </w:r>
      <w:r w:rsidR="00D70CC3" w:rsidRPr="00357A90">
        <w:t xml:space="preserve"> uplatnění</w:t>
      </w:r>
      <w:r w:rsidRPr="00357A90">
        <w:t xml:space="preserve"> </w:t>
      </w:r>
      <w:r w:rsidR="00D70CC3" w:rsidRPr="00357A90">
        <w:t>reklamace</w:t>
      </w:r>
      <w:r w:rsidRPr="00357A90">
        <w:t xml:space="preserve"> podle čl. </w:t>
      </w:r>
      <w:r w:rsidR="00BA336E" w:rsidRPr="00357A90">
        <w:t>V</w:t>
      </w:r>
      <w:r w:rsidR="00D70CC3" w:rsidRPr="00357A90">
        <w:t>III</w:t>
      </w:r>
      <w:r w:rsidRPr="00357A90">
        <w:t xml:space="preserve">. této smlouvy. V oznámení vady </w:t>
      </w:r>
      <w:r w:rsidR="00D70CC3" w:rsidRPr="00357A90">
        <w:t>Kupující</w:t>
      </w:r>
      <w:r w:rsidRPr="00357A90">
        <w:t xml:space="preserve"> uvede popis vady nebo informaci o tom, jak se vada projevuje.</w:t>
      </w:r>
    </w:p>
    <w:p w:rsidR="00361F7B" w:rsidRPr="00357A90" w:rsidRDefault="00361F7B" w:rsidP="00361F7B">
      <w:pPr>
        <w:tabs>
          <w:tab w:val="left" w:pos="709"/>
        </w:tabs>
        <w:spacing w:line="276" w:lineRule="auto"/>
        <w:ind w:left="709"/>
        <w:outlineLvl w:val="1"/>
      </w:pPr>
    </w:p>
    <w:p w:rsidR="00361F7B" w:rsidRPr="00357A90" w:rsidRDefault="00361F7B" w:rsidP="00361F7B">
      <w:pPr>
        <w:numPr>
          <w:ilvl w:val="0"/>
          <w:numId w:val="35"/>
        </w:numPr>
        <w:tabs>
          <w:tab w:val="left" w:pos="709"/>
        </w:tabs>
        <w:spacing w:line="276" w:lineRule="auto"/>
        <w:ind w:left="709" w:hanging="709"/>
        <w:outlineLvl w:val="1"/>
      </w:pPr>
      <w:r w:rsidRPr="00357A90">
        <w:t>Za započetí opravy je považováno reálné zahájení prací na nahlášené vadě.</w:t>
      </w:r>
    </w:p>
    <w:p w:rsidR="00361F7B" w:rsidRPr="00357A90" w:rsidRDefault="00361F7B" w:rsidP="00361F7B">
      <w:pPr>
        <w:tabs>
          <w:tab w:val="left" w:pos="709"/>
        </w:tabs>
        <w:spacing w:line="276" w:lineRule="auto"/>
        <w:outlineLvl w:val="1"/>
      </w:pPr>
    </w:p>
    <w:p w:rsidR="00361F7B" w:rsidRPr="00357A90" w:rsidRDefault="00361F7B" w:rsidP="00361F7B">
      <w:pPr>
        <w:numPr>
          <w:ilvl w:val="0"/>
          <w:numId w:val="35"/>
        </w:numPr>
        <w:tabs>
          <w:tab w:val="left" w:pos="709"/>
        </w:tabs>
        <w:spacing w:line="276" w:lineRule="auto"/>
        <w:ind w:left="709" w:hanging="709"/>
        <w:outlineLvl w:val="1"/>
      </w:pPr>
      <w:r w:rsidRPr="00357A90">
        <w:t xml:space="preserve">Kontaktní osoba </w:t>
      </w:r>
      <w:r w:rsidR="00D70CC3" w:rsidRPr="00357A90">
        <w:t>Prodávajícího</w:t>
      </w:r>
      <w:r w:rsidRPr="00357A90">
        <w:t xml:space="preserve"> ve věcech servisu a oprav:</w:t>
      </w:r>
    </w:p>
    <w:p w:rsidR="00361F7B" w:rsidRPr="00357A90" w:rsidRDefault="00361F7B" w:rsidP="00361F7B">
      <w:pPr>
        <w:tabs>
          <w:tab w:val="left" w:pos="709"/>
        </w:tabs>
        <w:ind w:left="709" w:firstLine="709"/>
        <w:outlineLvl w:val="1"/>
      </w:pPr>
      <w:r w:rsidRPr="00357A90">
        <w:t xml:space="preserve">Jméno a příjmení: </w:t>
      </w:r>
      <w:r w:rsidR="009601FD" w:rsidRPr="00357A90">
        <w:tab/>
      </w:r>
      <w:r w:rsidRPr="00357A90">
        <w:rPr>
          <w:highlight w:val="yellow"/>
        </w:rPr>
        <w:t>……………………</w:t>
      </w:r>
      <w:r w:rsidR="00077C7D" w:rsidRPr="00357A90">
        <w:rPr>
          <w:highlight w:val="yellow"/>
        </w:rPr>
        <w:t>………….</w:t>
      </w:r>
    </w:p>
    <w:p w:rsidR="00361F7B" w:rsidRPr="00357A90" w:rsidRDefault="00361F7B" w:rsidP="00361F7B">
      <w:pPr>
        <w:pStyle w:val="Zkladntext"/>
        <w:tabs>
          <w:tab w:val="left" w:pos="709"/>
        </w:tabs>
        <w:ind w:left="709" w:firstLine="709"/>
        <w:rPr>
          <w:szCs w:val="24"/>
        </w:rPr>
      </w:pPr>
      <w:r w:rsidRPr="00357A90">
        <w:rPr>
          <w:szCs w:val="24"/>
        </w:rPr>
        <w:t xml:space="preserve">Telefon: </w:t>
      </w:r>
      <w:r w:rsidR="00F05A3C" w:rsidRPr="00357A90">
        <w:rPr>
          <w:szCs w:val="24"/>
        </w:rPr>
        <w:tab/>
        <w:t xml:space="preserve">        </w:t>
      </w:r>
      <w:r w:rsidR="009601FD" w:rsidRPr="00357A90">
        <w:rPr>
          <w:szCs w:val="24"/>
        </w:rPr>
        <w:tab/>
      </w:r>
      <w:r w:rsidR="00077C7D" w:rsidRPr="00357A90">
        <w:rPr>
          <w:szCs w:val="24"/>
          <w:highlight w:val="yellow"/>
        </w:rPr>
        <w:t>……………………………….</w:t>
      </w:r>
    </w:p>
    <w:p w:rsidR="00361F7B" w:rsidRPr="00357A90" w:rsidRDefault="00361F7B" w:rsidP="00361F7B">
      <w:pPr>
        <w:pStyle w:val="Zkladntext"/>
        <w:tabs>
          <w:tab w:val="left" w:pos="709"/>
        </w:tabs>
        <w:spacing w:line="276" w:lineRule="auto"/>
        <w:ind w:left="709" w:firstLine="709"/>
        <w:rPr>
          <w:szCs w:val="24"/>
        </w:rPr>
      </w:pPr>
      <w:r w:rsidRPr="00357A90">
        <w:rPr>
          <w:szCs w:val="24"/>
        </w:rPr>
        <w:t xml:space="preserve">E-mail: </w:t>
      </w:r>
      <w:r w:rsidR="00F05A3C" w:rsidRPr="00357A90">
        <w:rPr>
          <w:szCs w:val="24"/>
        </w:rPr>
        <w:tab/>
        <w:t xml:space="preserve">        </w:t>
      </w:r>
      <w:r w:rsidR="009601FD" w:rsidRPr="00357A90">
        <w:rPr>
          <w:szCs w:val="24"/>
        </w:rPr>
        <w:tab/>
      </w:r>
      <w:r w:rsidR="00077C7D" w:rsidRPr="00357A90">
        <w:rPr>
          <w:szCs w:val="24"/>
          <w:highlight w:val="yellow"/>
        </w:rPr>
        <w:t>……………………………….</w:t>
      </w:r>
    </w:p>
    <w:p w:rsidR="00361F7B" w:rsidRPr="00357A90" w:rsidRDefault="00361F7B" w:rsidP="00361F7B">
      <w:pPr>
        <w:pStyle w:val="Zkladntext"/>
        <w:tabs>
          <w:tab w:val="left" w:pos="709"/>
        </w:tabs>
        <w:spacing w:line="276" w:lineRule="auto"/>
        <w:ind w:left="709" w:firstLine="709"/>
        <w:rPr>
          <w:szCs w:val="24"/>
        </w:rPr>
      </w:pPr>
    </w:p>
    <w:p w:rsidR="00361F7B" w:rsidRPr="00357A90" w:rsidRDefault="00361F7B" w:rsidP="00361F7B">
      <w:pPr>
        <w:numPr>
          <w:ilvl w:val="0"/>
          <w:numId w:val="35"/>
        </w:numPr>
        <w:tabs>
          <w:tab w:val="left" w:pos="709"/>
        </w:tabs>
        <w:spacing w:line="276" w:lineRule="auto"/>
        <w:ind w:left="709" w:hanging="709"/>
      </w:pPr>
      <w:r w:rsidRPr="00357A90">
        <w:t xml:space="preserve">Nezapočne-li </w:t>
      </w:r>
      <w:r w:rsidR="00D70CC3" w:rsidRPr="00357A90">
        <w:t>Prodávající</w:t>
      </w:r>
      <w:r w:rsidRPr="00357A90">
        <w:t xml:space="preserve"> s opravou nahlášené vady do doby uvedené v čl. </w:t>
      </w:r>
      <w:r w:rsidR="00D70CC3" w:rsidRPr="00357A90">
        <w:t>I</w:t>
      </w:r>
      <w:r w:rsidRPr="00357A90">
        <w:t>X</w:t>
      </w:r>
      <w:r w:rsidR="00D70CC3" w:rsidRPr="00357A90">
        <w:t xml:space="preserve"> odst. </w:t>
      </w:r>
      <w:r w:rsidR="00900C5D" w:rsidRPr="00357A90">
        <w:br/>
      </w:r>
      <w:r w:rsidR="00D70CC3" w:rsidRPr="00357A90">
        <w:t>2</w:t>
      </w:r>
      <w:r w:rsidRPr="00357A90">
        <w:t xml:space="preserve"> této Smlouvy, je </w:t>
      </w:r>
      <w:r w:rsidR="00D70CC3" w:rsidRPr="00357A90">
        <w:t>Kupující</w:t>
      </w:r>
      <w:r w:rsidRPr="00357A90">
        <w:t xml:space="preserve"> oprávněn účtovat </w:t>
      </w:r>
      <w:r w:rsidR="00D70CC3" w:rsidRPr="00357A90">
        <w:t xml:space="preserve">prodávajícímu smluvní pokutu ve výši </w:t>
      </w:r>
      <w:r w:rsidR="00357A90">
        <w:t>0,</w:t>
      </w:r>
      <w:r w:rsidR="00A957BF" w:rsidRPr="00357A90">
        <w:t xml:space="preserve">1 % </w:t>
      </w:r>
      <w:r w:rsidR="00D70CC3" w:rsidRPr="00357A90">
        <w:t>z ceny zboží bez DPH za každ</w:t>
      </w:r>
      <w:r w:rsidR="00F05A3C" w:rsidRPr="00357A90">
        <w:t>ou i započatou hodinou prodlení</w:t>
      </w:r>
      <w:r w:rsidR="00D70CC3" w:rsidRPr="00357A90">
        <w:t xml:space="preserve">. </w:t>
      </w:r>
    </w:p>
    <w:p w:rsidR="00361F7B" w:rsidRPr="00357A90" w:rsidRDefault="00361F7B" w:rsidP="00361F7B">
      <w:pPr>
        <w:tabs>
          <w:tab w:val="left" w:pos="709"/>
        </w:tabs>
        <w:spacing w:line="276" w:lineRule="auto"/>
        <w:ind w:left="709"/>
      </w:pPr>
    </w:p>
    <w:p w:rsidR="00361F7B" w:rsidRPr="00357A90" w:rsidRDefault="00361F7B" w:rsidP="00361F7B">
      <w:pPr>
        <w:numPr>
          <w:ilvl w:val="0"/>
          <w:numId w:val="35"/>
        </w:numPr>
        <w:tabs>
          <w:tab w:val="left" w:pos="709"/>
        </w:tabs>
        <w:spacing w:line="276" w:lineRule="auto"/>
        <w:ind w:left="709" w:hanging="709"/>
      </w:pPr>
      <w:r w:rsidRPr="00357A90">
        <w:t xml:space="preserve">Uhrazením smluvní pokuty není dotčen nárok </w:t>
      </w:r>
      <w:r w:rsidR="00D70CC3" w:rsidRPr="00357A90">
        <w:t>Kupujícího</w:t>
      </w:r>
      <w:r w:rsidRPr="00357A90">
        <w:t xml:space="preserve"> na náhradu škody způsobené porušením povinnosti, zajištěné smluvní pokutou</w:t>
      </w:r>
    </w:p>
    <w:p w:rsidR="00361F7B" w:rsidRPr="00357A90" w:rsidRDefault="00361F7B" w:rsidP="00361F7B">
      <w:pPr>
        <w:tabs>
          <w:tab w:val="left" w:pos="709"/>
        </w:tabs>
        <w:spacing w:line="276" w:lineRule="auto"/>
      </w:pPr>
    </w:p>
    <w:p w:rsidR="00361F7B" w:rsidRPr="00357A90" w:rsidRDefault="00361F7B" w:rsidP="001363FF">
      <w:pPr>
        <w:numPr>
          <w:ilvl w:val="0"/>
          <w:numId w:val="35"/>
        </w:numPr>
        <w:tabs>
          <w:tab w:val="left" w:pos="709"/>
        </w:tabs>
        <w:spacing w:line="276" w:lineRule="auto"/>
        <w:ind w:left="709" w:hanging="709"/>
      </w:pPr>
      <w:r w:rsidRPr="00357A90">
        <w:t>Smluvní pokutu vyúčtuje oprávněná strana do 30 dnů od jejích zjištění a druhá strana je povinna smluvní pokutu uhradit do 30 dnů od obdržení vyúčtování. Totéž se týká úroků z prodlení.</w:t>
      </w:r>
    </w:p>
    <w:p w:rsidR="00361F7B" w:rsidRPr="00357A90" w:rsidRDefault="00361F7B" w:rsidP="00361F7B">
      <w:pPr>
        <w:tabs>
          <w:tab w:val="left" w:pos="709"/>
        </w:tabs>
        <w:spacing w:line="276" w:lineRule="auto"/>
        <w:ind w:left="709"/>
      </w:pPr>
    </w:p>
    <w:p w:rsidR="00361F7B" w:rsidRPr="00357A90" w:rsidRDefault="00361F7B" w:rsidP="00361F7B">
      <w:pPr>
        <w:pStyle w:val="Zkladntext"/>
        <w:numPr>
          <w:ilvl w:val="0"/>
          <w:numId w:val="35"/>
        </w:numPr>
        <w:tabs>
          <w:tab w:val="left" w:pos="709"/>
        </w:tabs>
        <w:spacing w:line="276" w:lineRule="auto"/>
        <w:ind w:left="709" w:hanging="709"/>
        <w:rPr>
          <w:szCs w:val="24"/>
        </w:rPr>
      </w:pPr>
      <w:r w:rsidRPr="00357A90">
        <w:rPr>
          <w:szCs w:val="24"/>
        </w:rPr>
        <w:t xml:space="preserve">Nenastoupí-li </w:t>
      </w:r>
      <w:r w:rsidR="00D70CC3" w:rsidRPr="00357A90">
        <w:rPr>
          <w:szCs w:val="24"/>
        </w:rPr>
        <w:t>Prodávající</w:t>
      </w:r>
      <w:r w:rsidRPr="00357A90">
        <w:rPr>
          <w:szCs w:val="24"/>
        </w:rPr>
        <w:t xml:space="preserve"> k odstranění reklamované vady do doby uvedené v čl. </w:t>
      </w:r>
      <w:r w:rsidR="00D70CC3" w:rsidRPr="00357A90">
        <w:rPr>
          <w:szCs w:val="24"/>
        </w:rPr>
        <w:t>I</w:t>
      </w:r>
      <w:r w:rsidRPr="00357A90">
        <w:rPr>
          <w:szCs w:val="24"/>
        </w:rPr>
        <w:t>X</w:t>
      </w:r>
      <w:r w:rsidR="00D70CC3" w:rsidRPr="00357A90">
        <w:rPr>
          <w:szCs w:val="24"/>
        </w:rPr>
        <w:t xml:space="preserve"> odst. 2</w:t>
      </w:r>
      <w:r w:rsidRPr="00357A90">
        <w:rPr>
          <w:szCs w:val="24"/>
        </w:rPr>
        <w:t xml:space="preserve"> této Smlouvy, je </w:t>
      </w:r>
      <w:r w:rsidR="00D70CC3" w:rsidRPr="00357A90">
        <w:rPr>
          <w:szCs w:val="24"/>
        </w:rPr>
        <w:t>Kupující</w:t>
      </w:r>
      <w:r w:rsidRPr="00357A90">
        <w:rPr>
          <w:szCs w:val="24"/>
        </w:rPr>
        <w:t xml:space="preserve"> oprávněn pověřit odstraněním vady jinou odbornou právnickou nebo fyzickou osobu. Veškeré takto vzniklé náklady uhradí </w:t>
      </w:r>
      <w:r w:rsidR="00D70CC3" w:rsidRPr="00357A90">
        <w:rPr>
          <w:szCs w:val="24"/>
        </w:rPr>
        <w:t>Kupujícímu</w:t>
      </w:r>
      <w:r w:rsidRPr="00357A90">
        <w:rPr>
          <w:szCs w:val="24"/>
        </w:rPr>
        <w:t xml:space="preserve"> </w:t>
      </w:r>
      <w:r w:rsidR="00D70CC3" w:rsidRPr="00357A90">
        <w:rPr>
          <w:szCs w:val="24"/>
        </w:rPr>
        <w:t>Prodávající</w:t>
      </w:r>
      <w:r w:rsidRPr="00357A90">
        <w:rPr>
          <w:szCs w:val="24"/>
        </w:rPr>
        <w:t xml:space="preserve"> ve lhůtě do 30 dnů od obdržení vyúčtování. V případě, že </w:t>
      </w:r>
      <w:r w:rsidR="00D70CC3" w:rsidRPr="00357A90">
        <w:rPr>
          <w:szCs w:val="24"/>
        </w:rPr>
        <w:t>Prodávající</w:t>
      </w:r>
      <w:r w:rsidRPr="00357A90">
        <w:rPr>
          <w:szCs w:val="24"/>
        </w:rPr>
        <w:t xml:space="preserve"> začal s příslušnými pracemi na odstranění vady ve lhůtě dle odst. 2 tohoto článku této smlouvy, ale tyto v požadovaném termínu neprovedl, je </w:t>
      </w:r>
      <w:r w:rsidR="00D70CC3" w:rsidRPr="00357A90">
        <w:rPr>
          <w:szCs w:val="24"/>
        </w:rPr>
        <w:t>Kupující</w:t>
      </w:r>
      <w:r w:rsidRPr="00357A90">
        <w:rPr>
          <w:szCs w:val="24"/>
        </w:rPr>
        <w:t xml:space="preserve"> oprávněn nechat v tomto případě uvedené práce provést třetí osobou. Náklady s tím spojené je též </w:t>
      </w:r>
      <w:r w:rsidR="00D70CC3" w:rsidRPr="00357A90">
        <w:rPr>
          <w:szCs w:val="24"/>
        </w:rPr>
        <w:t>Prodávající</w:t>
      </w:r>
      <w:r w:rsidRPr="00357A90">
        <w:rPr>
          <w:szCs w:val="24"/>
        </w:rPr>
        <w:t xml:space="preserve"> povinen </w:t>
      </w:r>
      <w:r w:rsidR="00D70CC3" w:rsidRPr="00357A90">
        <w:rPr>
          <w:szCs w:val="24"/>
        </w:rPr>
        <w:t>Kupujícímu</w:t>
      </w:r>
      <w:r w:rsidRPr="00357A90">
        <w:rPr>
          <w:szCs w:val="24"/>
        </w:rPr>
        <w:t xml:space="preserve"> uhradit do 10 dnů po obdržení písemné výzvy k úhradě a daňového dokladu. Totéž se týká úroků z prodlení. </w:t>
      </w:r>
    </w:p>
    <w:p w:rsidR="00361F7B" w:rsidRPr="00357A90" w:rsidRDefault="00361F7B" w:rsidP="00361F7B">
      <w:pPr>
        <w:pStyle w:val="Zkladntext"/>
        <w:tabs>
          <w:tab w:val="left" w:pos="709"/>
        </w:tabs>
        <w:spacing w:line="276" w:lineRule="auto"/>
        <w:ind w:left="709"/>
        <w:rPr>
          <w:szCs w:val="24"/>
        </w:rPr>
      </w:pPr>
    </w:p>
    <w:p w:rsidR="00361F7B" w:rsidRPr="00357A90" w:rsidRDefault="00D70CC3" w:rsidP="00361F7B">
      <w:pPr>
        <w:pStyle w:val="Zkladntext"/>
        <w:numPr>
          <w:ilvl w:val="0"/>
          <w:numId w:val="35"/>
        </w:numPr>
        <w:tabs>
          <w:tab w:val="left" w:pos="709"/>
        </w:tabs>
        <w:spacing w:line="276" w:lineRule="auto"/>
        <w:ind w:left="709" w:hanging="709"/>
        <w:rPr>
          <w:szCs w:val="24"/>
        </w:rPr>
      </w:pPr>
      <w:r w:rsidRPr="00357A90">
        <w:rPr>
          <w:szCs w:val="24"/>
        </w:rPr>
        <w:t>Prodávající</w:t>
      </w:r>
      <w:r w:rsidR="00361F7B" w:rsidRPr="00357A90">
        <w:rPr>
          <w:szCs w:val="24"/>
        </w:rPr>
        <w:t xml:space="preserve"> je dále povinen v průběhu záruční doby uskutečnit na základě písemné výzvy </w:t>
      </w:r>
      <w:r w:rsidRPr="00357A90">
        <w:rPr>
          <w:szCs w:val="24"/>
        </w:rPr>
        <w:t>Kupujícího</w:t>
      </w:r>
      <w:r w:rsidR="00361F7B" w:rsidRPr="00357A90">
        <w:rPr>
          <w:szCs w:val="24"/>
        </w:rPr>
        <w:t xml:space="preserve"> nejméně jednou ročně bezplatnou servisní prohlídku předmětu plnění dle Specifikace předmětu plnění, při níž provede základní servisní úkony, zejména seřízení zařízení. </w:t>
      </w:r>
    </w:p>
    <w:p w:rsidR="00361F7B" w:rsidRPr="00357A90" w:rsidRDefault="00361F7B" w:rsidP="00361F7B">
      <w:pPr>
        <w:pStyle w:val="Zkladntext"/>
        <w:tabs>
          <w:tab w:val="left" w:pos="709"/>
        </w:tabs>
        <w:spacing w:line="276" w:lineRule="auto"/>
        <w:rPr>
          <w:szCs w:val="24"/>
        </w:rPr>
      </w:pPr>
    </w:p>
    <w:p w:rsidR="00361F7B" w:rsidRPr="005E68EE" w:rsidRDefault="00D70CC3" w:rsidP="00361F7B">
      <w:pPr>
        <w:pStyle w:val="Zkladntext"/>
        <w:numPr>
          <w:ilvl w:val="0"/>
          <w:numId w:val="35"/>
        </w:numPr>
        <w:tabs>
          <w:tab w:val="left" w:pos="709"/>
        </w:tabs>
        <w:spacing w:line="276" w:lineRule="auto"/>
        <w:ind w:left="709" w:hanging="709"/>
        <w:rPr>
          <w:szCs w:val="24"/>
        </w:rPr>
      </w:pPr>
      <w:r w:rsidRPr="00357A90">
        <w:rPr>
          <w:szCs w:val="24"/>
          <w:shd w:val="clear" w:color="auto" w:fill="FFFFFF"/>
        </w:rPr>
        <w:t>Prodávající</w:t>
      </w:r>
      <w:r w:rsidR="00361F7B" w:rsidRPr="00357A90">
        <w:rPr>
          <w:szCs w:val="24"/>
          <w:shd w:val="clear" w:color="auto" w:fill="FFFFFF"/>
        </w:rPr>
        <w:t xml:space="preserve"> je povinen provést pro </w:t>
      </w:r>
      <w:r w:rsidRPr="00357A90">
        <w:rPr>
          <w:szCs w:val="24"/>
          <w:shd w:val="clear" w:color="auto" w:fill="FFFFFF"/>
        </w:rPr>
        <w:t>Kupujícího</w:t>
      </w:r>
      <w:r w:rsidR="00361F7B" w:rsidRPr="00357A90">
        <w:rPr>
          <w:szCs w:val="24"/>
          <w:shd w:val="clear" w:color="auto" w:fill="FFFFFF"/>
        </w:rPr>
        <w:t xml:space="preserve"> i pozáruční servis </w:t>
      </w:r>
      <w:r w:rsidR="00B34BEC" w:rsidRPr="00357A90">
        <w:rPr>
          <w:szCs w:val="24"/>
          <w:shd w:val="clear" w:color="auto" w:fill="FFFFFF"/>
        </w:rPr>
        <w:t>v délce minimálně</w:t>
      </w:r>
      <w:r w:rsidR="004553FD" w:rsidRPr="00357A90">
        <w:rPr>
          <w:szCs w:val="24"/>
          <w:shd w:val="clear" w:color="auto" w:fill="FFFFFF"/>
        </w:rPr>
        <w:t xml:space="preserve"> 36 měs</w:t>
      </w:r>
      <w:r w:rsidR="00B34BEC" w:rsidRPr="00357A90">
        <w:rPr>
          <w:szCs w:val="24"/>
          <w:shd w:val="clear" w:color="auto" w:fill="FFFFFF"/>
        </w:rPr>
        <w:t>íců</w:t>
      </w:r>
      <w:r w:rsidR="004553FD" w:rsidRPr="00357A90">
        <w:rPr>
          <w:szCs w:val="24"/>
          <w:shd w:val="clear" w:color="auto" w:fill="FFFFFF"/>
        </w:rPr>
        <w:t xml:space="preserve">, </w:t>
      </w:r>
      <w:r w:rsidR="00361F7B" w:rsidRPr="00357A90">
        <w:rPr>
          <w:szCs w:val="24"/>
        </w:rPr>
        <w:t>na veškerý předmět plnění dle Specifikace předmětu plnění</w:t>
      </w:r>
      <w:r w:rsidR="00361F7B" w:rsidRPr="00357A90">
        <w:rPr>
          <w:szCs w:val="24"/>
          <w:shd w:val="clear" w:color="auto" w:fill="FFFFFF"/>
        </w:rPr>
        <w:t xml:space="preserve">, a to na základě písemné objednávky </w:t>
      </w:r>
      <w:r w:rsidRPr="00357A90">
        <w:rPr>
          <w:szCs w:val="24"/>
          <w:shd w:val="clear" w:color="auto" w:fill="FFFFFF"/>
        </w:rPr>
        <w:t>Kupujícího</w:t>
      </w:r>
      <w:r w:rsidR="00361F7B" w:rsidRPr="00357A90">
        <w:rPr>
          <w:szCs w:val="24"/>
          <w:shd w:val="clear" w:color="auto" w:fill="FFFFFF"/>
        </w:rPr>
        <w:t xml:space="preserve">, dle podmínek uvedených v odstavci 2. – 5. čl. </w:t>
      </w:r>
      <w:r w:rsidRPr="00357A90">
        <w:rPr>
          <w:szCs w:val="24"/>
          <w:shd w:val="clear" w:color="auto" w:fill="FFFFFF"/>
        </w:rPr>
        <w:t>I</w:t>
      </w:r>
      <w:r w:rsidR="00361F7B" w:rsidRPr="00357A90">
        <w:rPr>
          <w:szCs w:val="24"/>
          <w:shd w:val="clear" w:color="auto" w:fill="FFFFFF"/>
        </w:rPr>
        <w:t xml:space="preserve">X. této smlouvy a podmínek mezi </w:t>
      </w:r>
      <w:r w:rsidRPr="00357A90">
        <w:rPr>
          <w:szCs w:val="24"/>
          <w:shd w:val="clear" w:color="auto" w:fill="FFFFFF"/>
        </w:rPr>
        <w:t>Prodávajícím</w:t>
      </w:r>
      <w:r w:rsidR="00361F7B" w:rsidRPr="00357A90">
        <w:rPr>
          <w:szCs w:val="24"/>
          <w:shd w:val="clear" w:color="auto" w:fill="FFFFFF"/>
        </w:rPr>
        <w:t xml:space="preserve"> a </w:t>
      </w:r>
      <w:r w:rsidRPr="00357A90">
        <w:rPr>
          <w:szCs w:val="24"/>
          <w:shd w:val="clear" w:color="auto" w:fill="FFFFFF"/>
        </w:rPr>
        <w:t>Kupujícím</w:t>
      </w:r>
      <w:r w:rsidR="00361F7B" w:rsidRPr="00357A90">
        <w:rPr>
          <w:szCs w:val="24"/>
          <w:shd w:val="clear" w:color="auto" w:fill="FFFFFF"/>
        </w:rPr>
        <w:t xml:space="preserve"> dále dohodnutých. </w:t>
      </w:r>
    </w:p>
    <w:p w:rsidR="005E68EE" w:rsidRPr="00357A90" w:rsidRDefault="005E68EE" w:rsidP="005E68EE">
      <w:pPr>
        <w:pStyle w:val="Zkladntext"/>
        <w:tabs>
          <w:tab w:val="left" w:pos="709"/>
        </w:tabs>
        <w:spacing w:line="276" w:lineRule="auto"/>
        <w:rPr>
          <w:szCs w:val="24"/>
        </w:rPr>
      </w:pPr>
    </w:p>
    <w:p w:rsidR="00977317" w:rsidRPr="00357A90" w:rsidRDefault="00977317" w:rsidP="00977317">
      <w:pPr>
        <w:pStyle w:val="Zkladntext"/>
        <w:spacing w:line="240" w:lineRule="atLeast"/>
        <w:jc w:val="center"/>
        <w:rPr>
          <w:b/>
        </w:rPr>
      </w:pPr>
      <w:bookmarkStart w:id="0" w:name="_GoBack"/>
      <w:bookmarkEnd w:id="0"/>
      <w:r w:rsidRPr="00357A90">
        <w:rPr>
          <w:b/>
        </w:rPr>
        <w:t>X.</w:t>
      </w:r>
    </w:p>
    <w:p w:rsidR="00977317" w:rsidRPr="00357A90" w:rsidRDefault="00977317" w:rsidP="00357A90">
      <w:pPr>
        <w:pStyle w:val="Zkladntext"/>
        <w:pBdr>
          <w:bottom w:val="single" w:sz="8" w:space="1" w:color="215868" w:themeColor="accent5" w:themeShade="80"/>
        </w:pBdr>
        <w:spacing w:line="240" w:lineRule="atLeast"/>
        <w:jc w:val="center"/>
        <w:rPr>
          <w:b/>
        </w:rPr>
      </w:pPr>
      <w:r w:rsidRPr="00357A90">
        <w:rPr>
          <w:b/>
        </w:rPr>
        <w:t xml:space="preserve">Vlastnictví </w:t>
      </w:r>
      <w:r w:rsidR="00154F6E" w:rsidRPr="00357A90">
        <w:rPr>
          <w:b/>
        </w:rPr>
        <w:t>zboží</w:t>
      </w:r>
      <w:r w:rsidRPr="00357A90">
        <w:rPr>
          <w:b/>
        </w:rPr>
        <w:t xml:space="preserve"> a nebezpečí škody na </w:t>
      </w:r>
      <w:r w:rsidR="00F75A40" w:rsidRPr="00357A90">
        <w:rPr>
          <w:b/>
        </w:rPr>
        <w:t>zboží</w:t>
      </w:r>
      <w:r w:rsidRPr="00357A90">
        <w:rPr>
          <w:b/>
        </w:rPr>
        <w:t xml:space="preserve"> </w:t>
      </w:r>
    </w:p>
    <w:p w:rsidR="00977317" w:rsidRPr="00357A90" w:rsidRDefault="00977317" w:rsidP="00977317">
      <w:pPr>
        <w:pStyle w:val="Zkladntext"/>
        <w:spacing w:line="240" w:lineRule="atLeast"/>
        <w:jc w:val="center"/>
        <w:rPr>
          <w:b/>
        </w:rPr>
      </w:pPr>
    </w:p>
    <w:p w:rsidR="00977317" w:rsidRPr="00357A90" w:rsidRDefault="003F3AB9" w:rsidP="007C1E1C">
      <w:pPr>
        <w:pStyle w:val="Zkladntext"/>
        <w:numPr>
          <w:ilvl w:val="3"/>
          <w:numId w:val="4"/>
        </w:numPr>
        <w:tabs>
          <w:tab w:val="clear" w:pos="4680"/>
          <w:tab w:val="num" w:pos="0"/>
          <w:tab w:val="num" w:pos="720"/>
        </w:tabs>
        <w:spacing w:line="240" w:lineRule="atLeast"/>
        <w:ind w:left="709" w:hanging="709"/>
        <w:rPr>
          <w:b/>
        </w:rPr>
      </w:pPr>
      <w:r w:rsidRPr="00357A90">
        <w:t xml:space="preserve">Vlastníkem </w:t>
      </w:r>
      <w:r w:rsidR="00403322" w:rsidRPr="00357A90">
        <w:t xml:space="preserve">zboží je až do úplného zaplacení </w:t>
      </w:r>
      <w:r w:rsidR="00572A9B">
        <w:t xml:space="preserve">kupní ceny </w:t>
      </w:r>
      <w:r w:rsidR="00403322" w:rsidRPr="00357A90">
        <w:t>prodávající</w:t>
      </w:r>
      <w:r w:rsidR="00977317" w:rsidRPr="00357A90">
        <w:t>.</w:t>
      </w:r>
    </w:p>
    <w:p w:rsidR="00977317" w:rsidRPr="00357A90" w:rsidRDefault="00977317" w:rsidP="00977317">
      <w:pPr>
        <w:pStyle w:val="Zkladntext"/>
        <w:tabs>
          <w:tab w:val="num" w:pos="975"/>
          <w:tab w:val="num" w:pos="3135"/>
        </w:tabs>
        <w:spacing w:line="240" w:lineRule="atLeast"/>
        <w:rPr>
          <w:b/>
        </w:rPr>
      </w:pPr>
    </w:p>
    <w:p w:rsidR="00977317" w:rsidRPr="00357A90" w:rsidRDefault="00977317" w:rsidP="009601FD">
      <w:pPr>
        <w:pStyle w:val="Zkladntext"/>
        <w:numPr>
          <w:ilvl w:val="3"/>
          <w:numId w:val="4"/>
        </w:numPr>
        <w:tabs>
          <w:tab w:val="clear" w:pos="4680"/>
          <w:tab w:val="num" w:pos="0"/>
          <w:tab w:val="num" w:pos="720"/>
        </w:tabs>
        <w:spacing w:line="240" w:lineRule="atLeast"/>
        <w:ind w:left="720" w:hanging="720"/>
        <w:rPr>
          <w:b/>
        </w:rPr>
      </w:pPr>
      <w:r w:rsidRPr="00357A90">
        <w:t xml:space="preserve">Nebezpečí škody </w:t>
      </w:r>
      <w:r w:rsidR="007C26A3" w:rsidRPr="00357A90">
        <w:t>na zboží</w:t>
      </w:r>
      <w:r w:rsidRPr="00357A90">
        <w:t xml:space="preserve"> nese od počátku </w:t>
      </w:r>
      <w:r w:rsidR="00403322" w:rsidRPr="00357A90">
        <w:t>prodávající</w:t>
      </w:r>
      <w:r w:rsidRPr="00357A90">
        <w:t xml:space="preserve">, a to až do doby řádného předání a převzetí </w:t>
      </w:r>
      <w:r w:rsidR="00403322" w:rsidRPr="00357A90">
        <w:t xml:space="preserve">zboží </w:t>
      </w:r>
      <w:r w:rsidRPr="00357A90">
        <w:t xml:space="preserve">mezi </w:t>
      </w:r>
      <w:r w:rsidR="00403322" w:rsidRPr="00357A90">
        <w:t>prodávajícím a kupujícím</w:t>
      </w:r>
      <w:r w:rsidRPr="00357A90">
        <w:t>.</w:t>
      </w:r>
    </w:p>
    <w:p w:rsidR="005E68EE" w:rsidRDefault="005E68EE" w:rsidP="00EA09C9">
      <w:pPr>
        <w:pStyle w:val="Zkladntext"/>
        <w:tabs>
          <w:tab w:val="num" w:pos="2160"/>
        </w:tabs>
        <w:spacing w:line="240" w:lineRule="atLeast"/>
        <w:rPr>
          <w:b/>
        </w:rPr>
      </w:pPr>
    </w:p>
    <w:p w:rsidR="00977317" w:rsidRPr="00357A90" w:rsidRDefault="00977317" w:rsidP="00977317">
      <w:pPr>
        <w:pStyle w:val="Zkladntext"/>
        <w:tabs>
          <w:tab w:val="num" w:pos="2160"/>
        </w:tabs>
        <w:spacing w:line="240" w:lineRule="atLeast"/>
        <w:jc w:val="center"/>
        <w:rPr>
          <w:b/>
        </w:rPr>
      </w:pPr>
      <w:r w:rsidRPr="00357A90">
        <w:rPr>
          <w:b/>
        </w:rPr>
        <w:t>X</w:t>
      </w:r>
      <w:r w:rsidR="00BA336E" w:rsidRPr="00357A90">
        <w:rPr>
          <w:b/>
        </w:rPr>
        <w:t>I</w:t>
      </w:r>
      <w:r w:rsidRPr="00357A90">
        <w:rPr>
          <w:b/>
        </w:rPr>
        <w:t>.</w:t>
      </w:r>
    </w:p>
    <w:p w:rsidR="00977317" w:rsidRPr="00357A90" w:rsidRDefault="00977317" w:rsidP="00357A90">
      <w:pPr>
        <w:pStyle w:val="Zkladntext"/>
        <w:pBdr>
          <w:bottom w:val="single" w:sz="8" w:space="1" w:color="215868" w:themeColor="accent5" w:themeShade="80"/>
        </w:pBdr>
        <w:tabs>
          <w:tab w:val="num" w:pos="2160"/>
        </w:tabs>
        <w:spacing w:line="240" w:lineRule="atLeast"/>
        <w:jc w:val="center"/>
        <w:rPr>
          <w:b/>
        </w:rPr>
      </w:pPr>
      <w:r w:rsidRPr="00357A90">
        <w:rPr>
          <w:b/>
        </w:rPr>
        <w:t xml:space="preserve">Vyšší moc </w:t>
      </w:r>
    </w:p>
    <w:p w:rsidR="00977317" w:rsidRPr="00357A90" w:rsidRDefault="00977317" w:rsidP="00977317">
      <w:pPr>
        <w:pStyle w:val="Zkladntext"/>
        <w:tabs>
          <w:tab w:val="num" w:pos="2160"/>
        </w:tabs>
        <w:spacing w:line="240" w:lineRule="atLeast"/>
        <w:rPr>
          <w:b/>
        </w:rPr>
      </w:pPr>
    </w:p>
    <w:p w:rsidR="00977317" w:rsidRPr="00357A90" w:rsidRDefault="00977317" w:rsidP="00AC7BB6">
      <w:pPr>
        <w:pStyle w:val="Zkladntext"/>
        <w:numPr>
          <w:ilvl w:val="0"/>
          <w:numId w:val="18"/>
        </w:numPr>
        <w:tabs>
          <w:tab w:val="clear" w:pos="2136"/>
          <w:tab w:val="num" w:pos="720"/>
        </w:tabs>
        <w:spacing w:line="276" w:lineRule="auto"/>
        <w:ind w:left="720" w:hanging="720"/>
      </w:pPr>
      <w:r w:rsidRPr="00357A90">
        <w:t xml:space="preserve">Za vyšší moc se považují okolnosti mající vliv </w:t>
      </w:r>
      <w:r w:rsidR="005F7001" w:rsidRPr="00357A90">
        <w:t xml:space="preserve">na zboží </w:t>
      </w:r>
      <w:r w:rsidRPr="00357A90">
        <w:t xml:space="preserve">na </w:t>
      </w:r>
      <w:r w:rsidR="005F7001" w:rsidRPr="00357A90">
        <w:t>dodání zboží</w:t>
      </w:r>
      <w:r w:rsidRPr="00357A90">
        <w:t xml:space="preserve">, které nejsou závislé na smluvních stranách a které smluvní strany nemohou ovlivnit. Jedná se např. o válku, mobilizaci, povstání, živelné pohromy apod. </w:t>
      </w:r>
    </w:p>
    <w:p w:rsidR="00977317" w:rsidRPr="00357A90" w:rsidRDefault="00977317" w:rsidP="00AC7BB6">
      <w:pPr>
        <w:pStyle w:val="Zkladntext"/>
        <w:tabs>
          <w:tab w:val="num" w:pos="720"/>
        </w:tabs>
        <w:spacing w:line="276" w:lineRule="auto"/>
      </w:pPr>
    </w:p>
    <w:p w:rsidR="00977317" w:rsidRPr="00357A90" w:rsidRDefault="00977317" w:rsidP="00AC7BB6">
      <w:pPr>
        <w:pStyle w:val="Zkladntext"/>
        <w:numPr>
          <w:ilvl w:val="0"/>
          <w:numId w:val="18"/>
        </w:numPr>
        <w:tabs>
          <w:tab w:val="clear" w:pos="2136"/>
          <w:tab w:val="num" w:pos="720"/>
        </w:tabs>
        <w:spacing w:line="276" w:lineRule="auto"/>
        <w:ind w:left="720" w:hanging="720"/>
      </w:pPr>
      <w:r w:rsidRPr="00357A90">
        <w:t xml:space="preserve">Pokud se </w:t>
      </w:r>
      <w:r w:rsidR="005F7001" w:rsidRPr="00357A90">
        <w:t xml:space="preserve">dodání zboží </w:t>
      </w:r>
      <w:r w:rsidRPr="00357A90">
        <w:t xml:space="preserve">za sjednaných podmínek stane nemožným v důsledku vzniku vyšší moci, strana, která se bude chtít na vyšší moc odvolat, požádá druhou stranu o úpravu smlouvy ve vztahu k předmětu, ceně a době plnění. Pokud nedojde k dohodě, má </w:t>
      </w:r>
      <w:r w:rsidRPr="00357A90">
        <w:lastRenderedPageBreak/>
        <w:t xml:space="preserve">strana, která se důvodně odvolala na vyšší moc, právo odstoupit od smlouvy. Účinnost odstoupení nastává v tomto případě dnem doručení oznámení. </w:t>
      </w:r>
    </w:p>
    <w:p w:rsidR="00EB14EF" w:rsidRPr="00357A90" w:rsidRDefault="00EB14EF" w:rsidP="00977317">
      <w:pPr>
        <w:pStyle w:val="Zkladntext"/>
        <w:tabs>
          <w:tab w:val="num" w:pos="720"/>
        </w:tabs>
        <w:spacing w:line="240" w:lineRule="atLeast"/>
      </w:pPr>
    </w:p>
    <w:p w:rsidR="00977317" w:rsidRPr="00357A90" w:rsidRDefault="00977317" w:rsidP="00977317">
      <w:pPr>
        <w:pStyle w:val="Zkladntext"/>
        <w:spacing w:line="240" w:lineRule="atLeast"/>
        <w:jc w:val="center"/>
        <w:rPr>
          <w:b/>
        </w:rPr>
      </w:pPr>
      <w:r w:rsidRPr="00357A90">
        <w:rPr>
          <w:b/>
        </w:rPr>
        <w:t>X</w:t>
      </w:r>
      <w:r w:rsidR="001D2E14" w:rsidRPr="00357A90">
        <w:rPr>
          <w:b/>
        </w:rPr>
        <w:t>I</w:t>
      </w:r>
      <w:r w:rsidR="00BA336E" w:rsidRPr="00357A90">
        <w:rPr>
          <w:b/>
        </w:rPr>
        <w:t>I</w:t>
      </w:r>
      <w:r w:rsidRPr="00357A90">
        <w:rPr>
          <w:b/>
        </w:rPr>
        <w:t>.</w:t>
      </w:r>
    </w:p>
    <w:p w:rsidR="00977317" w:rsidRPr="00357A90" w:rsidRDefault="00977317" w:rsidP="006D1FC0">
      <w:pPr>
        <w:pStyle w:val="Zkladntext"/>
        <w:pBdr>
          <w:bottom w:val="single" w:sz="2" w:space="1" w:color="215868" w:themeColor="accent5" w:themeShade="80"/>
        </w:pBdr>
        <w:spacing w:line="240" w:lineRule="atLeast"/>
        <w:jc w:val="center"/>
        <w:rPr>
          <w:b/>
        </w:rPr>
      </w:pPr>
      <w:r w:rsidRPr="00357A90">
        <w:rPr>
          <w:b/>
        </w:rPr>
        <w:t xml:space="preserve">Odstoupení od smlouvy </w:t>
      </w:r>
    </w:p>
    <w:p w:rsidR="00977317" w:rsidRPr="00357A90" w:rsidRDefault="00977317" w:rsidP="00977317">
      <w:pPr>
        <w:pStyle w:val="Zkladntext"/>
        <w:spacing w:line="240" w:lineRule="atLeast"/>
        <w:jc w:val="center"/>
        <w:rPr>
          <w:b/>
        </w:rPr>
      </w:pPr>
    </w:p>
    <w:p w:rsidR="00977317" w:rsidRPr="00357A90" w:rsidRDefault="00977317" w:rsidP="00AC7BB6">
      <w:pPr>
        <w:numPr>
          <w:ilvl w:val="0"/>
          <w:numId w:val="19"/>
        </w:numPr>
        <w:tabs>
          <w:tab w:val="clear" w:pos="960"/>
          <w:tab w:val="num" w:pos="720"/>
        </w:tabs>
        <w:spacing w:line="276" w:lineRule="auto"/>
        <w:ind w:left="720" w:hanging="720"/>
      </w:pPr>
      <w:r w:rsidRPr="00357A90">
        <w:t>Nastanou-li u některé ze stran skutečnosti bránící řádnému plnění této smlouvy je povinna to ihned bez zbytečného odkladu oznámit druhé straně a</w:t>
      </w:r>
      <w:r w:rsidR="002D4151" w:rsidRPr="00357A90">
        <w:t> </w:t>
      </w:r>
      <w:r w:rsidRPr="00357A90">
        <w:t>vyvolat jednání zástupců oprávněných k popisu smlouvy.</w:t>
      </w:r>
    </w:p>
    <w:p w:rsidR="00977317" w:rsidRPr="00357A90" w:rsidRDefault="00977317" w:rsidP="00AC7BB6">
      <w:pPr>
        <w:spacing w:line="276" w:lineRule="auto"/>
        <w:ind w:left="708"/>
      </w:pPr>
    </w:p>
    <w:p w:rsidR="00977317" w:rsidRPr="00357A90" w:rsidRDefault="00977317" w:rsidP="00AC7BB6">
      <w:pPr>
        <w:numPr>
          <w:ilvl w:val="0"/>
          <w:numId w:val="19"/>
        </w:numPr>
        <w:tabs>
          <w:tab w:val="clear" w:pos="960"/>
          <w:tab w:val="num" w:pos="720"/>
        </w:tabs>
        <w:spacing w:line="276" w:lineRule="auto"/>
        <w:ind w:left="720" w:hanging="720"/>
      </w:pPr>
      <w:r w:rsidRPr="00357A90">
        <w:t>Chce-li některá ze stran od smlouvy odstoupit na základě ujednání ze smlouvy vyplývajících je povinna svoje odstoupení písemně oznámit druhé straně s uvedením termínu, ke kterému od smlouvy odstupuje.</w:t>
      </w:r>
      <w:r w:rsidR="006D36EB" w:rsidRPr="00357A90">
        <w:t xml:space="preserve"> </w:t>
      </w:r>
      <w:r w:rsidRPr="00357A90">
        <w:t xml:space="preserve">V odstoupení musí být dále uveden důvod, pro který strana od smlouvy odstupuje a přesná citace toho bodu smlouvy, který ji k takovému kroku opravňuje. Bez těchto náležitostí je odstoupení neplatné. </w:t>
      </w:r>
    </w:p>
    <w:p w:rsidR="00977317" w:rsidRPr="00357A90" w:rsidRDefault="00977317" w:rsidP="00AC7BB6">
      <w:pPr>
        <w:tabs>
          <w:tab w:val="num" w:pos="720"/>
        </w:tabs>
        <w:spacing w:line="276" w:lineRule="auto"/>
      </w:pPr>
    </w:p>
    <w:p w:rsidR="00977317" w:rsidRPr="00357A90" w:rsidRDefault="00977317" w:rsidP="00AC7BB6">
      <w:pPr>
        <w:numPr>
          <w:ilvl w:val="0"/>
          <w:numId w:val="19"/>
        </w:numPr>
        <w:tabs>
          <w:tab w:val="clear" w:pos="960"/>
          <w:tab w:val="num" w:pos="720"/>
        </w:tabs>
        <w:spacing w:line="276" w:lineRule="auto"/>
        <w:ind w:left="720" w:hanging="720"/>
      </w:pPr>
      <w:r w:rsidRPr="00357A90">
        <w:t>Nesouhlasí-li jedna ze stran s důvodem odstoupení druhé strany nebo popírá-li jeho existenci je povinna to písemně oznámit nejpozději do deseti dnů po obdržení oznámení o odstoupení. Pokud tak neučiní, má se za to, že s</w:t>
      </w:r>
      <w:r w:rsidR="002D4151" w:rsidRPr="00357A90">
        <w:t> </w:t>
      </w:r>
      <w:r w:rsidRPr="00357A90">
        <w:t xml:space="preserve">důvodem odstoupení souhlasí. </w:t>
      </w:r>
    </w:p>
    <w:p w:rsidR="00977317" w:rsidRPr="00357A90" w:rsidRDefault="00977317" w:rsidP="00AC7BB6">
      <w:pPr>
        <w:spacing w:line="276" w:lineRule="auto"/>
      </w:pPr>
    </w:p>
    <w:p w:rsidR="00977317" w:rsidRPr="00357A90" w:rsidRDefault="00977317" w:rsidP="00977317">
      <w:pPr>
        <w:numPr>
          <w:ilvl w:val="0"/>
          <w:numId w:val="19"/>
        </w:numPr>
        <w:tabs>
          <w:tab w:val="clear" w:pos="960"/>
          <w:tab w:val="num" w:pos="720"/>
        </w:tabs>
        <w:spacing w:line="276" w:lineRule="auto"/>
        <w:ind w:left="720" w:hanging="720"/>
      </w:pPr>
      <w:r w:rsidRPr="00357A90">
        <w:t>Odstoupení od smlouvy nastává dnem následujícím po dni, ve kterém bylo písemné oznámení o odstoupení od smlouvy doručeno druhé straně, pokud druhá strana nepopře ve stanovené lhůtě důvod odstoupení. V opačném případě je dnem účinnosti odstoupení od smlouvy den</w:t>
      </w:r>
      <w:r w:rsidR="008932CF" w:rsidRPr="00357A90">
        <w:t>,</w:t>
      </w:r>
      <w:r w:rsidRPr="00357A90">
        <w:t xml:space="preserve"> na kterém se strany dohodnou nebo den který vyplyne z rozhodnutí příslušného orgánu.</w:t>
      </w:r>
    </w:p>
    <w:p w:rsidR="008359F2" w:rsidRPr="00357A90" w:rsidRDefault="008359F2" w:rsidP="009601FD">
      <w:pPr>
        <w:rPr>
          <w:b/>
        </w:rPr>
      </w:pPr>
    </w:p>
    <w:p w:rsidR="00977317" w:rsidRPr="00357A90" w:rsidRDefault="00977317" w:rsidP="00977317">
      <w:pPr>
        <w:jc w:val="center"/>
        <w:rPr>
          <w:b/>
        </w:rPr>
      </w:pPr>
      <w:r w:rsidRPr="00357A90">
        <w:rPr>
          <w:b/>
        </w:rPr>
        <w:t>X</w:t>
      </w:r>
      <w:r w:rsidR="00BA336E" w:rsidRPr="00357A90">
        <w:rPr>
          <w:b/>
        </w:rPr>
        <w:t>I</w:t>
      </w:r>
      <w:r w:rsidR="00EE7424" w:rsidRPr="00357A90">
        <w:rPr>
          <w:b/>
        </w:rPr>
        <w:t>II</w:t>
      </w:r>
      <w:r w:rsidRPr="00357A90">
        <w:rPr>
          <w:b/>
        </w:rPr>
        <w:t xml:space="preserve">. </w:t>
      </w:r>
    </w:p>
    <w:p w:rsidR="00977317" w:rsidRPr="00357A90" w:rsidRDefault="00977317" w:rsidP="006D1FC0">
      <w:pPr>
        <w:pBdr>
          <w:bottom w:val="single" w:sz="2" w:space="1" w:color="215868" w:themeColor="accent5" w:themeShade="80"/>
        </w:pBdr>
        <w:jc w:val="center"/>
        <w:rPr>
          <w:b/>
        </w:rPr>
      </w:pPr>
      <w:r w:rsidRPr="00357A90">
        <w:rPr>
          <w:b/>
        </w:rPr>
        <w:t>Závěrečná ujednání</w:t>
      </w:r>
    </w:p>
    <w:p w:rsidR="00977317" w:rsidRPr="00357A90" w:rsidRDefault="00977317" w:rsidP="00A7222B">
      <w:pPr>
        <w:pStyle w:val="Zkladntext"/>
        <w:numPr>
          <w:ilvl w:val="0"/>
          <w:numId w:val="21"/>
        </w:numPr>
        <w:spacing w:before="120"/>
        <w:ind w:hanging="720"/>
      </w:pPr>
      <w:r w:rsidRPr="00357A90">
        <w:t xml:space="preserve">Tuto smlouvu lze měnit nebo rušit pouze písemným oboustranně potvrzeným smluvním ujednáním, výslovně nazvaným Dodatek ke smlouvě popř. dohodou. Jiné zápisy, protokoly apod., se za změnu smlouvy nepovažují. </w:t>
      </w:r>
    </w:p>
    <w:p w:rsidR="00977317" w:rsidRPr="00357A90" w:rsidRDefault="00977317" w:rsidP="00977317">
      <w:pPr>
        <w:pStyle w:val="Zkladntext"/>
        <w:spacing w:line="240" w:lineRule="atLeast"/>
      </w:pPr>
    </w:p>
    <w:p w:rsidR="00977317" w:rsidRPr="00357A90" w:rsidRDefault="00977317" w:rsidP="00977317">
      <w:pPr>
        <w:pStyle w:val="Zkladntext"/>
        <w:numPr>
          <w:ilvl w:val="0"/>
          <w:numId w:val="21"/>
        </w:numPr>
        <w:spacing w:line="240" w:lineRule="atLeast"/>
        <w:ind w:hanging="720"/>
      </w:pPr>
      <w:r w:rsidRPr="00357A90">
        <w:t xml:space="preserve">K platnosti dodatků této smlouvy se vyžaduje dohoda o celém obsahu. </w:t>
      </w:r>
    </w:p>
    <w:p w:rsidR="00977317" w:rsidRPr="00357A90" w:rsidRDefault="00977317" w:rsidP="00977317">
      <w:pPr>
        <w:pStyle w:val="Zkladntext"/>
        <w:spacing w:line="240" w:lineRule="atLeast"/>
      </w:pPr>
    </w:p>
    <w:p w:rsidR="00977317" w:rsidRPr="00357A90" w:rsidRDefault="00977317" w:rsidP="00977317">
      <w:pPr>
        <w:pStyle w:val="Zkladntext"/>
        <w:numPr>
          <w:ilvl w:val="0"/>
          <w:numId w:val="21"/>
        </w:numPr>
        <w:spacing w:line="240" w:lineRule="atLeast"/>
        <w:ind w:hanging="720"/>
      </w:pPr>
      <w:r w:rsidRPr="00357A90">
        <w:t>Nastanou-li u některé ze stran skutečnosti bránící řádnému plnění této smlouvy, je povinna to ihned bez zbytečného odkladu oznámit druhé straně a</w:t>
      </w:r>
      <w:r w:rsidR="002D4151" w:rsidRPr="00357A90">
        <w:t> </w:t>
      </w:r>
      <w:r w:rsidRPr="00357A90">
        <w:t xml:space="preserve">vyvolat jednání zástupců oprávněných k podpisu smlouvy. </w:t>
      </w:r>
    </w:p>
    <w:p w:rsidR="00977317" w:rsidRPr="00357A90" w:rsidRDefault="00977317" w:rsidP="00977317">
      <w:pPr>
        <w:pStyle w:val="Zkladntext"/>
        <w:spacing w:line="240" w:lineRule="atLeast"/>
      </w:pPr>
    </w:p>
    <w:p w:rsidR="00977317" w:rsidRPr="00357A90" w:rsidRDefault="00977317" w:rsidP="00977317">
      <w:pPr>
        <w:pStyle w:val="Zkladntext"/>
        <w:numPr>
          <w:ilvl w:val="0"/>
          <w:numId w:val="21"/>
        </w:numPr>
        <w:spacing w:line="240" w:lineRule="atLeast"/>
        <w:ind w:hanging="720"/>
      </w:pPr>
      <w:r w:rsidRPr="00357A90">
        <w:t xml:space="preserve">K návrhům změn – dodatkům smlouvy se smluvní strany zavazují vyjádřit písemně, do 15 dnů od doručení návrhu dodatku druhé straně. Po stejnou dobu je tímto návrhem vázána strana, která jej podala. </w:t>
      </w:r>
    </w:p>
    <w:p w:rsidR="00977317" w:rsidRPr="00357A90" w:rsidRDefault="00977317" w:rsidP="00977317">
      <w:pPr>
        <w:pStyle w:val="Zkladntext"/>
        <w:spacing w:line="240" w:lineRule="atLeast"/>
      </w:pPr>
    </w:p>
    <w:p w:rsidR="00977317" w:rsidRPr="00357A90" w:rsidRDefault="00977317" w:rsidP="00977317">
      <w:pPr>
        <w:pStyle w:val="Zkladntext"/>
        <w:numPr>
          <w:ilvl w:val="0"/>
          <w:numId w:val="21"/>
        </w:numPr>
        <w:spacing w:line="240" w:lineRule="atLeast"/>
        <w:ind w:hanging="720"/>
      </w:pPr>
      <w:r w:rsidRPr="00357A90">
        <w:t xml:space="preserve">Tato smlouva je vypracována ve </w:t>
      </w:r>
      <w:r w:rsidR="00900C5D" w:rsidRPr="00357A90">
        <w:t>dvou</w:t>
      </w:r>
      <w:r w:rsidRPr="00357A90">
        <w:t xml:space="preserve"> vyhotoveních, z nichž </w:t>
      </w:r>
      <w:r w:rsidR="00900C5D" w:rsidRPr="00357A90">
        <w:t>jedno</w:t>
      </w:r>
      <w:r w:rsidRPr="00357A90">
        <w:t xml:space="preserve"> si ponechá </w:t>
      </w:r>
      <w:r w:rsidR="008C5D6B" w:rsidRPr="00357A90">
        <w:t>prodávající</w:t>
      </w:r>
      <w:r w:rsidRPr="00357A90">
        <w:t xml:space="preserve"> a </w:t>
      </w:r>
      <w:r w:rsidR="00900C5D" w:rsidRPr="00357A90">
        <w:t>jedno</w:t>
      </w:r>
      <w:r w:rsidRPr="00357A90">
        <w:t xml:space="preserve"> obdrží </w:t>
      </w:r>
      <w:r w:rsidR="008C5D6B" w:rsidRPr="00357A90">
        <w:t>kupující</w:t>
      </w:r>
      <w:r w:rsidRPr="00357A90">
        <w:t xml:space="preserve">. </w:t>
      </w:r>
    </w:p>
    <w:p w:rsidR="00977317" w:rsidRPr="00357A90" w:rsidRDefault="00977317" w:rsidP="00977317">
      <w:pPr>
        <w:pStyle w:val="Zkladntext"/>
        <w:spacing w:line="240" w:lineRule="atLeast"/>
      </w:pPr>
    </w:p>
    <w:p w:rsidR="00EB5975" w:rsidRPr="00357A90" w:rsidRDefault="00EB5975" w:rsidP="00977317">
      <w:pPr>
        <w:pStyle w:val="Zkladntext"/>
        <w:numPr>
          <w:ilvl w:val="0"/>
          <w:numId w:val="21"/>
        </w:numPr>
        <w:spacing w:line="240" w:lineRule="atLeast"/>
        <w:ind w:hanging="720"/>
      </w:pPr>
      <w:r w:rsidRPr="00357A90">
        <w:t>Prodávající je osobou povinnou spolupůsobit při výkonu finanční kontroly ve smyslu ustanovení § 2 e) zákona č. 320/2001 Sb., o finanční kontrole ve veřejné správě, v platném znění.</w:t>
      </w:r>
    </w:p>
    <w:p w:rsidR="0007509F" w:rsidRPr="00357A90" w:rsidRDefault="0007509F" w:rsidP="0007509F">
      <w:pPr>
        <w:pStyle w:val="Odstavecseseznamem"/>
      </w:pPr>
    </w:p>
    <w:p w:rsidR="0007509F" w:rsidRPr="00357A90" w:rsidRDefault="0007509F" w:rsidP="0007509F">
      <w:pPr>
        <w:pStyle w:val="Zkladntext"/>
        <w:numPr>
          <w:ilvl w:val="0"/>
          <w:numId w:val="21"/>
        </w:numPr>
        <w:spacing w:line="240" w:lineRule="atLeast"/>
        <w:ind w:hanging="720"/>
        <w:rPr>
          <w:szCs w:val="24"/>
        </w:rPr>
      </w:pPr>
      <w:r w:rsidRPr="00357A90">
        <w:rPr>
          <w:szCs w:val="24"/>
        </w:rPr>
        <w:lastRenderedPageBreak/>
        <w:t>Prodávající prohlašuje, že je pojištěn na odpovědnost za škodu způsobenou třetím osobám dodávkou, instalací resp. montáží nebo testování předmětu plnění způsobenou na ostatním majetku až do výše kupní ceny zboží.</w:t>
      </w:r>
    </w:p>
    <w:p w:rsidR="008E4753" w:rsidRPr="00357A90" w:rsidRDefault="008E4753" w:rsidP="008E4753">
      <w:pPr>
        <w:pStyle w:val="Odstavecseseznamem"/>
      </w:pPr>
    </w:p>
    <w:p w:rsidR="00134F81" w:rsidRPr="00357A90" w:rsidRDefault="00134F81" w:rsidP="00134F81">
      <w:pPr>
        <w:pStyle w:val="Zkladntext"/>
        <w:numPr>
          <w:ilvl w:val="0"/>
          <w:numId w:val="21"/>
        </w:numPr>
        <w:tabs>
          <w:tab w:val="num" w:pos="1418"/>
        </w:tabs>
        <w:suppressAutoHyphens/>
        <w:spacing w:line="240" w:lineRule="atLeast"/>
        <w:ind w:hanging="720"/>
        <w:rPr>
          <w:szCs w:val="24"/>
        </w:rPr>
      </w:pPr>
      <w:r w:rsidRPr="00357A90">
        <w:rPr>
          <w:szCs w:val="24"/>
        </w:rPr>
        <w:t xml:space="preserve">V případě nezískání finančních prostředků má kupující právo od smlouvy odstoupit. Prodávající v takovém případě nemá nárok na náhradu škody ani ušlého zisku. Prodávající má v takovém případě však nárok na náhradu doposud prokazatelně provedených prací provedených </w:t>
      </w:r>
      <w:r w:rsidRPr="00357A90">
        <w:t>ode dne doručení pokynu kupujícího k zahájení plnění.</w:t>
      </w:r>
    </w:p>
    <w:p w:rsidR="00EB5975" w:rsidRPr="00357A90" w:rsidRDefault="00EB5975" w:rsidP="00EB5975">
      <w:pPr>
        <w:pStyle w:val="Zkladntext"/>
        <w:spacing w:line="240" w:lineRule="atLeast"/>
      </w:pPr>
    </w:p>
    <w:p w:rsidR="00977317" w:rsidRPr="00357A90" w:rsidRDefault="00977317" w:rsidP="00977317">
      <w:pPr>
        <w:pStyle w:val="Zkladntext"/>
        <w:numPr>
          <w:ilvl w:val="0"/>
          <w:numId w:val="21"/>
        </w:numPr>
        <w:spacing w:line="240" w:lineRule="atLeast"/>
        <w:ind w:hanging="720"/>
      </w:pPr>
      <w:r w:rsidRPr="00357A90">
        <w:t xml:space="preserve">Obě strany prohlašují, že došlo k dohodě o celém rozsahu smlouvy. </w:t>
      </w:r>
    </w:p>
    <w:p w:rsidR="00977317" w:rsidRPr="00357A90" w:rsidRDefault="00977317" w:rsidP="00977317">
      <w:pPr>
        <w:pStyle w:val="Zkladntext"/>
        <w:spacing w:line="240" w:lineRule="atLeast"/>
      </w:pPr>
    </w:p>
    <w:p w:rsidR="00977317" w:rsidRPr="00357A90" w:rsidRDefault="00977317" w:rsidP="00977317">
      <w:pPr>
        <w:pStyle w:val="Zkladntext"/>
        <w:numPr>
          <w:ilvl w:val="0"/>
          <w:numId w:val="21"/>
        </w:numPr>
        <w:spacing w:line="240" w:lineRule="atLeast"/>
        <w:ind w:hanging="720"/>
      </w:pPr>
      <w:r w:rsidRPr="00357A90">
        <w:t xml:space="preserve">Smluvní strany se dohodly, že veškeré spory mezi sebou budou řešit především smírem a vyvinou veškeré úsilí k tomu, aby byl dosažen bez zbytečné ztráty času. Vzniknou-li spory o výkladu smlouvy či jejích jednotlivých bodů, předloží </w:t>
      </w:r>
      <w:r w:rsidR="008C5D6B" w:rsidRPr="00357A90">
        <w:t>prodávající</w:t>
      </w:r>
      <w:r w:rsidRPr="00357A90">
        <w:t xml:space="preserve"> tento rozpor </w:t>
      </w:r>
      <w:r w:rsidR="008C5D6B" w:rsidRPr="00357A90">
        <w:t>kupujícímu</w:t>
      </w:r>
      <w:r w:rsidRPr="00357A90">
        <w:t xml:space="preserve">. </w:t>
      </w:r>
      <w:r w:rsidR="008C5D6B" w:rsidRPr="00357A90">
        <w:t>Kupující</w:t>
      </w:r>
      <w:r w:rsidRPr="00357A90">
        <w:t xml:space="preserve"> musí vyvolat ústní jednání, na kterém se spor objasní a do jednoho týdne se zavazuje odpovědět </w:t>
      </w:r>
      <w:r w:rsidR="008C5D6B" w:rsidRPr="00357A90">
        <w:t>prodávajícímu</w:t>
      </w:r>
      <w:r w:rsidRPr="00357A90">
        <w:t xml:space="preserve">. </w:t>
      </w:r>
    </w:p>
    <w:p w:rsidR="00977317" w:rsidRPr="00357A90" w:rsidRDefault="00977317" w:rsidP="00977317">
      <w:pPr>
        <w:pStyle w:val="Zkladntext"/>
        <w:spacing w:line="240" w:lineRule="atLeast"/>
      </w:pPr>
    </w:p>
    <w:p w:rsidR="00977317" w:rsidRPr="00357A90" w:rsidRDefault="00977317" w:rsidP="00977317">
      <w:pPr>
        <w:pStyle w:val="Zkladntext"/>
        <w:numPr>
          <w:ilvl w:val="0"/>
          <w:numId w:val="21"/>
        </w:numPr>
        <w:spacing w:line="240" w:lineRule="atLeast"/>
        <w:ind w:hanging="720"/>
      </w:pPr>
      <w:r w:rsidRPr="00357A90">
        <w:t>K řešení a rozhodnutí sporů jsou oprávněny výlučně osoby zmocněné statutárními orgány k jednání na základě speciální plné moci. V případě, že</w:t>
      </w:r>
      <w:r w:rsidR="002D4151" w:rsidRPr="00357A90">
        <w:t> </w:t>
      </w:r>
      <w:r w:rsidRPr="00357A90">
        <w:t xml:space="preserve">ani takto nedojde k vyřešení sporu, je každá ze smluvních stran oprávněna spor postoupit k rozhodnutí soudu. </w:t>
      </w:r>
    </w:p>
    <w:p w:rsidR="00977317" w:rsidRPr="00357A90" w:rsidRDefault="00977317" w:rsidP="00977317">
      <w:pPr>
        <w:pStyle w:val="Zkladntext"/>
        <w:spacing w:line="240" w:lineRule="atLeast"/>
      </w:pPr>
    </w:p>
    <w:p w:rsidR="00977317" w:rsidRPr="00357A90" w:rsidRDefault="00977317" w:rsidP="00977317">
      <w:pPr>
        <w:pStyle w:val="Zkladntext"/>
        <w:numPr>
          <w:ilvl w:val="0"/>
          <w:numId w:val="21"/>
        </w:numPr>
        <w:spacing w:line="240" w:lineRule="atLeast"/>
        <w:ind w:hanging="720"/>
      </w:pPr>
      <w:r w:rsidRPr="00357A90">
        <w:t>Smluvní strany po přečtení smlouvy prohlašují, že souhlasí s jejím obsahem, že smlouva byla sepsána určitě a srozumitelně na základě pravdivých údajů a</w:t>
      </w:r>
      <w:r w:rsidR="002D4151" w:rsidRPr="00357A90">
        <w:t> </w:t>
      </w:r>
      <w:r w:rsidRPr="00357A90">
        <w:t>jejich pravé a svobodné vůle, nikoliv v tísni a za jednostranně nevýhodných podmínek. Na důkaz toho připojují své vlastnoruční podpisy.</w:t>
      </w:r>
    </w:p>
    <w:p w:rsidR="0066217C" w:rsidRPr="00357A90" w:rsidRDefault="0066217C" w:rsidP="00977317">
      <w:pPr>
        <w:pStyle w:val="Zkladntext"/>
        <w:spacing w:line="240" w:lineRule="atLeast"/>
      </w:pPr>
    </w:p>
    <w:p w:rsidR="00977317" w:rsidRPr="00357A90" w:rsidRDefault="00977317" w:rsidP="00977317">
      <w:pPr>
        <w:pStyle w:val="Zkladntext"/>
        <w:spacing w:line="240" w:lineRule="atLeast"/>
      </w:pPr>
      <w:r w:rsidRPr="00357A90">
        <w:t>Přílohy a nedílné součásti Smlouvy:</w:t>
      </w:r>
    </w:p>
    <w:p w:rsidR="00B84A15" w:rsidRPr="006D1FC0" w:rsidRDefault="00DC53E9" w:rsidP="006D1FC0">
      <w:pPr>
        <w:pStyle w:val="Zkladntext"/>
        <w:numPr>
          <w:ilvl w:val="0"/>
          <w:numId w:val="41"/>
        </w:numPr>
        <w:spacing w:line="240" w:lineRule="atLeast"/>
        <w:rPr>
          <w:i/>
        </w:rPr>
      </w:pPr>
      <w:r w:rsidRPr="006D1FC0">
        <w:rPr>
          <w:i/>
        </w:rPr>
        <w:t>Specifikace předmětu plnění</w:t>
      </w:r>
    </w:p>
    <w:p w:rsidR="00575157" w:rsidRPr="00357A90" w:rsidRDefault="00575157" w:rsidP="00977317">
      <w:pPr>
        <w:pStyle w:val="Zkladntext"/>
        <w:spacing w:line="240" w:lineRule="atLeast"/>
      </w:pPr>
    </w:p>
    <w:p w:rsidR="00977317" w:rsidRPr="00357A90" w:rsidRDefault="00977317" w:rsidP="00977317">
      <w:pPr>
        <w:pStyle w:val="Zkladntext"/>
        <w:spacing w:line="240" w:lineRule="atLeast"/>
      </w:pPr>
    </w:p>
    <w:p w:rsidR="00E40CA7" w:rsidRPr="00357A90" w:rsidRDefault="00977317" w:rsidP="00A7222B">
      <w:pPr>
        <w:pStyle w:val="Zkladntext"/>
        <w:tabs>
          <w:tab w:val="left" w:pos="5670"/>
        </w:tabs>
        <w:spacing w:line="240" w:lineRule="atLeast"/>
      </w:pPr>
      <w:r w:rsidRPr="00357A90">
        <w:t xml:space="preserve">V </w:t>
      </w:r>
      <w:r w:rsidR="00E40CA7" w:rsidRPr="00357A90">
        <w:rPr>
          <w:highlight w:val="yellow"/>
        </w:rPr>
        <w:t>……</w:t>
      </w:r>
      <w:r w:rsidR="00EC5352" w:rsidRPr="00357A90">
        <w:rPr>
          <w:highlight w:val="yellow"/>
        </w:rPr>
        <w:t>………</w:t>
      </w:r>
      <w:r w:rsidR="00E40CA7" w:rsidRPr="00357A90">
        <w:rPr>
          <w:highlight w:val="yellow"/>
        </w:rPr>
        <w:t>……</w:t>
      </w:r>
      <w:r w:rsidR="00DC53E9" w:rsidRPr="00357A90">
        <w:t xml:space="preserve"> dne </w:t>
      </w:r>
      <w:r w:rsidR="00DC53E9" w:rsidRPr="00357A90">
        <w:rPr>
          <w:highlight w:val="yellow"/>
        </w:rPr>
        <w:t>……</w:t>
      </w:r>
      <w:r w:rsidR="009601FD" w:rsidRPr="00357A90">
        <w:rPr>
          <w:highlight w:val="yellow"/>
        </w:rPr>
        <w:t>…</w:t>
      </w:r>
      <w:r w:rsidR="00DC53E9" w:rsidRPr="00357A90">
        <w:rPr>
          <w:highlight w:val="yellow"/>
        </w:rPr>
        <w:t>…</w:t>
      </w:r>
      <w:r w:rsidR="009601FD" w:rsidRPr="00357A90">
        <w:t xml:space="preserve"> </w:t>
      </w:r>
      <w:r w:rsidR="00FE12E9">
        <w:t>2020</w:t>
      </w:r>
      <w:r w:rsidR="00134F81" w:rsidRPr="00357A90">
        <w:tab/>
      </w:r>
      <w:r w:rsidR="001C3B19" w:rsidRPr="00357A90">
        <w:t>V</w:t>
      </w:r>
      <w:r w:rsidR="007D3C8B">
        <w:t> </w:t>
      </w:r>
      <w:r w:rsidR="00FE12E9">
        <w:rPr>
          <w:rFonts w:cs="Arial"/>
          <w:shd w:val="clear" w:color="auto" w:fill="FFFFFF"/>
        </w:rPr>
        <w:t>Bruntále</w:t>
      </w:r>
      <w:r w:rsidR="008E4753" w:rsidRPr="00357A90">
        <w:t>,</w:t>
      </w:r>
      <w:r w:rsidR="007D6A31" w:rsidRPr="00357A90">
        <w:t xml:space="preserve"> </w:t>
      </w:r>
      <w:r w:rsidR="00DC53E9" w:rsidRPr="00357A90">
        <w:t>dne …………</w:t>
      </w:r>
      <w:r w:rsidR="007D3C8B">
        <w:t xml:space="preserve"> 2020</w:t>
      </w:r>
    </w:p>
    <w:p w:rsidR="00575157" w:rsidRPr="00357A90" w:rsidRDefault="00575157" w:rsidP="00977317">
      <w:pPr>
        <w:pStyle w:val="Zkladntext"/>
        <w:spacing w:line="240" w:lineRule="atLeast"/>
      </w:pPr>
    </w:p>
    <w:p w:rsidR="00977317" w:rsidRDefault="00977317" w:rsidP="00977317">
      <w:pPr>
        <w:pStyle w:val="Zkladntext"/>
        <w:spacing w:line="240" w:lineRule="atLeast"/>
      </w:pPr>
      <w:r w:rsidRPr="00357A90">
        <w:t xml:space="preserve">Za </w:t>
      </w:r>
      <w:r w:rsidR="00275E86" w:rsidRPr="00357A90">
        <w:t>prodávajícího</w:t>
      </w:r>
      <w:r w:rsidR="00DC53E9" w:rsidRPr="00357A90">
        <w:t xml:space="preserve">: </w:t>
      </w:r>
      <w:r w:rsidR="00DC53E9" w:rsidRPr="00357A90">
        <w:tab/>
      </w:r>
      <w:r w:rsidR="00DC53E9" w:rsidRPr="00357A90">
        <w:tab/>
      </w:r>
      <w:r w:rsidR="00DC53E9" w:rsidRPr="00357A90">
        <w:tab/>
      </w:r>
      <w:r w:rsidR="00DC53E9" w:rsidRPr="00357A90">
        <w:tab/>
      </w:r>
      <w:r w:rsidR="005F2ADE" w:rsidRPr="00357A90">
        <w:tab/>
      </w:r>
      <w:r w:rsidR="006D1FC0">
        <w:tab/>
      </w:r>
      <w:r w:rsidRPr="00357A90">
        <w:t xml:space="preserve">Za </w:t>
      </w:r>
      <w:r w:rsidR="00275E86" w:rsidRPr="00357A90">
        <w:t>kupujícího</w:t>
      </w:r>
      <w:r w:rsidRPr="00357A90">
        <w:t>:</w:t>
      </w:r>
    </w:p>
    <w:p w:rsidR="00CD2D82" w:rsidRDefault="00CD2D82" w:rsidP="00977317">
      <w:pPr>
        <w:pStyle w:val="Zkladntext"/>
        <w:spacing w:line="240" w:lineRule="atLeast"/>
      </w:pPr>
    </w:p>
    <w:p w:rsidR="00CD2D82" w:rsidRDefault="00CD2D82" w:rsidP="00977317">
      <w:pPr>
        <w:pStyle w:val="Zkladntext"/>
        <w:spacing w:line="240" w:lineRule="atLeast"/>
      </w:pPr>
    </w:p>
    <w:p w:rsidR="00FE12E9" w:rsidRDefault="00FE12E9" w:rsidP="00977317">
      <w:pPr>
        <w:pStyle w:val="Zkladntext"/>
        <w:spacing w:line="240" w:lineRule="atLeast"/>
      </w:pPr>
    </w:p>
    <w:p w:rsidR="00977317" w:rsidRPr="00357A90" w:rsidRDefault="00977317" w:rsidP="00977317">
      <w:pPr>
        <w:pStyle w:val="Zkladntext"/>
        <w:spacing w:line="240" w:lineRule="atLeast"/>
      </w:pPr>
    </w:p>
    <w:tbl>
      <w:tblPr>
        <w:tblStyle w:val="Mkatabulky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637"/>
        <w:gridCol w:w="3590"/>
      </w:tblGrid>
      <w:tr w:rsidR="002C4EC4" w:rsidTr="00436F16">
        <w:trPr>
          <w:trHeight w:val="194"/>
        </w:trPr>
        <w:tc>
          <w:tcPr>
            <w:tcW w:w="5637" w:type="dxa"/>
          </w:tcPr>
          <w:p w:rsidR="002C4EC4" w:rsidRDefault="00824A14" w:rsidP="002C4EC4">
            <w:pPr>
              <w:rPr>
                <w:bCs/>
                <w:color w:val="000000"/>
              </w:rPr>
            </w:pPr>
            <w:r w:rsidRPr="00824A14">
              <w:rPr>
                <w:bCs/>
                <w:color w:val="000000"/>
              </w:rPr>
              <w:t>………………………………….</w:t>
            </w:r>
          </w:p>
        </w:tc>
        <w:tc>
          <w:tcPr>
            <w:tcW w:w="3590" w:type="dxa"/>
          </w:tcPr>
          <w:p w:rsidR="002C4EC4" w:rsidRDefault="00824A14" w:rsidP="002C4EC4">
            <w:pPr>
              <w:rPr>
                <w:bCs/>
                <w:color w:val="000000"/>
              </w:rPr>
            </w:pPr>
            <w:r w:rsidRPr="00824A14">
              <w:rPr>
                <w:bCs/>
                <w:color w:val="000000"/>
              </w:rPr>
              <w:t>………………………………….</w:t>
            </w:r>
          </w:p>
        </w:tc>
      </w:tr>
      <w:tr w:rsidR="002C4EC4" w:rsidTr="00436F16">
        <w:trPr>
          <w:trHeight w:val="411"/>
        </w:trPr>
        <w:tc>
          <w:tcPr>
            <w:tcW w:w="5637" w:type="dxa"/>
          </w:tcPr>
          <w:p w:rsidR="00824A14" w:rsidRDefault="00824A14" w:rsidP="00824A14">
            <w:pPr>
              <w:rPr>
                <w:bCs/>
                <w:color w:val="000000"/>
              </w:rPr>
            </w:pPr>
          </w:p>
        </w:tc>
        <w:tc>
          <w:tcPr>
            <w:tcW w:w="3590" w:type="dxa"/>
          </w:tcPr>
          <w:p w:rsidR="002C4EC4" w:rsidRDefault="00FE12E9" w:rsidP="002C4EC4">
            <w:pPr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SLADOVNA s.r.o.</w:t>
            </w:r>
          </w:p>
          <w:p w:rsidR="00824A14" w:rsidRDefault="00FE12E9" w:rsidP="002C4EC4">
            <w:pPr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MUDr. Jan Vaněk</w:t>
            </w:r>
            <w:r w:rsidR="009A5126">
              <w:rPr>
                <w:bCs/>
                <w:color w:val="000000"/>
              </w:rPr>
              <w:t xml:space="preserve"> ml.</w:t>
            </w:r>
            <w:r w:rsidR="00643BBD">
              <w:rPr>
                <w:bCs/>
                <w:color w:val="000000"/>
              </w:rPr>
              <w:t>, jednatel</w:t>
            </w:r>
          </w:p>
          <w:p w:rsidR="00FE12E9" w:rsidRDefault="00FE12E9" w:rsidP="002C4EC4">
            <w:pPr>
              <w:rPr>
                <w:bCs/>
                <w:color w:val="000000"/>
              </w:rPr>
            </w:pPr>
          </w:p>
          <w:p w:rsidR="00FE12E9" w:rsidRDefault="00FE12E9" w:rsidP="002C4EC4">
            <w:pPr>
              <w:rPr>
                <w:bCs/>
                <w:color w:val="000000"/>
              </w:rPr>
            </w:pPr>
          </w:p>
          <w:p w:rsidR="00FE12E9" w:rsidRDefault="00FE12E9" w:rsidP="002C4EC4">
            <w:pPr>
              <w:rPr>
                <w:bCs/>
                <w:color w:val="000000"/>
              </w:rPr>
            </w:pPr>
          </w:p>
          <w:p w:rsidR="00FE12E9" w:rsidRPr="00824A14" w:rsidRDefault="00FE12E9" w:rsidP="002C4EC4">
            <w:pPr>
              <w:rPr>
                <w:bCs/>
                <w:color w:val="000000"/>
              </w:rPr>
            </w:pPr>
          </w:p>
        </w:tc>
      </w:tr>
    </w:tbl>
    <w:p w:rsidR="00FE12E9" w:rsidRDefault="00FE12E9" w:rsidP="009A5126">
      <w:pPr>
        <w:rPr>
          <w:bCs/>
          <w:color w:val="000000"/>
        </w:rPr>
      </w:pPr>
    </w:p>
    <w:sectPr w:rsidR="00FE12E9" w:rsidSect="002D4151">
      <w:headerReference w:type="default" r:id="rId8"/>
      <w:footerReference w:type="even" r:id="rId9"/>
      <w:footerReference w:type="default" r:id="rId10"/>
      <w:pgSz w:w="11906" w:h="16838"/>
      <w:pgMar w:top="1417" w:right="1417" w:bottom="1417" w:left="1418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75287" w:rsidRDefault="00375287">
      <w:r>
        <w:separator/>
      </w:r>
    </w:p>
  </w:endnote>
  <w:endnote w:type="continuationSeparator" w:id="0">
    <w:p w:rsidR="00375287" w:rsidRDefault="0037528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altName w:val="Arial"/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altName w:val="Calibri"/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 Bold">
    <w:altName w:val="Times New Roman"/>
    <w:charset w:val="EE"/>
    <w:family w:val="roman"/>
    <w:pitch w:val="variable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75287" w:rsidRDefault="00EE7EF6" w:rsidP="00E40CA7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375287"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:rsidR="00375287" w:rsidRDefault="00375287">
    <w:pPr>
      <w:pStyle w:val="Zpat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75287" w:rsidRDefault="00EE7EF6" w:rsidP="00E40CA7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375287"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5E20F9">
      <w:rPr>
        <w:rStyle w:val="slostrnky"/>
        <w:noProof/>
      </w:rPr>
      <w:t>2</w:t>
    </w:r>
    <w:r>
      <w:rPr>
        <w:rStyle w:val="slostrnky"/>
      </w:rPr>
      <w:fldChar w:fldCharType="end"/>
    </w:r>
  </w:p>
  <w:p w:rsidR="00375287" w:rsidRDefault="00375287">
    <w:pPr>
      <w:pStyle w:val="Zpa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75287" w:rsidRDefault="00375287">
      <w:r>
        <w:separator/>
      </w:r>
    </w:p>
  </w:footnote>
  <w:footnote w:type="continuationSeparator" w:id="0">
    <w:p w:rsidR="00375287" w:rsidRDefault="00375287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75287" w:rsidRDefault="00375287" w:rsidP="00AC7BB6">
    <w:pPr>
      <w:pStyle w:val="Zhlav"/>
      <w:ind w:left="1836" w:firstLine="4536"/>
    </w:pPr>
    <w:r>
      <w:rPr>
        <w:noProof/>
      </w:rPr>
      <w:drawing>
        <wp:inline distT="0" distB="0" distL="0" distR="0">
          <wp:extent cx="1762125" cy="552450"/>
          <wp:effectExtent l="19050" t="0" r="9525" b="0"/>
          <wp:docPr id="1" name="Obráze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6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l="57742" t="36420" r="16814" b="37704"/>
                  <a:stretch>
                    <a:fillRect/>
                  </a:stretch>
                </pic:blipFill>
                <pic:spPr bwMode="auto">
                  <a:xfrm>
                    <a:off x="0" y="0"/>
                    <a:ext cx="1762125" cy="5524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13"/>
    <w:multiLevelType w:val="singleLevel"/>
    <w:tmpl w:val="00000013"/>
    <w:name w:val="WW8Num25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</w:abstractNum>
  <w:abstractNum w:abstractNumId="1">
    <w:nsid w:val="01EE4911"/>
    <w:multiLevelType w:val="hybridMultilevel"/>
    <w:tmpl w:val="B6349FE0"/>
    <w:lvl w:ilvl="0" w:tplc="2ECE1228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  <w:rPr>
        <w:b w:val="0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abstractNum w:abstractNumId="2">
    <w:nsid w:val="02C55E0D"/>
    <w:multiLevelType w:val="hybridMultilevel"/>
    <w:tmpl w:val="C1F6B2C2"/>
    <w:lvl w:ilvl="0" w:tplc="3252E3CE">
      <w:start w:val="1"/>
      <w:numFmt w:val="decimal"/>
      <w:lvlText w:val="%1."/>
      <w:lvlJc w:val="left"/>
      <w:pPr>
        <w:tabs>
          <w:tab w:val="num" w:pos="1353"/>
        </w:tabs>
        <w:ind w:left="1353" w:hanging="360"/>
      </w:pPr>
      <w:rPr>
        <w:strike w:val="0"/>
        <w:color w:val="auto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2073"/>
        </w:tabs>
        <w:ind w:left="2073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2793"/>
        </w:tabs>
        <w:ind w:left="2793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513"/>
        </w:tabs>
        <w:ind w:left="3513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233"/>
        </w:tabs>
        <w:ind w:left="4233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953"/>
        </w:tabs>
        <w:ind w:left="4953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673"/>
        </w:tabs>
        <w:ind w:left="5673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393"/>
        </w:tabs>
        <w:ind w:left="6393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113"/>
        </w:tabs>
        <w:ind w:left="7113" w:hanging="180"/>
      </w:pPr>
    </w:lvl>
  </w:abstractNum>
  <w:abstractNum w:abstractNumId="3">
    <w:nsid w:val="035F10DA"/>
    <w:multiLevelType w:val="hybridMultilevel"/>
    <w:tmpl w:val="E3967BA4"/>
    <w:lvl w:ilvl="0" w:tplc="0405000F">
      <w:start w:val="1"/>
      <w:numFmt w:val="decimal"/>
      <w:lvlText w:val="%1."/>
      <w:lvlJc w:val="left"/>
      <w:pPr>
        <w:tabs>
          <w:tab w:val="num" w:pos="1776"/>
        </w:tabs>
        <w:ind w:left="1776" w:hanging="360"/>
      </w:pPr>
    </w:lvl>
    <w:lvl w:ilvl="1" w:tplc="04050019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ABCEAD26">
      <w:start w:val="1"/>
      <w:numFmt w:val="lowerLetter"/>
      <w:lvlText w:val="%3)"/>
      <w:lvlJc w:val="left"/>
      <w:pPr>
        <w:tabs>
          <w:tab w:val="num" w:pos="3396"/>
        </w:tabs>
        <w:ind w:left="3396" w:hanging="360"/>
      </w:pPr>
      <w:rPr>
        <w:rFonts w:hint="default"/>
      </w:rPr>
    </w:lvl>
    <w:lvl w:ilvl="3" w:tplc="0405000F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4">
    <w:nsid w:val="076C640E"/>
    <w:multiLevelType w:val="hybridMultilevel"/>
    <w:tmpl w:val="8598C044"/>
    <w:lvl w:ilvl="0" w:tplc="2ECE122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07B84EAE"/>
    <w:multiLevelType w:val="hybridMultilevel"/>
    <w:tmpl w:val="3C28498C"/>
    <w:lvl w:ilvl="0" w:tplc="0405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6">
    <w:nsid w:val="0B987EB9"/>
    <w:multiLevelType w:val="hybridMultilevel"/>
    <w:tmpl w:val="3C32D680"/>
    <w:lvl w:ilvl="0" w:tplc="EA5EB91E">
      <w:start w:val="2"/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0BE03698"/>
    <w:multiLevelType w:val="hybridMultilevel"/>
    <w:tmpl w:val="28BC3DDC"/>
    <w:lvl w:ilvl="0" w:tplc="0405000F">
      <w:start w:val="1"/>
      <w:numFmt w:val="decimal"/>
      <w:lvlText w:val="%1."/>
      <w:lvlJc w:val="left"/>
      <w:pPr>
        <w:tabs>
          <w:tab w:val="num" w:pos="1776"/>
        </w:tabs>
        <w:ind w:left="1776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8">
    <w:nsid w:val="0C9308E1"/>
    <w:multiLevelType w:val="hybridMultilevel"/>
    <w:tmpl w:val="984E9466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2F5065A"/>
    <w:multiLevelType w:val="hybridMultilevel"/>
    <w:tmpl w:val="DAB6218E"/>
    <w:lvl w:ilvl="0" w:tplc="2ECE122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148567EA"/>
    <w:multiLevelType w:val="hybridMultilevel"/>
    <w:tmpl w:val="5332F60C"/>
    <w:lvl w:ilvl="0" w:tplc="DA185A2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4EE2B0A"/>
    <w:multiLevelType w:val="hybridMultilevel"/>
    <w:tmpl w:val="8346A6E6"/>
    <w:lvl w:ilvl="0" w:tplc="603A1FFE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1" w:tplc="0405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5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2">
    <w:nsid w:val="171832D3"/>
    <w:multiLevelType w:val="hybridMultilevel"/>
    <w:tmpl w:val="59FEDE02"/>
    <w:lvl w:ilvl="0" w:tplc="C7C20620">
      <w:start w:val="7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1ADB6D61"/>
    <w:multiLevelType w:val="singleLevel"/>
    <w:tmpl w:val="FD32EED4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4">
    <w:nsid w:val="1B2E6B6B"/>
    <w:multiLevelType w:val="hybridMultilevel"/>
    <w:tmpl w:val="8F0095F2"/>
    <w:lvl w:ilvl="0" w:tplc="D92CF86A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D71112A"/>
    <w:multiLevelType w:val="hybridMultilevel"/>
    <w:tmpl w:val="8ABE41D4"/>
    <w:lvl w:ilvl="0" w:tplc="914A4E34">
      <w:start w:val="5"/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  <w:b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>
    <w:nsid w:val="300A3A4F"/>
    <w:multiLevelType w:val="hybridMultilevel"/>
    <w:tmpl w:val="134A70F0"/>
    <w:lvl w:ilvl="0" w:tplc="2F7632B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>
    <w:nsid w:val="31BA63FA"/>
    <w:multiLevelType w:val="hybridMultilevel"/>
    <w:tmpl w:val="549C4B8E"/>
    <w:lvl w:ilvl="0" w:tplc="DE725FC4"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>
    <w:nsid w:val="31E4316B"/>
    <w:multiLevelType w:val="hybridMultilevel"/>
    <w:tmpl w:val="BD40BD5E"/>
    <w:lvl w:ilvl="0" w:tplc="0A00F668">
      <w:start w:val="1"/>
      <w:numFmt w:val="lowerLetter"/>
      <w:lvlText w:val="%1)"/>
      <w:lvlJc w:val="left"/>
      <w:pPr>
        <w:tabs>
          <w:tab w:val="num" w:pos="1776"/>
        </w:tabs>
        <w:ind w:left="1776" w:hanging="360"/>
      </w:pPr>
      <w:rPr>
        <w:rFonts w:ascii="Arial" w:eastAsia="Times New Roman" w:hAnsi="Arial" w:cs="Times New Roman"/>
      </w:rPr>
    </w:lvl>
    <w:lvl w:ilvl="1" w:tplc="BB6A6D80" w:tentative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35A0A4C0" w:tentative="1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C6CE4ADC">
      <w:start w:val="1"/>
      <w:numFmt w:val="decimal"/>
      <w:lvlText w:val="%4."/>
      <w:lvlJc w:val="left"/>
      <w:pPr>
        <w:tabs>
          <w:tab w:val="num" w:pos="4680"/>
        </w:tabs>
        <w:ind w:left="4680" w:hanging="360"/>
      </w:pPr>
      <w:rPr>
        <w:b w:val="0"/>
      </w:rPr>
    </w:lvl>
    <w:lvl w:ilvl="4" w:tplc="33FEF6DC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DE449156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FC607A5E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D496F8A8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DDA6DE04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19">
    <w:nsid w:val="36D12C34"/>
    <w:multiLevelType w:val="hybridMultilevel"/>
    <w:tmpl w:val="2D206DAC"/>
    <w:lvl w:ilvl="0" w:tplc="3D346462">
      <w:start w:val="1"/>
      <w:numFmt w:val="decimal"/>
      <w:lvlText w:val="%1."/>
      <w:lvlJc w:val="left"/>
      <w:pPr>
        <w:tabs>
          <w:tab w:val="num" w:pos="1257"/>
        </w:tabs>
        <w:ind w:left="1257" w:hanging="360"/>
      </w:pPr>
      <w:rPr>
        <w:b w:val="0"/>
      </w:rPr>
    </w:lvl>
    <w:lvl w:ilvl="1" w:tplc="6D6E8D0C" w:tentative="1">
      <w:start w:val="1"/>
      <w:numFmt w:val="lowerLetter"/>
      <w:lvlText w:val="%2."/>
      <w:lvlJc w:val="left"/>
      <w:pPr>
        <w:tabs>
          <w:tab w:val="num" w:pos="1977"/>
        </w:tabs>
        <w:ind w:left="1977" w:hanging="360"/>
      </w:pPr>
    </w:lvl>
    <w:lvl w:ilvl="2" w:tplc="A9CEF686" w:tentative="1">
      <w:start w:val="1"/>
      <w:numFmt w:val="lowerRoman"/>
      <w:lvlText w:val="%3."/>
      <w:lvlJc w:val="right"/>
      <w:pPr>
        <w:tabs>
          <w:tab w:val="num" w:pos="2697"/>
        </w:tabs>
        <w:ind w:left="2697" w:hanging="180"/>
      </w:pPr>
    </w:lvl>
    <w:lvl w:ilvl="3" w:tplc="2D4C00DE" w:tentative="1">
      <w:start w:val="1"/>
      <w:numFmt w:val="decimal"/>
      <w:lvlText w:val="%4."/>
      <w:lvlJc w:val="left"/>
      <w:pPr>
        <w:tabs>
          <w:tab w:val="num" w:pos="3417"/>
        </w:tabs>
        <w:ind w:left="3417" w:hanging="360"/>
      </w:pPr>
    </w:lvl>
    <w:lvl w:ilvl="4" w:tplc="A7CE3A5A" w:tentative="1">
      <w:start w:val="1"/>
      <w:numFmt w:val="lowerLetter"/>
      <w:lvlText w:val="%5."/>
      <w:lvlJc w:val="left"/>
      <w:pPr>
        <w:tabs>
          <w:tab w:val="num" w:pos="4137"/>
        </w:tabs>
        <w:ind w:left="4137" w:hanging="360"/>
      </w:pPr>
    </w:lvl>
    <w:lvl w:ilvl="5" w:tplc="1E7CC5D0" w:tentative="1">
      <w:start w:val="1"/>
      <w:numFmt w:val="lowerRoman"/>
      <w:lvlText w:val="%6."/>
      <w:lvlJc w:val="right"/>
      <w:pPr>
        <w:tabs>
          <w:tab w:val="num" w:pos="4857"/>
        </w:tabs>
        <w:ind w:left="4857" w:hanging="180"/>
      </w:pPr>
    </w:lvl>
    <w:lvl w:ilvl="6" w:tplc="63901CBE" w:tentative="1">
      <w:start w:val="1"/>
      <w:numFmt w:val="decimal"/>
      <w:lvlText w:val="%7."/>
      <w:lvlJc w:val="left"/>
      <w:pPr>
        <w:tabs>
          <w:tab w:val="num" w:pos="5577"/>
        </w:tabs>
        <w:ind w:left="5577" w:hanging="360"/>
      </w:pPr>
    </w:lvl>
    <w:lvl w:ilvl="7" w:tplc="10D4FC8E" w:tentative="1">
      <w:start w:val="1"/>
      <w:numFmt w:val="lowerLetter"/>
      <w:lvlText w:val="%8."/>
      <w:lvlJc w:val="left"/>
      <w:pPr>
        <w:tabs>
          <w:tab w:val="num" w:pos="6297"/>
        </w:tabs>
        <w:ind w:left="6297" w:hanging="360"/>
      </w:pPr>
    </w:lvl>
    <w:lvl w:ilvl="8" w:tplc="6A42F970" w:tentative="1">
      <w:start w:val="1"/>
      <w:numFmt w:val="lowerRoman"/>
      <w:lvlText w:val="%9."/>
      <w:lvlJc w:val="right"/>
      <w:pPr>
        <w:tabs>
          <w:tab w:val="num" w:pos="7017"/>
        </w:tabs>
        <w:ind w:left="7017" w:hanging="180"/>
      </w:pPr>
    </w:lvl>
  </w:abstractNum>
  <w:abstractNum w:abstractNumId="20">
    <w:nsid w:val="3A812044"/>
    <w:multiLevelType w:val="singleLevel"/>
    <w:tmpl w:val="FD32EED4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21">
    <w:nsid w:val="3C7A475C"/>
    <w:multiLevelType w:val="multilevel"/>
    <w:tmpl w:val="908E25C8"/>
    <w:lvl w:ilvl="0">
      <w:start w:val="1"/>
      <w:numFmt w:val="decimal"/>
      <w:pStyle w:val="lnek"/>
      <w:lvlText w:val="Čl. %1"/>
      <w:lvlJc w:val="left"/>
      <w:pPr>
        <w:tabs>
          <w:tab w:val="num" w:pos="720"/>
        </w:tabs>
        <w:ind w:left="432" w:hanging="432"/>
      </w:pPr>
      <w:rPr>
        <w:b/>
        <w:i w:val="0"/>
        <w:sz w:val="28"/>
      </w:rPr>
    </w:lvl>
    <w:lvl w:ilvl="1">
      <w:start w:val="1"/>
      <w:numFmt w:val="decimal"/>
      <w:pStyle w:val="Bodsmlouvy-21"/>
      <w:lvlText w:val="%1.%2"/>
      <w:lvlJc w:val="left"/>
      <w:pPr>
        <w:tabs>
          <w:tab w:val="num" w:pos="510"/>
        </w:tabs>
        <w:ind w:left="510" w:hanging="510"/>
      </w:pPr>
    </w:lvl>
    <w:lvl w:ilvl="2">
      <w:start w:val="1"/>
      <w:numFmt w:val="decimal"/>
      <w:pStyle w:val="Bodsmlouvy-211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22">
    <w:nsid w:val="454C284E"/>
    <w:multiLevelType w:val="hybridMultilevel"/>
    <w:tmpl w:val="D318E400"/>
    <w:lvl w:ilvl="0" w:tplc="7F4AC1A0">
      <w:start w:val="1"/>
      <w:numFmt w:val="decimal"/>
      <w:lvlText w:val="%1."/>
      <w:lvlJc w:val="left"/>
      <w:pPr>
        <w:tabs>
          <w:tab w:val="num" w:pos="2136"/>
        </w:tabs>
        <w:ind w:left="2136" w:hanging="360"/>
      </w:pPr>
      <w:rPr>
        <w:rFonts w:hint="default"/>
        <w:b w:val="0"/>
      </w:rPr>
    </w:lvl>
    <w:lvl w:ilvl="1" w:tplc="9FBA23EC" w:tentative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6A408872" w:tentative="1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F4D09AE2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4A447E42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9729424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B6544408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4CDAAECA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EB56C586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23">
    <w:nsid w:val="47A708FA"/>
    <w:multiLevelType w:val="hybridMultilevel"/>
    <w:tmpl w:val="B010FC66"/>
    <w:lvl w:ilvl="0" w:tplc="F87EC6A8">
      <w:start w:val="1"/>
      <w:numFmt w:val="decimal"/>
      <w:lvlText w:val="%1."/>
      <w:lvlJc w:val="left"/>
      <w:pPr>
        <w:tabs>
          <w:tab w:val="num" w:pos="960"/>
        </w:tabs>
        <w:ind w:left="960" w:hanging="600"/>
      </w:pPr>
      <w:rPr>
        <w:rFonts w:hint="default"/>
      </w:rPr>
    </w:lvl>
    <w:lvl w:ilvl="1" w:tplc="ACC69502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1324C796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3A844FB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01E30D8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33162DD6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B0F6780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53E8238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3CF4D486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534C4D6B"/>
    <w:multiLevelType w:val="hybridMultilevel"/>
    <w:tmpl w:val="CD083BDE"/>
    <w:lvl w:ilvl="0" w:tplc="603A1FFE">
      <w:start w:val="1"/>
      <w:numFmt w:val="decimal"/>
      <w:lvlText w:val="%1."/>
      <w:lvlJc w:val="left"/>
      <w:pPr>
        <w:tabs>
          <w:tab w:val="num" w:pos="1776"/>
        </w:tabs>
        <w:ind w:left="1776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25">
    <w:nsid w:val="551D116D"/>
    <w:multiLevelType w:val="hybridMultilevel"/>
    <w:tmpl w:val="5BF8C58E"/>
    <w:lvl w:ilvl="0" w:tplc="6978AE9E">
      <w:start w:val="1"/>
      <w:numFmt w:val="decimal"/>
      <w:lvlText w:val="%1."/>
      <w:lvlJc w:val="left"/>
      <w:pPr>
        <w:tabs>
          <w:tab w:val="num" w:pos="1776"/>
        </w:tabs>
        <w:ind w:left="1776" w:hanging="360"/>
      </w:pPr>
      <w:rPr>
        <w:b w:val="0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26">
    <w:nsid w:val="5F580B8B"/>
    <w:multiLevelType w:val="hybridMultilevel"/>
    <w:tmpl w:val="2AC8986E"/>
    <w:lvl w:ilvl="0" w:tplc="0405000F">
      <w:start w:val="1"/>
      <w:numFmt w:val="decimal"/>
      <w:lvlText w:val="%1."/>
      <w:lvlJc w:val="left"/>
      <w:pPr>
        <w:tabs>
          <w:tab w:val="num" w:pos="1776"/>
        </w:tabs>
        <w:ind w:left="1776" w:hanging="360"/>
      </w:pPr>
      <w:rPr>
        <w:b w:val="0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27">
    <w:nsid w:val="6099283C"/>
    <w:multiLevelType w:val="hybridMultilevel"/>
    <w:tmpl w:val="F7CE5094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1F375EE"/>
    <w:multiLevelType w:val="hybridMultilevel"/>
    <w:tmpl w:val="69A0A2F8"/>
    <w:lvl w:ilvl="0" w:tplc="F71EEAE6">
      <w:start w:val="1"/>
      <w:numFmt w:val="decimal"/>
      <w:lvlText w:val="%1."/>
      <w:lvlJc w:val="left"/>
      <w:pPr>
        <w:ind w:left="720" w:hanging="360"/>
      </w:pPr>
      <w:rPr>
        <w:rFonts w:cs="Times New Roman"/>
        <w:b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9">
    <w:nsid w:val="63865115"/>
    <w:multiLevelType w:val="hybridMultilevel"/>
    <w:tmpl w:val="C38C43A2"/>
    <w:lvl w:ilvl="0" w:tplc="04050017">
      <w:start w:val="1"/>
      <w:numFmt w:val="lowerLetter"/>
      <w:lvlText w:val="%1)"/>
      <w:lvlJc w:val="left"/>
      <w:pPr>
        <w:tabs>
          <w:tab w:val="num" w:pos="1776"/>
        </w:tabs>
        <w:ind w:left="1776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30">
    <w:nsid w:val="64223495"/>
    <w:multiLevelType w:val="hybridMultilevel"/>
    <w:tmpl w:val="A4EC5ED2"/>
    <w:lvl w:ilvl="0" w:tplc="2ECE1228">
      <w:numFmt w:val="bullet"/>
      <w:lvlText w:val="-"/>
      <w:lvlJc w:val="left"/>
      <w:pPr>
        <w:ind w:left="1770" w:hanging="360"/>
      </w:pPr>
      <w:rPr>
        <w:rFonts w:ascii="Times New Roman" w:eastAsia="Times New Roman" w:hAnsi="Times New Roman" w:cs="Times New Roman" w:hint="default"/>
      </w:rPr>
    </w:lvl>
    <w:lvl w:ilvl="1" w:tplc="04050019" w:tentative="1">
      <w:start w:val="1"/>
      <w:numFmt w:val="bullet"/>
      <w:lvlText w:val="o"/>
      <w:lvlJc w:val="left"/>
      <w:pPr>
        <w:ind w:left="2490" w:hanging="360"/>
      </w:pPr>
      <w:rPr>
        <w:rFonts w:ascii="Courier New" w:hAnsi="Courier New" w:cs="Courier New" w:hint="default"/>
      </w:rPr>
    </w:lvl>
    <w:lvl w:ilvl="2" w:tplc="0405001B" w:tentative="1">
      <w:start w:val="1"/>
      <w:numFmt w:val="bullet"/>
      <w:lvlText w:val=""/>
      <w:lvlJc w:val="left"/>
      <w:pPr>
        <w:ind w:left="3210" w:hanging="360"/>
      </w:pPr>
      <w:rPr>
        <w:rFonts w:ascii="Wingdings" w:hAnsi="Wingdings" w:hint="default"/>
      </w:rPr>
    </w:lvl>
    <w:lvl w:ilvl="3" w:tplc="0405000F" w:tentative="1">
      <w:start w:val="1"/>
      <w:numFmt w:val="bullet"/>
      <w:lvlText w:val=""/>
      <w:lvlJc w:val="left"/>
      <w:pPr>
        <w:ind w:left="3930" w:hanging="360"/>
      </w:pPr>
      <w:rPr>
        <w:rFonts w:ascii="Symbol" w:hAnsi="Symbol" w:hint="default"/>
      </w:rPr>
    </w:lvl>
    <w:lvl w:ilvl="4" w:tplc="04050019" w:tentative="1">
      <w:start w:val="1"/>
      <w:numFmt w:val="bullet"/>
      <w:lvlText w:val="o"/>
      <w:lvlJc w:val="left"/>
      <w:pPr>
        <w:ind w:left="4650" w:hanging="360"/>
      </w:pPr>
      <w:rPr>
        <w:rFonts w:ascii="Courier New" w:hAnsi="Courier New" w:cs="Courier New" w:hint="default"/>
      </w:rPr>
    </w:lvl>
    <w:lvl w:ilvl="5" w:tplc="0405001B" w:tentative="1">
      <w:start w:val="1"/>
      <w:numFmt w:val="bullet"/>
      <w:lvlText w:val=""/>
      <w:lvlJc w:val="left"/>
      <w:pPr>
        <w:ind w:left="5370" w:hanging="360"/>
      </w:pPr>
      <w:rPr>
        <w:rFonts w:ascii="Wingdings" w:hAnsi="Wingdings" w:hint="default"/>
      </w:rPr>
    </w:lvl>
    <w:lvl w:ilvl="6" w:tplc="0405000F" w:tentative="1">
      <w:start w:val="1"/>
      <w:numFmt w:val="bullet"/>
      <w:lvlText w:val=""/>
      <w:lvlJc w:val="left"/>
      <w:pPr>
        <w:ind w:left="6090" w:hanging="360"/>
      </w:pPr>
      <w:rPr>
        <w:rFonts w:ascii="Symbol" w:hAnsi="Symbol" w:hint="default"/>
      </w:rPr>
    </w:lvl>
    <w:lvl w:ilvl="7" w:tplc="04050019" w:tentative="1">
      <w:start w:val="1"/>
      <w:numFmt w:val="bullet"/>
      <w:lvlText w:val="o"/>
      <w:lvlJc w:val="left"/>
      <w:pPr>
        <w:ind w:left="6810" w:hanging="360"/>
      </w:pPr>
      <w:rPr>
        <w:rFonts w:ascii="Courier New" w:hAnsi="Courier New" w:cs="Courier New" w:hint="default"/>
      </w:rPr>
    </w:lvl>
    <w:lvl w:ilvl="8" w:tplc="0405001B" w:tentative="1">
      <w:start w:val="1"/>
      <w:numFmt w:val="bullet"/>
      <w:lvlText w:val=""/>
      <w:lvlJc w:val="left"/>
      <w:pPr>
        <w:ind w:left="7530" w:hanging="360"/>
      </w:pPr>
      <w:rPr>
        <w:rFonts w:ascii="Wingdings" w:hAnsi="Wingdings" w:hint="default"/>
      </w:rPr>
    </w:lvl>
  </w:abstractNum>
  <w:abstractNum w:abstractNumId="31">
    <w:nsid w:val="642D714F"/>
    <w:multiLevelType w:val="hybridMultilevel"/>
    <w:tmpl w:val="7F3EDE5A"/>
    <w:lvl w:ilvl="0" w:tplc="2ECE122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6579280F"/>
    <w:multiLevelType w:val="singleLevel"/>
    <w:tmpl w:val="FD32EED4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33">
    <w:nsid w:val="6BAE4E50"/>
    <w:multiLevelType w:val="hybridMultilevel"/>
    <w:tmpl w:val="434053BE"/>
    <w:lvl w:ilvl="0" w:tplc="0405000F">
      <w:start w:val="1"/>
      <w:numFmt w:val="decimal"/>
      <w:lvlText w:val="%1."/>
      <w:lvlJc w:val="left"/>
      <w:pPr>
        <w:tabs>
          <w:tab w:val="num" w:pos="1495"/>
        </w:tabs>
        <w:ind w:left="1495" w:hanging="360"/>
      </w:pPr>
      <w:rPr>
        <w:rFonts w:ascii="Arial" w:eastAsia="Times New Roman" w:hAnsi="Arial" w:cs="Times New Roman"/>
        <w:b w:val="0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721"/>
        </w:tabs>
        <w:ind w:left="1721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441"/>
        </w:tabs>
        <w:ind w:left="2441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161"/>
        </w:tabs>
        <w:ind w:left="3161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881"/>
        </w:tabs>
        <w:ind w:left="3881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601"/>
        </w:tabs>
        <w:ind w:left="4601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321"/>
        </w:tabs>
        <w:ind w:left="5321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041"/>
        </w:tabs>
        <w:ind w:left="6041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761"/>
        </w:tabs>
        <w:ind w:left="6761" w:hanging="180"/>
      </w:pPr>
    </w:lvl>
  </w:abstractNum>
  <w:abstractNum w:abstractNumId="34">
    <w:nsid w:val="6C913B51"/>
    <w:multiLevelType w:val="hybridMultilevel"/>
    <w:tmpl w:val="14EAADC8"/>
    <w:lvl w:ilvl="0" w:tplc="DB248CBC">
      <w:numFmt w:val="none"/>
      <w:lvlText w:val=""/>
      <w:lvlJc w:val="left"/>
      <w:pPr>
        <w:tabs>
          <w:tab w:val="num" w:pos="360"/>
        </w:tabs>
      </w:pPr>
    </w:lvl>
    <w:lvl w:ilvl="1" w:tplc="9DC62762">
      <w:numFmt w:val="none"/>
      <w:lvlText w:val=""/>
      <w:lvlJc w:val="left"/>
      <w:pPr>
        <w:tabs>
          <w:tab w:val="num" w:pos="360"/>
        </w:tabs>
      </w:pPr>
    </w:lvl>
    <w:lvl w:ilvl="2" w:tplc="3B3AB390">
      <w:start w:val="1"/>
      <w:numFmt w:val="decimal"/>
      <w:isLgl/>
      <w:lvlText w:val="%3."/>
      <w:lvlJc w:val="left"/>
      <w:pPr>
        <w:tabs>
          <w:tab w:val="num" w:pos="2160"/>
        </w:tabs>
        <w:ind w:left="2160" w:hanging="720"/>
      </w:pPr>
      <w:rPr>
        <w:rFonts w:ascii="Times New Roman" w:eastAsia="Times New Roman" w:hAnsi="Times New Roman" w:cs="Times New Roman" w:hint="default"/>
      </w:rPr>
    </w:lvl>
    <w:lvl w:ilvl="3" w:tplc="17F429A6">
      <w:numFmt w:val="none"/>
      <w:lvlText w:val=""/>
      <w:lvlJc w:val="left"/>
      <w:pPr>
        <w:tabs>
          <w:tab w:val="num" w:pos="360"/>
        </w:tabs>
      </w:pPr>
    </w:lvl>
    <w:lvl w:ilvl="4" w:tplc="08B21612">
      <w:numFmt w:val="none"/>
      <w:lvlText w:val=""/>
      <w:lvlJc w:val="left"/>
      <w:pPr>
        <w:tabs>
          <w:tab w:val="num" w:pos="360"/>
        </w:tabs>
      </w:pPr>
    </w:lvl>
    <w:lvl w:ilvl="5" w:tplc="0D0E5546">
      <w:numFmt w:val="none"/>
      <w:lvlText w:val=""/>
      <w:lvlJc w:val="left"/>
      <w:pPr>
        <w:tabs>
          <w:tab w:val="num" w:pos="360"/>
        </w:tabs>
      </w:pPr>
    </w:lvl>
    <w:lvl w:ilvl="6" w:tplc="B3F684B8">
      <w:numFmt w:val="none"/>
      <w:lvlText w:val=""/>
      <w:lvlJc w:val="left"/>
      <w:pPr>
        <w:tabs>
          <w:tab w:val="num" w:pos="360"/>
        </w:tabs>
      </w:pPr>
    </w:lvl>
    <w:lvl w:ilvl="7" w:tplc="E6A29240">
      <w:numFmt w:val="none"/>
      <w:lvlText w:val=""/>
      <w:lvlJc w:val="left"/>
      <w:pPr>
        <w:tabs>
          <w:tab w:val="num" w:pos="360"/>
        </w:tabs>
      </w:pPr>
    </w:lvl>
    <w:lvl w:ilvl="8" w:tplc="436277D4">
      <w:numFmt w:val="none"/>
      <w:lvlText w:val=""/>
      <w:lvlJc w:val="left"/>
      <w:pPr>
        <w:tabs>
          <w:tab w:val="num" w:pos="360"/>
        </w:tabs>
      </w:pPr>
    </w:lvl>
  </w:abstractNum>
  <w:abstractNum w:abstractNumId="35">
    <w:nsid w:val="6D7C0DD4"/>
    <w:multiLevelType w:val="singleLevel"/>
    <w:tmpl w:val="5D029962"/>
    <w:lvl w:ilvl="0">
      <w:start w:val="1"/>
      <w:numFmt w:val="bullet"/>
      <w:lvlText w:val="-"/>
      <w:lvlJc w:val="left"/>
      <w:pPr>
        <w:tabs>
          <w:tab w:val="num" w:pos="1128"/>
        </w:tabs>
        <w:ind w:left="1128" w:hanging="360"/>
      </w:pPr>
      <w:rPr>
        <w:rFonts w:hint="default"/>
        <w:i/>
      </w:rPr>
    </w:lvl>
  </w:abstractNum>
  <w:abstractNum w:abstractNumId="36">
    <w:nsid w:val="71F172C1"/>
    <w:multiLevelType w:val="hybridMultilevel"/>
    <w:tmpl w:val="47005314"/>
    <w:lvl w:ilvl="0" w:tplc="2ECE122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>
    <w:nsid w:val="724165A4"/>
    <w:multiLevelType w:val="hybridMultilevel"/>
    <w:tmpl w:val="2BBEA35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78E77FCE"/>
    <w:multiLevelType w:val="hybridMultilevel"/>
    <w:tmpl w:val="EE36576A"/>
    <w:lvl w:ilvl="0" w:tplc="452AB99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plc="75B8B534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0C4E0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6116DFC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E7EFD9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A3A8D25E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DAA2F0F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94A8708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C7CEA92C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9">
    <w:nsid w:val="7B2D44E4"/>
    <w:multiLevelType w:val="hybridMultilevel"/>
    <w:tmpl w:val="21DA28C8"/>
    <w:lvl w:ilvl="0" w:tplc="6A8E3C0C">
      <w:start w:val="1"/>
      <w:numFmt w:val="decimal"/>
      <w:lvlText w:val="%1."/>
      <w:lvlJc w:val="left"/>
      <w:pPr>
        <w:tabs>
          <w:tab w:val="num" w:pos="2364"/>
        </w:tabs>
        <w:ind w:left="2364" w:hanging="360"/>
      </w:pPr>
      <w:rPr>
        <w:b w:val="0"/>
      </w:rPr>
    </w:lvl>
    <w:lvl w:ilvl="1" w:tplc="1D6C2B76" w:tentative="1">
      <w:start w:val="1"/>
      <w:numFmt w:val="lowerLetter"/>
      <w:lvlText w:val="%2."/>
      <w:lvlJc w:val="left"/>
      <w:pPr>
        <w:tabs>
          <w:tab w:val="num" w:pos="3084"/>
        </w:tabs>
        <w:ind w:left="3084" w:hanging="360"/>
      </w:pPr>
    </w:lvl>
    <w:lvl w:ilvl="2" w:tplc="95788EAA">
      <w:start w:val="1"/>
      <w:numFmt w:val="lowerRoman"/>
      <w:lvlText w:val="%3."/>
      <w:lvlJc w:val="right"/>
      <w:pPr>
        <w:tabs>
          <w:tab w:val="num" w:pos="3804"/>
        </w:tabs>
        <w:ind w:left="3804" w:hanging="180"/>
      </w:pPr>
    </w:lvl>
    <w:lvl w:ilvl="3" w:tplc="B1F8F55C" w:tentative="1">
      <w:start w:val="1"/>
      <w:numFmt w:val="decimal"/>
      <w:lvlText w:val="%4."/>
      <w:lvlJc w:val="left"/>
      <w:pPr>
        <w:tabs>
          <w:tab w:val="num" w:pos="4524"/>
        </w:tabs>
        <w:ind w:left="4524" w:hanging="360"/>
      </w:pPr>
    </w:lvl>
    <w:lvl w:ilvl="4" w:tplc="89F02C0C" w:tentative="1">
      <w:start w:val="1"/>
      <w:numFmt w:val="lowerLetter"/>
      <w:lvlText w:val="%5."/>
      <w:lvlJc w:val="left"/>
      <w:pPr>
        <w:tabs>
          <w:tab w:val="num" w:pos="5244"/>
        </w:tabs>
        <w:ind w:left="5244" w:hanging="360"/>
      </w:pPr>
    </w:lvl>
    <w:lvl w:ilvl="5" w:tplc="30DCAD08" w:tentative="1">
      <w:start w:val="1"/>
      <w:numFmt w:val="lowerRoman"/>
      <w:lvlText w:val="%6."/>
      <w:lvlJc w:val="right"/>
      <w:pPr>
        <w:tabs>
          <w:tab w:val="num" w:pos="5964"/>
        </w:tabs>
        <w:ind w:left="5964" w:hanging="180"/>
      </w:pPr>
    </w:lvl>
    <w:lvl w:ilvl="6" w:tplc="B56A3046" w:tentative="1">
      <w:start w:val="1"/>
      <w:numFmt w:val="decimal"/>
      <w:lvlText w:val="%7."/>
      <w:lvlJc w:val="left"/>
      <w:pPr>
        <w:tabs>
          <w:tab w:val="num" w:pos="6684"/>
        </w:tabs>
        <w:ind w:left="6684" w:hanging="360"/>
      </w:pPr>
    </w:lvl>
    <w:lvl w:ilvl="7" w:tplc="5448AE74" w:tentative="1">
      <w:start w:val="1"/>
      <w:numFmt w:val="lowerLetter"/>
      <w:lvlText w:val="%8."/>
      <w:lvlJc w:val="left"/>
      <w:pPr>
        <w:tabs>
          <w:tab w:val="num" w:pos="7404"/>
        </w:tabs>
        <w:ind w:left="7404" w:hanging="360"/>
      </w:pPr>
    </w:lvl>
    <w:lvl w:ilvl="8" w:tplc="47481AFC" w:tentative="1">
      <w:start w:val="1"/>
      <w:numFmt w:val="lowerRoman"/>
      <w:lvlText w:val="%9."/>
      <w:lvlJc w:val="right"/>
      <w:pPr>
        <w:tabs>
          <w:tab w:val="num" w:pos="8124"/>
        </w:tabs>
        <w:ind w:left="8124" w:hanging="180"/>
      </w:pPr>
    </w:lvl>
  </w:abstractNum>
  <w:abstractNum w:abstractNumId="40">
    <w:nsid w:val="7CA2200B"/>
    <w:multiLevelType w:val="hybridMultilevel"/>
    <w:tmpl w:val="6798ADD0"/>
    <w:lvl w:ilvl="0" w:tplc="042AFDC2">
      <w:start w:val="1"/>
      <w:numFmt w:val="lowerLetter"/>
      <w:lvlText w:val="%1)"/>
      <w:lvlJc w:val="left"/>
      <w:pPr>
        <w:tabs>
          <w:tab w:val="num" w:pos="2136"/>
        </w:tabs>
        <w:ind w:left="2136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tabs>
          <w:tab w:val="num" w:pos="2856"/>
        </w:tabs>
        <w:ind w:left="2856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3576"/>
        </w:tabs>
        <w:ind w:left="3576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4296"/>
        </w:tabs>
        <w:ind w:left="4296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5016"/>
        </w:tabs>
        <w:ind w:left="5016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5736"/>
        </w:tabs>
        <w:ind w:left="5736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6456"/>
        </w:tabs>
        <w:ind w:left="6456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7176"/>
        </w:tabs>
        <w:ind w:left="7176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896"/>
        </w:tabs>
        <w:ind w:left="7896" w:hanging="180"/>
      </w:pPr>
    </w:lvl>
  </w:abstractNum>
  <w:num w:numId="1">
    <w:abstractNumId w:val="21"/>
  </w:num>
  <w:num w:numId="2">
    <w:abstractNumId w:val="34"/>
  </w:num>
  <w:num w:numId="3">
    <w:abstractNumId w:val="7"/>
  </w:num>
  <w:num w:numId="4">
    <w:abstractNumId w:val="18"/>
  </w:num>
  <w:num w:numId="5">
    <w:abstractNumId w:val="19"/>
  </w:num>
  <w:num w:numId="6">
    <w:abstractNumId w:val="33"/>
  </w:num>
  <w:num w:numId="7">
    <w:abstractNumId w:val="24"/>
  </w:num>
  <w:num w:numId="8">
    <w:abstractNumId w:val="35"/>
  </w:num>
  <w:num w:numId="9">
    <w:abstractNumId w:val="4"/>
  </w:num>
  <w:num w:numId="10">
    <w:abstractNumId w:val="26"/>
  </w:num>
  <w:num w:numId="11">
    <w:abstractNumId w:val="1"/>
  </w:num>
  <w:num w:numId="12">
    <w:abstractNumId w:val="25"/>
  </w:num>
  <w:num w:numId="13">
    <w:abstractNumId w:val="9"/>
  </w:num>
  <w:num w:numId="14">
    <w:abstractNumId w:val="39"/>
  </w:num>
  <w:num w:numId="15">
    <w:abstractNumId w:val="13"/>
  </w:num>
  <w:num w:numId="16">
    <w:abstractNumId w:val="20"/>
  </w:num>
  <w:num w:numId="17">
    <w:abstractNumId w:val="11"/>
  </w:num>
  <w:num w:numId="18">
    <w:abstractNumId w:val="22"/>
  </w:num>
  <w:num w:numId="19">
    <w:abstractNumId w:val="23"/>
  </w:num>
  <w:num w:numId="20">
    <w:abstractNumId w:val="32"/>
  </w:num>
  <w:num w:numId="21">
    <w:abstractNumId w:val="38"/>
  </w:num>
  <w:num w:numId="22">
    <w:abstractNumId w:val="40"/>
  </w:num>
  <w:num w:numId="23">
    <w:abstractNumId w:val="3"/>
  </w:num>
  <w:num w:numId="24">
    <w:abstractNumId w:val="2"/>
  </w:num>
  <w:num w:numId="25">
    <w:abstractNumId w:val="12"/>
  </w:num>
  <w:num w:numId="26">
    <w:abstractNumId w:val="30"/>
  </w:num>
  <w:num w:numId="27">
    <w:abstractNumId w:val="6"/>
  </w:num>
  <w:num w:numId="28">
    <w:abstractNumId w:val="31"/>
  </w:num>
  <w:num w:numId="29">
    <w:abstractNumId w:val="36"/>
  </w:num>
  <w:num w:numId="30">
    <w:abstractNumId w:val="17"/>
  </w:num>
  <w:num w:numId="31">
    <w:abstractNumId w:val="0"/>
  </w:num>
  <w:num w:numId="32">
    <w:abstractNumId w:val="15"/>
  </w:num>
  <w:num w:numId="3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28"/>
  </w:num>
  <w:num w:numId="35">
    <w:abstractNumId w:val="10"/>
  </w:num>
  <w:num w:numId="36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5"/>
  </w:num>
  <w:num w:numId="38">
    <w:abstractNumId w:val="29"/>
  </w:num>
  <w:num w:numId="39">
    <w:abstractNumId w:val="8"/>
  </w:num>
  <w:num w:numId="40">
    <w:abstractNumId w:val="14"/>
  </w:num>
  <w:num w:numId="41">
    <w:abstractNumId w:val="37"/>
  </w:num>
  <w:num w:numId="42">
    <w:abstractNumId w:val="16"/>
  </w:num>
  <w:num w:numId="43">
    <w:abstractNumId w:val="2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977317"/>
    <w:rsid w:val="0000229F"/>
    <w:rsid w:val="00005C12"/>
    <w:rsid w:val="000066AB"/>
    <w:rsid w:val="00006AD4"/>
    <w:rsid w:val="0001350B"/>
    <w:rsid w:val="00014B34"/>
    <w:rsid w:val="00021D34"/>
    <w:rsid w:val="00023904"/>
    <w:rsid w:val="00027641"/>
    <w:rsid w:val="000336E1"/>
    <w:rsid w:val="0004267F"/>
    <w:rsid w:val="00060BF7"/>
    <w:rsid w:val="0006144D"/>
    <w:rsid w:val="000614A9"/>
    <w:rsid w:val="0007509F"/>
    <w:rsid w:val="00075B87"/>
    <w:rsid w:val="00077C7D"/>
    <w:rsid w:val="0008008D"/>
    <w:rsid w:val="00082323"/>
    <w:rsid w:val="000842FE"/>
    <w:rsid w:val="00086E00"/>
    <w:rsid w:val="00095165"/>
    <w:rsid w:val="000A12FA"/>
    <w:rsid w:val="000B1D15"/>
    <w:rsid w:val="000C346D"/>
    <w:rsid w:val="000D3C4F"/>
    <w:rsid w:val="000D5042"/>
    <w:rsid w:val="000E0789"/>
    <w:rsid w:val="000F5541"/>
    <w:rsid w:val="000F78BF"/>
    <w:rsid w:val="00105A8B"/>
    <w:rsid w:val="00121009"/>
    <w:rsid w:val="00124E44"/>
    <w:rsid w:val="00134F81"/>
    <w:rsid w:val="001363FF"/>
    <w:rsid w:val="00137D7B"/>
    <w:rsid w:val="0014082A"/>
    <w:rsid w:val="00142928"/>
    <w:rsid w:val="001434C6"/>
    <w:rsid w:val="0014762C"/>
    <w:rsid w:val="00154F6E"/>
    <w:rsid w:val="00155152"/>
    <w:rsid w:val="001618BA"/>
    <w:rsid w:val="00162D35"/>
    <w:rsid w:val="0016597C"/>
    <w:rsid w:val="00193CB2"/>
    <w:rsid w:val="001A0B26"/>
    <w:rsid w:val="001A37DB"/>
    <w:rsid w:val="001A5F9C"/>
    <w:rsid w:val="001B5973"/>
    <w:rsid w:val="001C0DEC"/>
    <w:rsid w:val="001C1B8B"/>
    <w:rsid w:val="001C3B19"/>
    <w:rsid w:val="001C5A06"/>
    <w:rsid w:val="001D09C5"/>
    <w:rsid w:val="001D2E14"/>
    <w:rsid w:val="001E46B0"/>
    <w:rsid w:val="001E7B86"/>
    <w:rsid w:val="001F0912"/>
    <w:rsid w:val="001F0A89"/>
    <w:rsid w:val="001F292F"/>
    <w:rsid w:val="001F5FA2"/>
    <w:rsid w:val="002006B2"/>
    <w:rsid w:val="0020163F"/>
    <w:rsid w:val="002022E0"/>
    <w:rsid w:val="0020283B"/>
    <w:rsid w:val="0020405D"/>
    <w:rsid w:val="00206148"/>
    <w:rsid w:val="00206A2A"/>
    <w:rsid w:val="00210481"/>
    <w:rsid w:val="00210DC8"/>
    <w:rsid w:val="00211A39"/>
    <w:rsid w:val="00212E5D"/>
    <w:rsid w:val="00214D44"/>
    <w:rsid w:val="00215A19"/>
    <w:rsid w:val="00217C17"/>
    <w:rsid w:val="002236ED"/>
    <w:rsid w:val="00226408"/>
    <w:rsid w:val="002318EE"/>
    <w:rsid w:val="00231CAF"/>
    <w:rsid w:val="002373F2"/>
    <w:rsid w:val="002408AE"/>
    <w:rsid w:val="00243DC4"/>
    <w:rsid w:val="00261215"/>
    <w:rsid w:val="0026158A"/>
    <w:rsid w:val="002717BD"/>
    <w:rsid w:val="0027229C"/>
    <w:rsid w:val="00275E86"/>
    <w:rsid w:val="00283D36"/>
    <w:rsid w:val="00284154"/>
    <w:rsid w:val="002843EA"/>
    <w:rsid w:val="0028756A"/>
    <w:rsid w:val="00294B39"/>
    <w:rsid w:val="002A089E"/>
    <w:rsid w:val="002B0455"/>
    <w:rsid w:val="002C0464"/>
    <w:rsid w:val="002C31FC"/>
    <w:rsid w:val="002C4EC4"/>
    <w:rsid w:val="002D4151"/>
    <w:rsid w:val="002D47B9"/>
    <w:rsid w:val="002E5E4F"/>
    <w:rsid w:val="002F2B51"/>
    <w:rsid w:val="002F45D5"/>
    <w:rsid w:val="002F5C58"/>
    <w:rsid w:val="002F74E7"/>
    <w:rsid w:val="00300CEE"/>
    <w:rsid w:val="00304CB8"/>
    <w:rsid w:val="00322DB4"/>
    <w:rsid w:val="003237EE"/>
    <w:rsid w:val="00324994"/>
    <w:rsid w:val="00331CD5"/>
    <w:rsid w:val="003374BC"/>
    <w:rsid w:val="003466FF"/>
    <w:rsid w:val="003551A5"/>
    <w:rsid w:val="00357A90"/>
    <w:rsid w:val="00361867"/>
    <w:rsid w:val="00361F7B"/>
    <w:rsid w:val="003634A3"/>
    <w:rsid w:val="003661D6"/>
    <w:rsid w:val="003724C9"/>
    <w:rsid w:val="003732FA"/>
    <w:rsid w:val="00373786"/>
    <w:rsid w:val="00375287"/>
    <w:rsid w:val="003758D2"/>
    <w:rsid w:val="00380833"/>
    <w:rsid w:val="00385A55"/>
    <w:rsid w:val="00387851"/>
    <w:rsid w:val="00391CE4"/>
    <w:rsid w:val="003B1CC9"/>
    <w:rsid w:val="003B2637"/>
    <w:rsid w:val="003B5713"/>
    <w:rsid w:val="003C31EB"/>
    <w:rsid w:val="003C61EE"/>
    <w:rsid w:val="003D4AF4"/>
    <w:rsid w:val="003E429E"/>
    <w:rsid w:val="003E6B6C"/>
    <w:rsid w:val="003F282E"/>
    <w:rsid w:val="003F331E"/>
    <w:rsid w:val="003F3AB9"/>
    <w:rsid w:val="003F66AD"/>
    <w:rsid w:val="0040022F"/>
    <w:rsid w:val="00400E6A"/>
    <w:rsid w:val="00403322"/>
    <w:rsid w:val="00405A36"/>
    <w:rsid w:val="00406A0B"/>
    <w:rsid w:val="00420196"/>
    <w:rsid w:val="00422245"/>
    <w:rsid w:val="00423F9E"/>
    <w:rsid w:val="00425145"/>
    <w:rsid w:val="004364CC"/>
    <w:rsid w:val="00436F16"/>
    <w:rsid w:val="00436F51"/>
    <w:rsid w:val="00447CBC"/>
    <w:rsid w:val="00450B93"/>
    <w:rsid w:val="00454ADA"/>
    <w:rsid w:val="004553FD"/>
    <w:rsid w:val="00456268"/>
    <w:rsid w:val="0046169A"/>
    <w:rsid w:val="004650B8"/>
    <w:rsid w:val="004662FE"/>
    <w:rsid w:val="00475DCA"/>
    <w:rsid w:val="00484629"/>
    <w:rsid w:val="004953DE"/>
    <w:rsid w:val="004A5FB7"/>
    <w:rsid w:val="004B3EA4"/>
    <w:rsid w:val="004B5EFD"/>
    <w:rsid w:val="004D2D80"/>
    <w:rsid w:val="004D6884"/>
    <w:rsid w:val="004E6F17"/>
    <w:rsid w:val="00506042"/>
    <w:rsid w:val="005100B5"/>
    <w:rsid w:val="0051790C"/>
    <w:rsid w:val="005202E9"/>
    <w:rsid w:val="0052306D"/>
    <w:rsid w:val="00525182"/>
    <w:rsid w:val="00540D83"/>
    <w:rsid w:val="00551872"/>
    <w:rsid w:val="0056465A"/>
    <w:rsid w:val="005678B3"/>
    <w:rsid w:val="005716F4"/>
    <w:rsid w:val="00572A9B"/>
    <w:rsid w:val="00575157"/>
    <w:rsid w:val="00575310"/>
    <w:rsid w:val="00575DDB"/>
    <w:rsid w:val="0058728F"/>
    <w:rsid w:val="005934F3"/>
    <w:rsid w:val="00593EDD"/>
    <w:rsid w:val="00594A26"/>
    <w:rsid w:val="005A1B2C"/>
    <w:rsid w:val="005B4EDF"/>
    <w:rsid w:val="005B5F09"/>
    <w:rsid w:val="005D139C"/>
    <w:rsid w:val="005D1A7D"/>
    <w:rsid w:val="005D60D9"/>
    <w:rsid w:val="005E20F9"/>
    <w:rsid w:val="005E534C"/>
    <w:rsid w:val="005E68EE"/>
    <w:rsid w:val="005E692E"/>
    <w:rsid w:val="005F2ADE"/>
    <w:rsid w:val="005F4641"/>
    <w:rsid w:val="005F7001"/>
    <w:rsid w:val="006245E9"/>
    <w:rsid w:val="00630E64"/>
    <w:rsid w:val="00633965"/>
    <w:rsid w:val="00643BBD"/>
    <w:rsid w:val="006445A5"/>
    <w:rsid w:val="0064566C"/>
    <w:rsid w:val="006508A5"/>
    <w:rsid w:val="006518EF"/>
    <w:rsid w:val="00652C5F"/>
    <w:rsid w:val="0066153F"/>
    <w:rsid w:val="0066217C"/>
    <w:rsid w:val="00672AD6"/>
    <w:rsid w:val="00672CA0"/>
    <w:rsid w:val="006843DA"/>
    <w:rsid w:val="00693259"/>
    <w:rsid w:val="006974AA"/>
    <w:rsid w:val="006A6DF2"/>
    <w:rsid w:val="006A7DA6"/>
    <w:rsid w:val="006A7F0E"/>
    <w:rsid w:val="006B0430"/>
    <w:rsid w:val="006B5283"/>
    <w:rsid w:val="006B6A3E"/>
    <w:rsid w:val="006C0156"/>
    <w:rsid w:val="006C41FB"/>
    <w:rsid w:val="006C5845"/>
    <w:rsid w:val="006C7963"/>
    <w:rsid w:val="006D1FC0"/>
    <w:rsid w:val="006D36EB"/>
    <w:rsid w:val="006D41EF"/>
    <w:rsid w:val="006D4A55"/>
    <w:rsid w:val="006D4EC3"/>
    <w:rsid w:val="006E25B0"/>
    <w:rsid w:val="006E34D4"/>
    <w:rsid w:val="006F3F26"/>
    <w:rsid w:val="006F46C2"/>
    <w:rsid w:val="006F7EED"/>
    <w:rsid w:val="007112F6"/>
    <w:rsid w:val="007163BF"/>
    <w:rsid w:val="0072007F"/>
    <w:rsid w:val="00721B11"/>
    <w:rsid w:val="00723AED"/>
    <w:rsid w:val="00726DA5"/>
    <w:rsid w:val="007308AD"/>
    <w:rsid w:val="00735849"/>
    <w:rsid w:val="00737311"/>
    <w:rsid w:val="007374EC"/>
    <w:rsid w:val="00760347"/>
    <w:rsid w:val="00781BA9"/>
    <w:rsid w:val="007964C7"/>
    <w:rsid w:val="007A390B"/>
    <w:rsid w:val="007A3E3E"/>
    <w:rsid w:val="007A5123"/>
    <w:rsid w:val="007B350B"/>
    <w:rsid w:val="007C0937"/>
    <w:rsid w:val="007C1E1C"/>
    <w:rsid w:val="007C26A3"/>
    <w:rsid w:val="007C33C5"/>
    <w:rsid w:val="007D3C8B"/>
    <w:rsid w:val="007D6A31"/>
    <w:rsid w:val="007D6B03"/>
    <w:rsid w:val="007E0D90"/>
    <w:rsid w:val="007F00BF"/>
    <w:rsid w:val="007F36F0"/>
    <w:rsid w:val="00810BBE"/>
    <w:rsid w:val="008159F4"/>
    <w:rsid w:val="00821D2E"/>
    <w:rsid w:val="00822F1F"/>
    <w:rsid w:val="00824A14"/>
    <w:rsid w:val="00825106"/>
    <w:rsid w:val="0082580D"/>
    <w:rsid w:val="00825A80"/>
    <w:rsid w:val="0082704A"/>
    <w:rsid w:val="008272D4"/>
    <w:rsid w:val="0083356A"/>
    <w:rsid w:val="008359F2"/>
    <w:rsid w:val="00843F64"/>
    <w:rsid w:val="00843FA8"/>
    <w:rsid w:val="0084694C"/>
    <w:rsid w:val="00855CE3"/>
    <w:rsid w:val="0086512C"/>
    <w:rsid w:val="00875C65"/>
    <w:rsid w:val="00875FBB"/>
    <w:rsid w:val="00881791"/>
    <w:rsid w:val="0088204B"/>
    <w:rsid w:val="00890C8F"/>
    <w:rsid w:val="008925C4"/>
    <w:rsid w:val="008932CF"/>
    <w:rsid w:val="008963FA"/>
    <w:rsid w:val="008A0BEA"/>
    <w:rsid w:val="008A3EA6"/>
    <w:rsid w:val="008A454A"/>
    <w:rsid w:val="008A686A"/>
    <w:rsid w:val="008A721D"/>
    <w:rsid w:val="008B228D"/>
    <w:rsid w:val="008B6CE0"/>
    <w:rsid w:val="008C5D6B"/>
    <w:rsid w:val="008D5BA0"/>
    <w:rsid w:val="008D5D35"/>
    <w:rsid w:val="008D782A"/>
    <w:rsid w:val="008E2DDE"/>
    <w:rsid w:val="008E4753"/>
    <w:rsid w:val="008E4C67"/>
    <w:rsid w:val="008F1B07"/>
    <w:rsid w:val="00900C5D"/>
    <w:rsid w:val="00900F35"/>
    <w:rsid w:val="00902C0E"/>
    <w:rsid w:val="009049FF"/>
    <w:rsid w:val="00920C34"/>
    <w:rsid w:val="0093090B"/>
    <w:rsid w:val="0093488E"/>
    <w:rsid w:val="00935E03"/>
    <w:rsid w:val="0093677D"/>
    <w:rsid w:val="00941494"/>
    <w:rsid w:val="0094377D"/>
    <w:rsid w:val="0095081F"/>
    <w:rsid w:val="00951F5B"/>
    <w:rsid w:val="00952F79"/>
    <w:rsid w:val="00956D48"/>
    <w:rsid w:val="009601FD"/>
    <w:rsid w:val="00961D69"/>
    <w:rsid w:val="009638A6"/>
    <w:rsid w:val="00966BEB"/>
    <w:rsid w:val="009720BD"/>
    <w:rsid w:val="00973E49"/>
    <w:rsid w:val="009748A3"/>
    <w:rsid w:val="00975357"/>
    <w:rsid w:val="00977317"/>
    <w:rsid w:val="00997409"/>
    <w:rsid w:val="009A19BD"/>
    <w:rsid w:val="009A5126"/>
    <w:rsid w:val="009A7ECF"/>
    <w:rsid w:val="009C14D1"/>
    <w:rsid w:val="009C1954"/>
    <w:rsid w:val="009D1CF7"/>
    <w:rsid w:val="009D3682"/>
    <w:rsid w:val="009E7724"/>
    <w:rsid w:val="009F72CD"/>
    <w:rsid w:val="00A01E0C"/>
    <w:rsid w:val="00A1694E"/>
    <w:rsid w:val="00A35A7A"/>
    <w:rsid w:val="00A53915"/>
    <w:rsid w:val="00A57FB5"/>
    <w:rsid w:val="00A643EF"/>
    <w:rsid w:val="00A70AAD"/>
    <w:rsid w:val="00A7222B"/>
    <w:rsid w:val="00A739AE"/>
    <w:rsid w:val="00A76772"/>
    <w:rsid w:val="00A8068A"/>
    <w:rsid w:val="00A84FBF"/>
    <w:rsid w:val="00A957BF"/>
    <w:rsid w:val="00A95B52"/>
    <w:rsid w:val="00AA6B91"/>
    <w:rsid w:val="00AA77DE"/>
    <w:rsid w:val="00AB235F"/>
    <w:rsid w:val="00AB3960"/>
    <w:rsid w:val="00AC09FB"/>
    <w:rsid w:val="00AC2DC6"/>
    <w:rsid w:val="00AC3482"/>
    <w:rsid w:val="00AC7BB6"/>
    <w:rsid w:val="00AC7D3A"/>
    <w:rsid w:val="00AD7D06"/>
    <w:rsid w:val="00AE3694"/>
    <w:rsid w:val="00AE3F43"/>
    <w:rsid w:val="00AE75E8"/>
    <w:rsid w:val="00AF0D84"/>
    <w:rsid w:val="00B10DAA"/>
    <w:rsid w:val="00B128E8"/>
    <w:rsid w:val="00B225A1"/>
    <w:rsid w:val="00B34BEC"/>
    <w:rsid w:val="00B354FC"/>
    <w:rsid w:val="00B40926"/>
    <w:rsid w:val="00B43273"/>
    <w:rsid w:val="00B433F8"/>
    <w:rsid w:val="00B45777"/>
    <w:rsid w:val="00B47737"/>
    <w:rsid w:val="00B47C49"/>
    <w:rsid w:val="00B50032"/>
    <w:rsid w:val="00B520E8"/>
    <w:rsid w:val="00B54640"/>
    <w:rsid w:val="00B60C64"/>
    <w:rsid w:val="00B62EEE"/>
    <w:rsid w:val="00B65158"/>
    <w:rsid w:val="00B656A3"/>
    <w:rsid w:val="00B6699A"/>
    <w:rsid w:val="00B66F20"/>
    <w:rsid w:val="00B721F1"/>
    <w:rsid w:val="00B744C0"/>
    <w:rsid w:val="00B75096"/>
    <w:rsid w:val="00B84A15"/>
    <w:rsid w:val="00B872EC"/>
    <w:rsid w:val="00B95434"/>
    <w:rsid w:val="00BA336E"/>
    <w:rsid w:val="00BB14C6"/>
    <w:rsid w:val="00BB371A"/>
    <w:rsid w:val="00BC4968"/>
    <w:rsid w:val="00BC504E"/>
    <w:rsid w:val="00BC79E3"/>
    <w:rsid w:val="00BD39A1"/>
    <w:rsid w:val="00BD6D3A"/>
    <w:rsid w:val="00BD740A"/>
    <w:rsid w:val="00BE53A0"/>
    <w:rsid w:val="00BF1105"/>
    <w:rsid w:val="00BF5F4A"/>
    <w:rsid w:val="00C05304"/>
    <w:rsid w:val="00C172C8"/>
    <w:rsid w:val="00C202FD"/>
    <w:rsid w:val="00C2208E"/>
    <w:rsid w:val="00C311D9"/>
    <w:rsid w:val="00C43CE2"/>
    <w:rsid w:val="00C51FCB"/>
    <w:rsid w:val="00C618D1"/>
    <w:rsid w:val="00C65961"/>
    <w:rsid w:val="00C72D99"/>
    <w:rsid w:val="00C749C0"/>
    <w:rsid w:val="00C82397"/>
    <w:rsid w:val="00CA3DE1"/>
    <w:rsid w:val="00CA718D"/>
    <w:rsid w:val="00CA7A32"/>
    <w:rsid w:val="00CB4F32"/>
    <w:rsid w:val="00CD2D82"/>
    <w:rsid w:val="00CE093C"/>
    <w:rsid w:val="00CE127C"/>
    <w:rsid w:val="00CE38C4"/>
    <w:rsid w:val="00CF5566"/>
    <w:rsid w:val="00CF6568"/>
    <w:rsid w:val="00D007D9"/>
    <w:rsid w:val="00D170E6"/>
    <w:rsid w:val="00D173C1"/>
    <w:rsid w:val="00D24908"/>
    <w:rsid w:val="00D355E2"/>
    <w:rsid w:val="00D50CD1"/>
    <w:rsid w:val="00D525D5"/>
    <w:rsid w:val="00D53FCE"/>
    <w:rsid w:val="00D70CC3"/>
    <w:rsid w:val="00D754FE"/>
    <w:rsid w:val="00D80E48"/>
    <w:rsid w:val="00D879F5"/>
    <w:rsid w:val="00D917F5"/>
    <w:rsid w:val="00D936F9"/>
    <w:rsid w:val="00D97235"/>
    <w:rsid w:val="00D97819"/>
    <w:rsid w:val="00D97B44"/>
    <w:rsid w:val="00DC10F8"/>
    <w:rsid w:val="00DC53E9"/>
    <w:rsid w:val="00DC7AD5"/>
    <w:rsid w:val="00DC7D3D"/>
    <w:rsid w:val="00DD2343"/>
    <w:rsid w:val="00DD6042"/>
    <w:rsid w:val="00DD74DF"/>
    <w:rsid w:val="00DE0789"/>
    <w:rsid w:val="00DE078D"/>
    <w:rsid w:val="00DE4B4F"/>
    <w:rsid w:val="00E02C45"/>
    <w:rsid w:val="00E04846"/>
    <w:rsid w:val="00E133F0"/>
    <w:rsid w:val="00E13BB1"/>
    <w:rsid w:val="00E20041"/>
    <w:rsid w:val="00E24673"/>
    <w:rsid w:val="00E37FDF"/>
    <w:rsid w:val="00E40CA7"/>
    <w:rsid w:val="00E53281"/>
    <w:rsid w:val="00E57917"/>
    <w:rsid w:val="00E626D2"/>
    <w:rsid w:val="00E6532C"/>
    <w:rsid w:val="00E70E77"/>
    <w:rsid w:val="00E72533"/>
    <w:rsid w:val="00E733FB"/>
    <w:rsid w:val="00E91938"/>
    <w:rsid w:val="00E940E4"/>
    <w:rsid w:val="00EA09C9"/>
    <w:rsid w:val="00EA1090"/>
    <w:rsid w:val="00EA7915"/>
    <w:rsid w:val="00EB124D"/>
    <w:rsid w:val="00EB14EF"/>
    <w:rsid w:val="00EB20A5"/>
    <w:rsid w:val="00EB5975"/>
    <w:rsid w:val="00EB59F8"/>
    <w:rsid w:val="00EC5344"/>
    <w:rsid w:val="00EC5352"/>
    <w:rsid w:val="00EC59D3"/>
    <w:rsid w:val="00ED58C2"/>
    <w:rsid w:val="00ED6079"/>
    <w:rsid w:val="00ED79D8"/>
    <w:rsid w:val="00EE7424"/>
    <w:rsid w:val="00EE7EF6"/>
    <w:rsid w:val="00EF1D3C"/>
    <w:rsid w:val="00EF250D"/>
    <w:rsid w:val="00EF5B6F"/>
    <w:rsid w:val="00EF79B6"/>
    <w:rsid w:val="00F05A3C"/>
    <w:rsid w:val="00F06B5D"/>
    <w:rsid w:val="00F1490E"/>
    <w:rsid w:val="00F257B2"/>
    <w:rsid w:val="00F308AA"/>
    <w:rsid w:val="00F32C8C"/>
    <w:rsid w:val="00F34C48"/>
    <w:rsid w:val="00F34D2B"/>
    <w:rsid w:val="00F464B9"/>
    <w:rsid w:val="00F56631"/>
    <w:rsid w:val="00F607C6"/>
    <w:rsid w:val="00F61938"/>
    <w:rsid w:val="00F61CE7"/>
    <w:rsid w:val="00F64082"/>
    <w:rsid w:val="00F6518D"/>
    <w:rsid w:val="00F7034A"/>
    <w:rsid w:val="00F718CF"/>
    <w:rsid w:val="00F747CA"/>
    <w:rsid w:val="00F75A40"/>
    <w:rsid w:val="00F760B5"/>
    <w:rsid w:val="00F83A50"/>
    <w:rsid w:val="00F85826"/>
    <w:rsid w:val="00F8736F"/>
    <w:rsid w:val="00FA01AF"/>
    <w:rsid w:val="00FA2AC3"/>
    <w:rsid w:val="00FB3375"/>
    <w:rsid w:val="00FB7576"/>
    <w:rsid w:val="00FC12BF"/>
    <w:rsid w:val="00FD31D4"/>
    <w:rsid w:val="00FD3BC6"/>
    <w:rsid w:val="00FD4F26"/>
    <w:rsid w:val="00FD59A6"/>
    <w:rsid w:val="00FD75A4"/>
    <w:rsid w:val="00FD7D68"/>
    <w:rsid w:val="00FE02B3"/>
    <w:rsid w:val="00FE12E9"/>
    <w:rsid w:val="00FE4901"/>
    <w:rsid w:val="00FE71C5"/>
    <w:rsid w:val="00FF28F9"/>
    <w:rsid w:val="00FF48C5"/>
    <w:rsid w:val="00FF7C3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AE3694"/>
    <w:pPr>
      <w:jc w:val="both"/>
    </w:pPr>
    <w:rPr>
      <w:rFonts w:ascii="Cambria" w:eastAsia="Times New Roman" w:hAnsi="Cambria"/>
      <w:sz w:val="22"/>
      <w:szCs w:val="24"/>
    </w:rPr>
  </w:style>
  <w:style w:type="paragraph" w:styleId="Nadpis1">
    <w:name w:val="heading 1"/>
    <w:basedOn w:val="Normln"/>
    <w:next w:val="Normln"/>
    <w:link w:val="Nadpis1Char"/>
    <w:qFormat/>
    <w:rsid w:val="00977317"/>
    <w:pPr>
      <w:keepNext/>
      <w:outlineLvl w:val="0"/>
    </w:pPr>
    <w:rPr>
      <w:rFonts w:ascii="Arial" w:hAnsi="Arial"/>
      <w:b/>
      <w:smallCaps/>
      <w:sz w:val="32"/>
      <w:szCs w:val="32"/>
    </w:rPr>
  </w:style>
  <w:style w:type="paragraph" w:styleId="Nadpis2">
    <w:name w:val="heading 2"/>
    <w:basedOn w:val="Normln"/>
    <w:next w:val="Normln"/>
    <w:qFormat/>
    <w:rsid w:val="001D2E14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Nadpis3">
    <w:name w:val="heading 3"/>
    <w:basedOn w:val="Nadpis2"/>
    <w:next w:val="Normln"/>
    <w:qFormat/>
    <w:rsid w:val="001D2E14"/>
    <w:pPr>
      <w:keepNext w:val="0"/>
      <w:spacing w:before="0" w:after="200" w:line="276" w:lineRule="auto"/>
      <w:ind w:left="2160"/>
      <w:outlineLvl w:val="2"/>
    </w:pPr>
    <w:rPr>
      <w:rFonts w:ascii="Cambria" w:eastAsia="Calibri" w:hAnsi="Cambria" w:cs="Times New Roman"/>
      <w:b w:val="0"/>
      <w:bCs w:val="0"/>
      <w:i w:val="0"/>
      <w:iCs w:val="0"/>
      <w:sz w:val="24"/>
      <w:szCs w:val="24"/>
      <w:lang w:eastAsia="en-US"/>
    </w:rPr>
  </w:style>
  <w:style w:type="paragraph" w:styleId="Nadpis6">
    <w:name w:val="heading 6"/>
    <w:basedOn w:val="Normln"/>
    <w:next w:val="Normln"/>
    <w:qFormat/>
    <w:rsid w:val="001D2E14"/>
    <w:pPr>
      <w:keepNext/>
      <w:keepLines/>
      <w:spacing w:before="200" w:line="276" w:lineRule="auto"/>
      <w:ind w:left="4320"/>
      <w:outlineLvl w:val="5"/>
    </w:pPr>
    <w:rPr>
      <w:i/>
      <w:iCs/>
      <w:color w:val="243F60"/>
      <w:szCs w:val="22"/>
      <w:lang w:val="sk-SK" w:eastAsia="en-US"/>
    </w:rPr>
  </w:style>
  <w:style w:type="paragraph" w:styleId="Nadpis7">
    <w:name w:val="heading 7"/>
    <w:basedOn w:val="Normln"/>
    <w:next w:val="Normln"/>
    <w:qFormat/>
    <w:rsid w:val="001D2E14"/>
    <w:pPr>
      <w:keepNext/>
      <w:keepLines/>
      <w:spacing w:before="200" w:line="276" w:lineRule="auto"/>
      <w:ind w:left="5040"/>
      <w:outlineLvl w:val="6"/>
    </w:pPr>
    <w:rPr>
      <w:i/>
      <w:iCs/>
      <w:color w:val="404040"/>
      <w:szCs w:val="22"/>
      <w:lang w:val="sk-SK" w:eastAsia="en-US"/>
    </w:rPr>
  </w:style>
  <w:style w:type="paragraph" w:styleId="Nadpis8">
    <w:name w:val="heading 8"/>
    <w:basedOn w:val="Normln"/>
    <w:next w:val="Normln"/>
    <w:qFormat/>
    <w:rsid w:val="001D2E14"/>
    <w:pPr>
      <w:keepNext/>
      <w:keepLines/>
      <w:spacing w:before="200" w:line="276" w:lineRule="auto"/>
      <w:ind w:left="5760"/>
      <w:outlineLvl w:val="7"/>
    </w:pPr>
    <w:rPr>
      <w:color w:val="404040"/>
      <w:sz w:val="20"/>
      <w:szCs w:val="20"/>
      <w:lang w:val="sk-SK" w:eastAsia="en-US"/>
    </w:rPr>
  </w:style>
  <w:style w:type="paragraph" w:styleId="Nadpis9">
    <w:name w:val="heading 9"/>
    <w:basedOn w:val="Normln"/>
    <w:next w:val="Normln"/>
    <w:qFormat/>
    <w:rsid w:val="001D2E14"/>
    <w:pPr>
      <w:keepNext/>
      <w:keepLines/>
      <w:spacing w:before="200" w:line="276" w:lineRule="auto"/>
      <w:ind w:left="6480"/>
      <w:outlineLvl w:val="8"/>
    </w:pPr>
    <w:rPr>
      <w:i/>
      <w:iCs/>
      <w:color w:val="404040"/>
      <w:sz w:val="20"/>
      <w:szCs w:val="20"/>
      <w:lang w:val="sk-SK"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link w:val="Nadpis1"/>
    <w:rsid w:val="00977317"/>
    <w:rPr>
      <w:rFonts w:ascii="Arial" w:eastAsia="Times New Roman" w:hAnsi="Arial" w:cs="Arial"/>
      <w:b/>
      <w:smallCaps/>
      <w:sz w:val="32"/>
      <w:szCs w:val="32"/>
      <w:lang w:eastAsia="cs-CZ"/>
    </w:rPr>
  </w:style>
  <w:style w:type="paragraph" w:customStyle="1" w:styleId="Smlouva">
    <w:name w:val="Smlouva"/>
    <w:rsid w:val="00977317"/>
    <w:pPr>
      <w:widowControl w:val="0"/>
      <w:spacing w:after="120"/>
      <w:jc w:val="center"/>
    </w:pPr>
    <w:rPr>
      <w:rFonts w:ascii="Times New Roman" w:eastAsia="Times New Roman" w:hAnsi="Times New Roman"/>
      <w:b/>
      <w:snapToGrid w:val="0"/>
      <w:color w:val="FF0000"/>
      <w:sz w:val="36"/>
    </w:rPr>
  </w:style>
  <w:style w:type="paragraph" w:customStyle="1" w:styleId="Bodsmlouvy-21">
    <w:name w:val="Bod smlouvy - 2.1"/>
    <w:rsid w:val="00977317"/>
    <w:pPr>
      <w:numPr>
        <w:ilvl w:val="1"/>
        <w:numId w:val="1"/>
      </w:numPr>
      <w:jc w:val="both"/>
      <w:outlineLvl w:val="1"/>
    </w:pPr>
    <w:rPr>
      <w:rFonts w:ascii="Times New Roman" w:eastAsia="Times New Roman" w:hAnsi="Times New Roman"/>
      <w:snapToGrid w:val="0"/>
      <w:color w:val="000000"/>
      <w:sz w:val="22"/>
    </w:rPr>
  </w:style>
  <w:style w:type="paragraph" w:customStyle="1" w:styleId="lnek">
    <w:name w:val="Článek"/>
    <w:basedOn w:val="Normln"/>
    <w:next w:val="Bodsmlouvy-21"/>
    <w:rsid w:val="00977317"/>
    <w:pPr>
      <w:numPr>
        <w:numId w:val="1"/>
      </w:numPr>
      <w:spacing w:before="360" w:after="360"/>
      <w:jc w:val="center"/>
    </w:pPr>
    <w:rPr>
      <w:b/>
      <w:snapToGrid w:val="0"/>
      <w:color w:val="0000FF"/>
      <w:sz w:val="28"/>
      <w:szCs w:val="20"/>
    </w:rPr>
  </w:style>
  <w:style w:type="paragraph" w:customStyle="1" w:styleId="Bodsmlouvy-211">
    <w:name w:val="Bod smlouvy - 2.1.1"/>
    <w:basedOn w:val="Bodsmlouvy-21"/>
    <w:rsid w:val="00977317"/>
    <w:pPr>
      <w:numPr>
        <w:ilvl w:val="2"/>
      </w:numPr>
      <w:tabs>
        <w:tab w:val="clear" w:pos="720"/>
        <w:tab w:val="num" w:pos="360"/>
        <w:tab w:val="left" w:pos="1134"/>
        <w:tab w:val="right" w:pos="9356"/>
      </w:tabs>
      <w:spacing w:after="60"/>
      <w:ind w:left="360" w:hanging="360"/>
      <w:outlineLvl w:val="2"/>
    </w:pPr>
  </w:style>
  <w:style w:type="paragraph" w:customStyle="1" w:styleId="StyllnekPed30b">
    <w:name w:val="Styl Článek + Před:  30 b."/>
    <w:basedOn w:val="lnek"/>
    <w:rsid w:val="00977317"/>
    <w:pPr>
      <w:spacing w:before="600"/>
    </w:pPr>
    <w:rPr>
      <w:bCs/>
    </w:rPr>
  </w:style>
  <w:style w:type="paragraph" w:customStyle="1" w:styleId="Normln0">
    <w:name w:val="Normální~"/>
    <w:basedOn w:val="Normln"/>
    <w:rsid w:val="00977317"/>
    <w:pPr>
      <w:widowControl w:val="0"/>
    </w:pPr>
    <w:rPr>
      <w:szCs w:val="20"/>
    </w:rPr>
  </w:style>
  <w:style w:type="paragraph" w:styleId="Zkladntext">
    <w:name w:val="Body Text"/>
    <w:basedOn w:val="Normln"/>
    <w:link w:val="ZkladntextChar"/>
    <w:rsid w:val="00977317"/>
    <w:rPr>
      <w:snapToGrid w:val="0"/>
      <w:color w:val="000000"/>
      <w:szCs w:val="20"/>
    </w:rPr>
  </w:style>
  <w:style w:type="character" w:customStyle="1" w:styleId="ZkladntextChar">
    <w:name w:val="Základní text Char"/>
    <w:link w:val="Zkladntext"/>
    <w:rsid w:val="00977317"/>
    <w:rPr>
      <w:rFonts w:ascii="Times New Roman" w:eastAsia="Times New Roman" w:hAnsi="Times New Roman" w:cs="Times New Roman"/>
      <w:snapToGrid w:val="0"/>
      <w:color w:val="000000"/>
      <w:sz w:val="24"/>
      <w:szCs w:val="20"/>
      <w:lang w:eastAsia="cs-CZ"/>
    </w:rPr>
  </w:style>
  <w:style w:type="paragraph" w:styleId="Zpat">
    <w:name w:val="footer"/>
    <w:basedOn w:val="Normln"/>
    <w:link w:val="ZpatChar"/>
    <w:rsid w:val="00977317"/>
    <w:pPr>
      <w:tabs>
        <w:tab w:val="center" w:pos="4536"/>
        <w:tab w:val="right" w:pos="9072"/>
      </w:tabs>
    </w:pPr>
  </w:style>
  <w:style w:type="character" w:customStyle="1" w:styleId="ZpatChar">
    <w:name w:val="Zápatí Char"/>
    <w:link w:val="Zpat"/>
    <w:rsid w:val="00977317"/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slostrnky">
    <w:name w:val="page number"/>
    <w:basedOn w:val="Standardnpsmoodstavce"/>
    <w:rsid w:val="00977317"/>
  </w:style>
  <w:style w:type="paragraph" w:customStyle="1" w:styleId="Char">
    <w:name w:val="Char"/>
    <w:basedOn w:val="Nadpis1"/>
    <w:rsid w:val="00977317"/>
    <w:pPr>
      <w:keepNext w:val="0"/>
      <w:tabs>
        <w:tab w:val="num" w:pos="0"/>
      </w:tabs>
      <w:spacing w:after="240" w:line="360" w:lineRule="auto"/>
    </w:pPr>
    <w:rPr>
      <w:rFonts w:ascii="Times" w:eastAsia="Times" w:hAnsi="Times"/>
      <w:bCs/>
      <w:smallCaps w:val="0"/>
      <w:kern w:val="32"/>
    </w:rPr>
  </w:style>
  <w:style w:type="character" w:customStyle="1" w:styleId="platne1">
    <w:name w:val="platne1"/>
    <w:basedOn w:val="Standardnpsmoodstavce"/>
    <w:rsid w:val="00B43273"/>
  </w:style>
  <w:style w:type="paragraph" w:styleId="Odstavecseseznamem">
    <w:name w:val="List Paragraph"/>
    <w:basedOn w:val="Normln"/>
    <w:uiPriority w:val="34"/>
    <w:qFormat/>
    <w:rsid w:val="00E72533"/>
    <w:pPr>
      <w:ind w:left="720"/>
      <w:contextualSpacing/>
    </w:pPr>
  </w:style>
  <w:style w:type="character" w:styleId="Odkaznakoment">
    <w:name w:val="annotation reference"/>
    <w:uiPriority w:val="99"/>
    <w:semiHidden/>
    <w:unhideWhenUsed/>
    <w:rsid w:val="00AE75E8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AE75E8"/>
    <w:rPr>
      <w:sz w:val="20"/>
      <w:szCs w:val="20"/>
    </w:rPr>
  </w:style>
  <w:style w:type="character" w:customStyle="1" w:styleId="TextkomenteChar">
    <w:name w:val="Text komentáře Char"/>
    <w:link w:val="Textkomente"/>
    <w:uiPriority w:val="99"/>
    <w:semiHidden/>
    <w:rsid w:val="00AE75E8"/>
    <w:rPr>
      <w:rFonts w:ascii="Times New Roman" w:eastAsia="Times New Roman" w:hAnsi="Times New Roman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AE75E8"/>
    <w:rPr>
      <w:b/>
      <w:bCs/>
    </w:rPr>
  </w:style>
  <w:style w:type="character" w:customStyle="1" w:styleId="PedmtkomenteChar">
    <w:name w:val="Předmět komentáře Char"/>
    <w:link w:val="Pedmtkomente"/>
    <w:uiPriority w:val="99"/>
    <w:semiHidden/>
    <w:rsid w:val="00AE75E8"/>
    <w:rPr>
      <w:rFonts w:ascii="Times New Roman" w:eastAsia="Times New Roman" w:hAnsi="Times New Roman"/>
      <w:b/>
      <w:bCs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AE75E8"/>
    <w:rPr>
      <w:rFonts w:ascii="Tahoma" w:hAnsi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rsid w:val="00AE75E8"/>
    <w:rPr>
      <w:rFonts w:ascii="Tahoma" w:eastAsia="Times New Roman" w:hAnsi="Tahoma" w:cs="Tahoma"/>
      <w:sz w:val="16"/>
      <w:szCs w:val="16"/>
    </w:rPr>
  </w:style>
  <w:style w:type="character" w:styleId="Hypertextovodkaz">
    <w:name w:val="Hyperlink"/>
    <w:uiPriority w:val="99"/>
    <w:rsid w:val="004E6F17"/>
    <w:rPr>
      <w:color w:val="0000FF"/>
      <w:u w:val="single"/>
    </w:rPr>
  </w:style>
  <w:style w:type="paragraph" w:styleId="Normlnweb">
    <w:name w:val="Normal (Web)"/>
    <w:basedOn w:val="Normln"/>
    <w:semiHidden/>
    <w:rsid w:val="004E6F17"/>
    <w:pPr>
      <w:suppressAutoHyphens/>
      <w:spacing w:before="280" w:after="119"/>
    </w:pPr>
    <w:rPr>
      <w:rFonts w:eastAsia="SimSun"/>
      <w:lang w:eastAsia="ar-SA"/>
    </w:rPr>
  </w:style>
  <w:style w:type="table" w:styleId="Mkatabulky">
    <w:name w:val="Table Grid"/>
    <w:basedOn w:val="Normlntabulka"/>
    <w:uiPriority w:val="59"/>
    <w:rsid w:val="00855CE3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harCharCharChar">
    <w:name w:val="Char Char Char Char"/>
    <w:basedOn w:val="Normln"/>
    <w:rsid w:val="00F1490E"/>
    <w:pPr>
      <w:spacing w:after="160" w:line="240" w:lineRule="exact"/>
    </w:pPr>
    <w:rPr>
      <w:rFonts w:ascii="Times New Roman Bold" w:hAnsi="Times New Roman Bold"/>
      <w:szCs w:val="26"/>
      <w:lang w:val="sk-SK" w:eastAsia="en-US"/>
    </w:rPr>
  </w:style>
  <w:style w:type="paragraph" w:customStyle="1" w:styleId="Default">
    <w:name w:val="Default"/>
    <w:rsid w:val="00406A0B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</w:rPr>
  </w:style>
  <w:style w:type="paragraph" w:customStyle="1" w:styleId="CharCharCharChar1CharCharChar">
    <w:name w:val="Char Char Char Char1 Char Char Char"/>
    <w:basedOn w:val="Normln"/>
    <w:rsid w:val="00406A0B"/>
    <w:pPr>
      <w:spacing w:after="160" w:line="240" w:lineRule="exact"/>
    </w:pPr>
    <w:rPr>
      <w:rFonts w:ascii="Times New Roman Bold" w:hAnsi="Times New Roman Bold"/>
      <w:szCs w:val="26"/>
      <w:lang w:val="sk-SK" w:eastAsia="en-US"/>
    </w:rPr>
  </w:style>
  <w:style w:type="paragraph" w:customStyle="1" w:styleId="dkanormln">
    <w:name w:val="Øádka normální"/>
    <w:basedOn w:val="Normln"/>
    <w:rsid w:val="00551872"/>
    <w:rPr>
      <w:kern w:val="16"/>
      <w:szCs w:val="20"/>
    </w:rPr>
  </w:style>
  <w:style w:type="paragraph" w:customStyle="1" w:styleId="CharCharCharChar1">
    <w:name w:val="Char Char Char Char1"/>
    <w:basedOn w:val="Nadpis1"/>
    <w:rsid w:val="00F760B5"/>
    <w:pPr>
      <w:keepNext w:val="0"/>
      <w:tabs>
        <w:tab w:val="num" w:pos="0"/>
      </w:tabs>
      <w:spacing w:after="240" w:line="360" w:lineRule="auto"/>
    </w:pPr>
    <w:rPr>
      <w:rFonts w:ascii="Times" w:hAnsi="Times" w:cs="Times"/>
      <w:bCs/>
      <w:smallCaps w:val="0"/>
      <w:kern w:val="32"/>
    </w:rPr>
  </w:style>
  <w:style w:type="paragraph" w:customStyle="1" w:styleId="CharCharCharCharCharChar">
    <w:name w:val="Char Char Char Char Char Char"/>
    <w:basedOn w:val="Nadpis1"/>
    <w:rsid w:val="001D2E14"/>
    <w:pPr>
      <w:keepNext w:val="0"/>
      <w:tabs>
        <w:tab w:val="num" w:pos="0"/>
      </w:tabs>
      <w:spacing w:after="240" w:line="360" w:lineRule="auto"/>
    </w:pPr>
    <w:rPr>
      <w:rFonts w:ascii="Times" w:eastAsia="Times" w:hAnsi="Times"/>
      <w:bCs/>
      <w:smallCaps w:val="0"/>
      <w:kern w:val="32"/>
    </w:rPr>
  </w:style>
  <w:style w:type="character" w:customStyle="1" w:styleId="BezmezerChar">
    <w:name w:val="Bez mezer Char"/>
    <w:aliases w:val="muj styl Char"/>
    <w:link w:val="Bezmezer"/>
    <w:uiPriority w:val="1"/>
    <w:locked/>
    <w:rsid w:val="008E2DDE"/>
    <w:rPr>
      <w:sz w:val="24"/>
      <w:szCs w:val="24"/>
      <w:lang w:val="cs-CZ" w:eastAsia="cs-CZ" w:bidi="ar-SA"/>
    </w:rPr>
  </w:style>
  <w:style w:type="paragraph" w:styleId="Bezmezer">
    <w:name w:val="No Spacing"/>
    <w:aliases w:val="muj styl"/>
    <w:link w:val="BezmezerChar"/>
    <w:uiPriority w:val="1"/>
    <w:qFormat/>
    <w:rsid w:val="008E2DDE"/>
    <w:rPr>
      <w:sz w:val="24"/>
      <w:szCs w:val="24"/>
    </w:rPr>
  </w:style>
  <w:style w:type="character" w:styleId="Siln">
    <w:name w:val="Strong"/>
    <w:uiPriority w:val="22"/>
    <w:qFormat/>
    <w:rsid w:val="00AF0D84"/>
    <w:rPr>
      <w:b/>
      <w:bCs/>
    </w:rPr>
  </w:style>
  <w:style w:type="paragraph" w:styleId="Zhlav">
    <w:name w:val="header"/>
    <w:basedOn w:val="Normln"/>
    <w:link w:val="ZhlavChar"/>
    <w:uiPriority w:val="99"/>
    <w:unhideWhenUsed/>
    <w:rsid w:val="00AC7BB6"/>
    <w:pPr>
      <w:tabs>
        <w:tab w:val="center" w:pos="4536"/>
        <w:tab w:val="right" w:pos="9072"/>
      </w:tabs>
    </w:pPr>
  </w:style>
  <w:style w:type="character" w:customStyle="1" w:styleId="ZhlavChar">
    <w:name w:val="Záhlaví Char"/>
    <w:link w:val="Zhlav"/>
    <w:uiPriority w:val="99"/>
    <w:rsid w:val="00AC7BB6"/>
    <w:rPr>
      <w:rFonts w:ascii="Times New Roman" w:eastAsia="Times New Roman" w:hAnsi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5129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310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02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536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462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77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86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573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693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081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705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041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278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013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microsoft.com/office/2007/relationships/stylesWithEffects" Target="stylesWithEffects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BA2DB09-27D0-4733-8030-D9869DE8FE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9</Pages>
  <Words>2895</Words>
  <Characters>17087</Characters>
  <Application>Microsoft Office Word</Application>
  <DocSecurity>0</DocSecurity>
  <Lines>142</Lines>
  <Paragraphs>39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OBCHODNÍ PODMÍNKY</vt:lpstr>
    </vt:vector>
  </TitlesOfParts>
  <Company>HP</Company>
  <LinksUpToDate>false</LinksUpToDate>
  <CharactersWithSpaces>19943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OBCHODNÍ PODMÍNKY</dc:title>
  <dc:creator>Jan Valoušek</dc:creator>
  <cp:lastModifiedBy>Petr Frömel - RPA</cp:lastModifiedBy>
  <cp:revision>12</cp:revision>
  <cp:lastPrinted>2016-08-10T05:41:00Z</cp:lastPrinted>
  <dcterms:created xsi:type="dcterms:W3CDTF">2020-09-16T09:29:00Z</dcterms:created>
  <dcterms:modified xsi:type="dcterms:W3CDTF">2020-12-11T09:44:00Z</dcterms:modified>
</cp:coreProperties>
</file>