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766DE" w14:textId="77777777" w:rsidR="009A3B8F" w:rsidRPr="001066B2" w:rsidRDefault="009A3B8F" w:rsidP="002375BB">
      <w:pPr>
        <w:pStyle w:val="Nzevsmlouvy2"/>
        <w:spacing w:before="0" w:after="0"/>
        <w:rPr>
          <w:rFonts w:cs="Calibri"/>
          <w:sz w:val="20"/>
          <w:szCs w:val="20"/>
        </w:rPr>
      </w:pPr>
      <w:r w:rsidRPr="001066B2">
        <w:rPr>
          <w:rFonts w:cs="Calibri"/>
          <w:sz w:val="20"/>
          <w:szCs w:val="20"/>
        </w:rPr>
        <w:t>SMLOUVA O dílo</w:t>
      </w:r>
    </w:p>
    <w:p w14:paraId="21C24165" w14:textId="77777777" w:rsidR="009A3B8F" w:rsidRPr="001066B2" w:rsidRDefault="009A3B8F" w:rsidP="002375BB">
      <w:pPr>
        <w:pStyle w:val="dajeosmluvnstran2"/>
        <w:spacing w:after="0" w:line="240" w:lineRule="auto"/>
        <w:rPr>
          <w:rFonts w:cs="Calibri"/>
          <w:sz w:val="20"/>
          <w:szCs w:val="20"/>
        </w:rPr>
      </w:pPr>
    </w:p>
    <w:p w14:paraId="34538500" w14:textId="77777777" w:rsidR="009A3B8F" w:rsidRPr="001066B2" w:rsidRDefault="009A3B8F" w:rsidP="002375BB">
      <w:pPr>
        <w:pStyle w:val="dajeosmluvnstran2"/>
        <w:spacing w:after="0" w:line="240" w:lineRule="auto"/>
        <w:jc w:val="left"/>
        <w:rPr>
          <w:rFonts w:cs="Calibri"/>
          <w:sz w:val="20"/>
          <w:szCs w:val="20"/>
        </w:rPr>
      </w:pPr>
      <w:r w:rsidRPr="001066B2">
        <w:rPr>
          <w:rFonts w:cs="Calibri"/>
          <w:sz w:val="20"/>
          <w:szCs w:val="20"/>
        </w:rPr>
        <w:t>Smluvní strany:</w:t>
      </w:r>
    </w:p>
    <w:p w14:paraId="03222B84" w14:textId="77777777" w:rsidR="009A3B8F" w:rsidRPr="001066B2" w:rsidRDefault="009A3B8F" w:rsidP="002375BB">
      <w:pPr>
        <w:pStyle w:val="dajeosmluvnstran2"/>
        <w:spacing w:after="0" w:line="240" w:lineRule="auto"/>
        <w:rPr>
          <w:rFonts w:cs="Calibri"/>
          <w:sz w:val="20"/>
          <w:szCs w:val="20"/>
        </w:rPr>
      </w:pPr>
    </w:p>
    <w:tbl>
      <w:tblPr>
        <w:tblW w:w="9160" w:type="dxa"/>
        <w:tblCellMar>
          <w:left w:w="70" w:type="dxa"/>
          <w:right w:w="70" w:type="dxa"/>
        </w:tblCellMar>
        <w:tblLook w:val="04A0" w:firstRow="1" w:lastRow="0" w:firstColumn="1" w:lastColumn="0" w:noHBand="0" w:noVBand="1"/>
      </w:tblPr>
      <w:tblGrid>
        <w:gridCol w:w="2440"/>
        <w:gridCol w:w="6720"/>
      </w:tblGrid>
      <w:tr w:rsidR="0016584C" w:rsidRPr="001066B2" w14:paraId="66D57A1C" w14:textId="77777777" w:rsidTr="00DA4826">
        <w:trPr>
          <w:trHeight w:val="290"/>
        </w:trPr>
        <w:tc>
          <w:tcPr>
            <w:tcW w:w="2440" w:type="dxa"/>
            <w:tcBorders>
              <w:top w:val="nil"/>
              <w:left w:val="nil"/>
              <w:bottom w:val="nil"/>
              <w:right w:val="nil"/>
            </w:tcBorders>
            <w:shd w:val="clear" w:color="auto" w:fill="auto"/>
            <w:noWrap/>
            <w:hideMark/>
          </w:tcPr>
          <w:p w14:paraId="47140964" w14:textId="77777777" w:rsidR="0016584C" w:rsidRPr="001066B2" w:rsidRDefault="0016584C" w:rsidP="00DA4826">
            <w:pPr>
              <w:spacing w:after="0" w:line="240" w:lineRule="auto"/>
              <w:rPr>
                <w:rFonts w:cs="Calibri"/>
                <w:color w:val="000000"/>
                <w:sz w:val="20"/>
                <w:szCs w:val="20"/>
                <w:lang w:eastAsia="cs-CZ"/>
              </w:rPr>
            </w:pPr>
            <w:r w:rsidRPr="001066B2">
              <w:rPr>
                <w:rFonts w:cs="Calibri"/>
                <w:color w:val="000000"/>
                <w:sz w:val="20"/>
                <w:szCs w:val="20"/>
                <w:lang w:eastAsia="cs-CZ"/>
              </w:rPr>
              <w:t>Název</w:t>
            </w:r>
          </w:p>
        </w:tc>
        <w:tc>
          <w:tcPr>
            <w:tcW w:w="6720" w:type="dxa"/>
            <w:tcBorders>
              <w:top w:val="nil"/>
              <w:left w:val="nil"/>
              <w:bottom w:val="nil"/>
              <w:right w:val="nil"/>
            </w:tcBorders>
            <w:shd w:val="clear" w:color="auto" w:fill="auto"/>
            <w:noWrap/>
            <w:hideMark/>
          </w:tcPr>
          <w:p w14:paraId="66B91E8A" w14:textId="77777777" w:rsidR="0016584C" w:rsidRPr="001066B2" w:rsidRDefault="0016584C" w:rsidP="00DA4826">
            <w:pPr>
              <w:spacing w:after="0" w:line="240" w:lineRule="auto"/>
              <w:rPr>
                <w:rFonts w:cs="Calibri"/>
                <w:b/>
                <w:bCs/>
                <w:color w:val="000000"/>
                <w:sz w:val="20"/>
                <w:szCs w:val="20"/>
                <w:lang w:eastAsia="cs-CZ"/>
              </w:rPr>
            </w:pPr>
            <w:r w:rsidRPr="001066B2">
              <w:rPr>
                <w:rFonts w:cs="Calibri"/>
                <w:b/>
                <w:bCs/>
                <w:color w:val="000000"/>
                <w:sz w:val="20"/>
                <w:szCs w:val="20"/>
                <w:lang w:eastAsia="cs-CZ"/>
              </w:rPr>
              <w:t>S.O.K. stavební, s.r.o.</w:t>
            </w:r>
          </w:p>
        </w:tc>
      </w:tr>
      <w:tr w:rsidR="0016584C" w:rsidRPr="001066B2" w14:paraId="7CC8AA4F" w14:textId="77777777" w:rsidTr="00DA4826">
        <w:trPr>
          <w:trHeight w:val="290"/>
        </w:trPr>
        <w:tc>
          <w:tcPr>
            <w:tcW w:w="2440" w:type="dxa"/>
            <w:tcBorders>
              <w:top w:val="nil"/>
              <w:left w:val="nil"/>
              <w:bottom w:val="nil"/>
              <w:right w:val="nil"/>
            </w:tcBorders>
            <w:shd w:val="clear" w:color="auto" w:fill="auto"/>
            <w:noWrap/>
            <w:hideMark/>
          </w:tcPr>
          <w:p w14:paraId="26BA662E" w14:textId="77777777" w:rsidR="0016584C" w:rsidRPr="001066B2" w:rsidRDefault="0016584C" w:rsidP="00DA4826">
            <w:pPr>
              <w:spacing w:after="0" w:line="240" w:lineRule="auto"/>
              <w:rPr>
                <w:rFonts w:cs="Calibri"/>
                <w:color w:val="000000"/>
                <w:sz w:val="20"/>
                <w:szCs w:val="20"/>
                <w:lang w:eastAsia="cs-CZ"/>
              </w:rPr>
            </w:pPr>
            <w:r w:rsidRPr="001066B2">
              <w:rPr>
                <w:rFonts w:cs="Calibri"/>
                <w:color w:val="000000"/>
                <w:sz w:val="20"/>
                <w:szCs w:val="20"/>
                <w:lang w:eastAsia="cs-CZ"/>
              </w:rPr>
              <w:t>IČO</w:t>
            </w:r>
          </w:p>
        </w:tc>
        <w:tc>
          <w:tcPr>
            <w:tcW w:w="6720" w:type="dxa"/>
            <w:tcBorders>
              <w:top w:val="nil"/>
              <w:left w:val="nil"/>
              <w:bottom w:val="nil"/>
              <w:right w:val="nil"/>
            </w:tcBorders>
            <w:shd w:val="clear" w:color="auto" w:fill="auto"/>
            <w:noWrap/>
            <w:hideMark/>
          </w:tcPr>
          <w:p w14:paraId="57EEBCAA" w14:textId="77777777" w:rsidR="0016584C" w:rsidRPr="001066B2" w:rsidRDefault="0016584C" w:rsidP="00DA4826">
            <w:pPr>
              <w:spacing w:after="0" w:line="240" w:lineRule="auto"/>
              <w:rPr>
                <w:rFonts w:cs="Calibri"/>
                <w:color w:val="000000"/>
                <w:sz w:val="20"/>
                <w:szCs w:val="20"/>
                <w:lang w:eastAsia="cs-CZ"/>
              </w:rPr>
            </w:pPr>
            <w:r w:rsidRPr="001066B2">
              <w:rPr>
                <w:rFonts w:cs="Calibri"/>
                <w:color w:val="000000"/>
                <w:sz w:val="20"/>
                <w:szCs w:val="20"/>
                <w:lang w:eastAsia="cs-CZ"/>
              </w:rPr>
              <w:t>25548484</w:t>
            </w:r>
          </w:p>
        </w:tc>
      </w:tr>
      <w:tr w:rsidR="0016584C" w:rsidRPr="001066B2" w14:paraId="11868E75" w14:textId="77777777" w:rsidTr="00DA4826">
        <w:trPr>
          <w:trHeight w:val="290"/>
        </w:trPr>
        <w:tc>
          <w:tcPr>
            <w:tcW w:w="2440" w:type="dxa"/>
            <w:tcBorders>
              <w:top w:val="nil"/>
              <w:left w:val="nil"/>
              <w:bottom w:val="nil"/>
              <w:right w:val="nil"/>
            </w:tcBorders>
            <w:shd w:val="clear" w:color="auto" w:fill="auto"/>
            <w:noWrap/>
            <w:hideMark/>
          </w:tcPr>
          <w:p w14:paraId="393A8FC3" w14:textId="77777777" w:rsidR="0016584C" w:rsidRPr="001066B2" w:rsidRDefault="0016584C" w:rsidP="00DA4826">
            <w:pPr>
              <w:spacing w:after="0" w:line="240" w:lineRule="auto"/>
              <w:rPr>
                <w:rFonts w:cs="Calibri"/>
                <w:color w:val="000000"/>
                <w:sz w:val="20"/>
                <w:szCs w:val="20"/>
                <w:lang w:eastAsia="cs-CZ"/>
              </w:rPr>
            </w:pPr>
            <w:r w:rsidRPr="001066B2">
              <w:rPr>
                <w:rFonts w:cs="Calibri"/>
                <w:color w:val="000000"/>
                <w:sz w:val="20"/>
                <w:szCs w:val="20"/>
                <w:lang w:eastAsia="cs-CZ"/>
              </w:rPr>
              <w:t>DIČ</w:t>
            </w:r>
          </w:p>
        </w:tc>
        <w:tc>
          <w:tcPr>
            <w:tcW w:w="6720" w:type="dxa"/>
            <w:tcBorders>
              <w:top w:val="nil"/>
              <w:left w:val="nil"/>
              <w:bottom w:val="nil"/>
              <w:right w:val="nil"/>
            </w:tcBorders>
            <w:shd w:val="clear" w:color="auto" w:fill="auto"/>
            <w:noWrap/>
            <w:hideMark/>
          </w:tcPr>
          <w:p w14:paraId="16A9F772" w14:textId="77777777" w:rsidR="0016584C" w:rsidRPr="001066B2" w:rsidRDefault="0016584C" w:rsidP="00DA4826">
            <w:pPr>
              <w:spacing w:after="0" w:line="240" w:lineRule="auto"/>
              <w:rPr>
                <w:rFonts w:cs="Calibri"/>
                <w:color w:val="000000"/>
                <w:sz w:val="20"/>
                <w:szCs w:val="20"/>
                <w:lang w:eastAsia="cs-CZ"/>
              </w:rPr>
            </w:pPr>
            <w:r w:rsidRPr="001066B2">
              <w:rPr>
                <w:rFonts w:cs="Calibri"/>
                <w:color w:val="000000"/>
                <w:sz w:val="20"/>
                <w:szCs w:val="20"/>
                <w:lang w:eastAsia="cs-CZ"/>
              </w:rPr>
              <w:t>CZ25548484</w:t>
            </w:r>
          </w:p>
        </w:tc>
      </w:tr>
      <w:tr w:rsidR="0016584C" w:rsidRPr="001066B2" w14:paraId="7ACC1BCA" w14:textId="77777777" w:rsidTr="00DA4826">
        <w:trPr>
          <w:trHeight w:val="290"/>
        </w:trPr>
        <w:tc>
          <w:tcPr>
            <w:tcW w:w="2440" w:type="dxa"/>
            <w:tcBorders>
              <w:top w:val="nil"/>
              <w:left w:val="nil"/>
              <w:bottom w:val="nil"/>
              <w:right w:val="nil"/>
            </w:tcBorders>
            <w:shd w:val="clear" w:color="auto" w:fill="auto"/>
            <w:noWrap/>
            <w:hideMark/>
          </w:tcPr>
          <w:p w14:paraId="7213E143" w14:textId="77777777" w:rsidR="0016584C" w:rsidRPr="001066B2" w:rsidRDefault="0016584C" w:rsidP="00DA4826">
            <w:pPr>
              <w:spacing w:after="0" w:line="240" w:lineRule="auto"/>
              <w:rPr>
                <w:rFonts w:cs="Calibri"/>
                <w:color w:val="000000"/>
                <w:sz w:val="20"/>
                <w:szCs w:val="20"/>
                <w:lang w:eastAsia="cs-CZ"/>
              </w:rPr>
            </w:pPr>
            <w:r w:rsidRPr="001066B2">
              <w:rPr>
                <w:rFonts w:cs="Calibri"/>
                <w:color w:val="000000"/>
                <w:sz w:val="20"/>
                <w:szCs w:val="20"/>
                <w:lang w:eastAsia="cs-CZ"/>
              </w:rPr>
              <w:t>Sídlo</w:t>
            </w:r>
          </w:p>
        </w:tc>
        <w:tc>
          <w:tcPr>
            <w:tcW w:w="6720" w:type="dxa"/>
            <w:tcBorders>
              <w:top w:val="nil"/>
              <w:left w:val="nil"/>
              <w:bottom w:val="nil"/>
              <w:right w:val="nil"/>
            </w:tcBorders>
            <w:shd w:val="clear" w:color="auto" w:fill="auto"/>
            <w:noWrap/>
            <w:hideMark/>
          </w:tcPr>
          <w:p w14:paraId="7FB5C178" w14:textId="77777777" w:rsidR="0016584C" w:rsidRPr="001066B2" w:rsidRDefault="0016584C" w:rsidP="00DA4826">
            <w:pPr>
              <w:spacing w:after="0" w:line="240" w:lineRule="auto"/>
              <w:rPr>
                <w:rFonts w:cs="Calibri"/>
                <w:color w:val="000000"/>
                <w:sz w:val="20"/>
                <w:szCs w:val="20"/>
                <w:lang w:eastAsia="cs-CZ"/>
              </w:rPr>
            </w:pPr>
            <w:r w:rsidRPr="001066B2">
              <w:rPr>
                <w:rFonts w:cs="Calibri"/>
                <w:color w:val="000000"/>
                <w:sz w:val="20"/>
                <w:szCs w:val="20"/>
                <w:lang w:eastAsia="cs-CZ"/>
              </w:rPr>
              <w:t xml:space="preserve">Střítež, Hrotovická - Průmyslová zóna 162, PSČ 67401 </w:t>
            </w:r>
          </w:p>
        </w:tc>
      </w:tr>
      <w:tr w:rsidR="0016584C" w:rsidRPr="001066B2" w14:paraId="21E2E976" w14:textId="77777777" w:rsidTr="00DA4826">
        <w:trPr>
          <w:trHeight w:val="290"/>
        </w:trPr>
        <w:tc>
          <w:tcPr>
            <w:tcW w:w="2440" w:type="dxa"/>
            <w:tcBorders>
              <w:top w:val="nil"/>
              <w:left w:val="nil"/>
              <w:bottom w:val="nil"/>
              <w:right w:val="nil"/>
            </w:tcBorders>
            <w:shd w:val="clear" w:color="auto" w:fill="auto"/>
            <w:noWrap/>
            <w:hideMark/>
          </w:tcPr>
          <w:p w14:paraId="035316B0" w14:textId="77777777" w:rsidR="0016584C" w:rsidRPr="001066B2" w:rsidRDefault="0016584C" w:rsidP="00DA4826">
            <w:pPr>
              <w:spacing w:after="0" w:line="240" w:lineRule="auto"/>
              <w:rPr>
                <w:rFonts w:cs="Calibri"/>
                <w:color w:val="000000"/>
                <w:sz w:val="20"/>
                <w:szCs w:val="20"/>
                <w:lang w:eastAsia="cs-CZ"/>
              </w:rPr>
            </w:pPr>
            <w:r w:rsidRPr="001066B2">
              <w:rPr>
                <w:rFonts w:cs="Calibri"/>
                <w:color w:val="000000"/>
                <w:sz w:val="20"/>
                <w:szCs w:val="20"/>
                <w:lang w:eastAsia="cs-CZ"/>
              </w:rPr>
              <w:t>Údaj o zápisu do OR</w:t>
            </w:r>
          </w:p>
        </w:tc>
        <w:tc>
          <w:tcPr>
            <w:tcW w:w="6720" w:type="dxa"/>
            <w:tcBorders>
              <w:top w:val="nil"/>
              <w:left w:val="nil"/>
              <w:bottom w:val="nil"/>
              <w:right w:val="nil"/>
            </w:tcBorders>
            <w:shd w:val="clear" w:color="auto" w:fill="auto"/>
            <w:hideMark/>
          </w:tcPr>
          <w:p w14:paraId="259A0C9F" w14:textId="77777777" w:rsidR="0016584C" w:rsidRPr="001066B2" w:rsidRDefault="0016584C" w:rsidP="00DA4826">
            <w:pPr>
              <w:spacing w:after="0" w:line="240" w:lineRule="auto"/>
              <w:rPr>
                <w:rFonts w:cs="Calibri"/>
                <w:color w:val="000000"/>
                <w:sz w:val="20"/>
                <w:szCs w:val="20"/>
                <w:lang w:eastAsia="cs-CZ"/>
              </w:rPr>
            </w:pPr>
            <w:r w:rsidRPr="001066B2">
              <w:rPr>
                <w:rFonts w:cs="Calibri"/>
                <w:color w:val="000000"/>
                <w:sz w:val="20"/>
                <w:szCs w:val="20"/>
                <w:lang w:eastAsia="cs-CZ"/>
              </w:rPr>
              <w:t>C 32535 vedená u Krajského soudu v Brně</w:t>
            </w:r>
          </w:p>
        </w:tc>
      </w:tr>
      <w:tr w:rsidR="0016584C" w:rsidRPr="001066B2" w14:paraId="3899510E" w14:textId="77777777" w:rsidTr="00DA4826">
        <w:trPr>
          <w:trHeight w:val="290"/>
        </w:trPr>
        <w:tc>
          <w:tcPr>
            <w:tcW w:w="2440" w:type="dxa"/>
            <w:tcBorders>
              <w:top w:val="nil"/>
              <w:left w:val="nil"/>
              <w:bottom w:val="nil"/>
              <w:right w:val="nil"/>
            </w:tcBorders>
            <w:shd w:val="clear" w:color="auto" w:fill="auto"/>
            <w:noWrap/>
            <w:hideMark/>
          </w:tcPr>
          <w:p w14:paraId="1923191B" w14:textId="77777777" w:rsidR="0016584C" w:rsidRPr="001066B2" w:rsidRDefault="0016584C" w:rsidP="00DA4826">
            <w:pPr>
              <w:spacing w:after="0" w:line="240" w:lineRule="auto"/>
              <w:rPr>
                <w:rFonts w:cs="Calibri"/>
                <w:color w:val="000000"/>
                <w:sz w:val="20"/>
                <w:szCs w:val="20"/>
                <w:lang w:eastAsia="cs-CZ"/>
              </w:rPr>
            </w:pPr>
            <w:r w:rsidRPr="001066B2">
              <w:rPr>
                <w:rFonts w:cs="Calibri"/>
                <w:color w:val="000000"/>
                <w:sz w:val="20"/>
                <w:szCs w:val="20"/>
                <w:lang w:eastAsia="cs-CZ"/>
              </w:rPr>
              <w:t>Právní forma</w:t>
            </w:r>
          </w:p>
        </w:tc>
        <w:tc>
          <w:tcPr>
            <w:tcW w:w="6720" w:type="dxa"/>
            <w:tcBorders>
              <w:top w:val="nil"/>
              <w:left w:val="nil"/>
              <w:bottom w:val="nil"/>
              <w:right w:val="nil"/>
            </w:tcBorders>
            <w:shd w:val="clear" w:color="auto" w:fill="auto"/>
            <w:noWrap/>
            <w:hideMark/>
          </w:tcPr>
          <w:p w14:paraId="7286CDFD" w14:textId="77777777" w:rsidR="0016584C" w:rsidRPr="001066B2" w:rsidRDefault="0016584C" w:rsidP="00DA4826">
            <w:pPr>
              <w:spacing w:after="0" w:line="240" w:lineRule="auto"/>
              <w:rPr>
                <w:rFonts w:cs="Calibri"/>
                <w:color w:val="000000"/>
                <w:sz w:val="20"/>
                <w:szCs w:val="20"/>
                <w:lang w:eastAsia="cs-CZ"/>
              </w:rPr>
            </w:pPr>
            <w:r w:rsidRPr="001066B2">
              <w:rPr>
                <w:rFonts w:cs="Calibri"/>
                <w:color w:val="000000"/>
                <w:sz w:val="20"/>
                <w:szCs w:val="20"/>
                <w:lang w:eastAsia="cs-CZ"/>
              </w:rPr>
              <w:t>společnost s ručením omezeným (112)</w:t>
            </w:r>
          </w:p>
        </w:tc>
      </w:tr>
    </w:tbl>
    <w:p w14:paraId="6AF58188" w14:textId="526A4491" w:rsidR="009A3B8F" w:rsidRPr="001066B2" w:rsidRDefault="0016584C" w:rsidP="002375BB">
      <w:pPr>
        <w:pStyle w:val="RLdajeosmluvnstran"/>
        <w:spacing w:after="0" w:line="240" w:lineRule="auto"/>
        <w:jc w:val="left"/>
        <w:rPr>
          <w:rFonts w:cs="Calibri"/>
          <w:sz w:val="20"/>
          <w:szCs w:val="20"/>
        </w:rPr>
      </w:pPr>
      <w:r w:rsidRPr="001066B2">
        <w:rPr>
          <w:rFonts w:cs="Calibri"/>
          <w:sz w:val="20"/>
          <w:szCs w:val="20"/>
        </w:rPr>
        <w:t xml:space="preserve"> </w:t>
      </w:r>
      <w:r w:rsidR="009A3B8F" w:rsidRPr="001066B2">
        <w:rPr>
          <w:rFonts w:cs="Calibri"/>
          <w:sz w:val="20"/>
          <w:szCs w:val="20"/>
        </w:rPr>
        <w:t>(dále jen „</w:t>
      </w:r>
      <w:r w:rsidR="00A768EE">
        <w:rPr>
          <w:rFonts w:cs="Calibri"/>
          <w:b/>
          <w:sz w:val="20"/>
          <w:szCs w:val="20"/>
        </w:rPr>
        <w:t>Objednatel</w:t>
      </w:r>
      <w:r w:rsidR="009A3B8F" w:rsidRPr="001066B2">
        <w:rPr>
          <w:rFonts w:cs="Calibri"/>
          <w:sz w:val="20"/>
          <w:szCs w:val="20"/>
        </w:rPr>
        <w:t>“)</w:t>
      </w:r>
    </w:p>
    <w:p w14:paraId="67771D43" w14:textId="77777777" w:rsidR="009A3B8F" w:rsidRPr="001066B2" w:rsidRDefault="009A3B8F" w:rsidP="002375BB">
      <w:pPr>
        <w:pStyle w:val="dajeosmluvnstran"/>
        <w:spacing w:after="0" w:line="240" w:lineRule="auto"/>
        <w:rPr>
          <w:rFonts w:cs="Calibri"/>
          <w:sz w:val="20"/>
          <w:szCs w:val="20"/>
        </w:rPr>
      </w:pPr>
    </w:p>
    <w:p w14:paraId="5FAA920B" w14:textId="77777777" w:rsidR="009A3B8F" w:rsidRPr="001066B2" w:rsidRDefault="009A3B8F" w:rsidP="002375BB">
      <w:pPr>
        <w:pStyle w:val="dajeosmluvnstran"/>
        <w:spacing w:after="0" w:line="240" w:lineRule="auto"/>
        <w:jc w:val="left"/>
        <w:rPr>
          <w:rFonts w:cs="Calibri"/>
          <w:sz w:val="20"/>
          <w:szCs w:val="20"/>
        </w:rPr>
      </w:pPr>
      <w:r w:rsidRPr="001066B2">
        <w:rPr>
          <w:rFonts w:cs="Calibri"/>
          <w:sz w:val="20"/>
          <w:szCs w:val="20"/>
        </w:rPr>
        <w:t>a</w:t>
      </w:r>
    </w:p>
    <w:p w14:paraId="2DB18FC2" w14:textId="77777777" w:rsidR="009A3B8F" w:rsidRPr="001066B2" w:rsidRDefault="009A3B8F" w:rsidP="002375BB">
      <w:pPr>
        <w:pStyle w:val="dajeosmluvnstran"/>
        <w:spacing w:after="0" w:line="240" w:lineRule="auto"/>
        <w:jc w:val="left"/>
        <w:rPr>
          <w:rFonts w:cs="Calibri"/>
          <w:sz w:val="20"/>
          <w:szCs w:val="20"/>
        </w:rPr>
      </w:pPr>
    </w:p>
    <w:p w14:paraId="0FE4BE33" w14:textId="77777777" w:rsidR="009A3B8F" w:rsidRPr="001066B2" w:rsidRDefault="009A3B8F" w:rsidP="002375BB">
      <w:pPr>
        <w:widowControl w:val="0"/>
        <w:spacing w:after="0" w:line="240" w:lineRule="auto"/>
        <w:jc w:val="both"/>
        <w:rPr>
          <w:rFonts w:cs="Calibri"/>
          <w:color w:val="000000"/>
          <w:sz w:val="20"/>
          <w:szCs w:val="20"/>
        </w:rPr>
      </w:pPr>
      <w:r w:rsidRPr="001066B2">
        <w:rPr>
          <w:rFonts w:cs="Calibri"/>
          <w:bCs/>
          <w:color w:val="000000"/>
          <w:sz w:val="20"/>
          <w:szCs w:val="20"/>
        </w:rPr>
        <w:t>Název:</w:t>
      </w:r>
      <w:r w:rsidRPr="001066B2">
        <w:rPr>
          <w:rFonts w:cs="Calibri"/>
          <w:bCs/>
          <w:color w:val="000000"/>
          <w:sz w:val="20"/>
          <w:szCs w:val="20"/>
        </w:rPr>
        <w:tab/>
      </w:r>
      <w:r w:rsidRPr="001066B2">
        <w:rPr>
          <w:rFonts w:cs="Calibri"/>
          <w:bCs/>
          <w:color w:val="000000"/>
          <w:sz w:val="20"/>
          <w:szCs w:val="20"/>
        </w:rPr>
        <w:tab/>
      </w:r>
      <w:r w:rsidRPr="001066B2">
        <w:rPr>
          <w:rFonts w:cs="Calibri"/>
          <w:bCs/>
          <w:color w:val="000000"/>
          <w:sz w:val="20"/>
          <w:szCs w:val="20"/>
        </w:rPr>
        <w:tab/>
      </w:r>
      <w:r w:rsidRPr="001066B2">
        <w:rPr>
          <w:rFonts w:cs="Calibri"/>
          <w:bCs/>
          <w:color w:val="000000"/>
          <w:sz w:val="20"/>
          <w:szCs w:val="20"/>
        </w:rPr>
        <w:tab/>
      </w:r>
      <w:r w:rsidRPr="001066B2">
        <w:rPr>
          <w:rFonts w:cs="Calibri"/>
          <w:color w:val="000000"/>
          <w:sz w:val="20"/>
          <w:szCs w:val="20"/>
        </w:rPr>
        <w:t>[</w:t>
      </w:r>
      <w:r w:rsidRPr="001066B2">
        <w:rPr>
          <w:rFonts w:cs="Calibri"/>
          <w:b/>
          <w:color w:val="000000"/>
          <w:sz w:val="20"/>
          <w:szCs w:val="20"/>
          <w:highlight w:val="yellow"/>
        </w:rPr>
        <w:t>BUDE DOPLNĚNO</w:t>
      </w:r>
      <w:r w:rsidRPr="001066B2">
        <w:rPr>
          <w:rFonts w:cs="Calibri"/>
          <w:color w:val="000000"/>
          <w:sz w:val="20"/>
          <w:szCs w:val="20"/>
        </w:rPr>
        <w:t>]</w:t>
      </w:r>
    </w:p>
    <w:p w14:paraId="55617142" w14:textId="77777777" w:rsidR="009A3B8F" w:rsidRPr="001066B2" w:rsidRDefault="009A3B8F" w:rsidP="002375BB">
      <w:pPr>
        <w:widowControl w:val="0"/>
        <w:spacing w:after="0" w:line="240" w:lineRule="auto"/>
        <w:jc w:val="both"/>
        <w:rPr>
          <w:rFonts w:cs="Calibri"/>
          <w:color w:val="000000"/>
          <w:sz w:val="20"/>
          <w:szCs w:val="20"/>
        </w:rPr>
      </w:pPr>
      <w:r w:rsidRPr="001066B2">
        <w:rPr>
          <w:rFonts w:cs="Calibri"/>
          <w:color w:val="000000"/>
          <w:sz w:val="20"/>
          <w:szCs w:val="20"/>
        </w:rPr>
        <w:t>Sídlo:</w:t>
      </w:r>
      <w:r w:rsidRPr="001066B2">
        <w:rPr>
          <w:rFonts w:cs="Calibri"/>
          <w:color w:val="000000"/>
          <w:sz w:val="20"/>
          <w:szCs w:val="20"/>
        </w:rPr>
        <w:tab/>
      </w:r>
      <w:r w:rsidRPr="001066B2">
        <w:rPr>
          <w:rFonts w:cs="Calibri"/>
          <w:color w:val="000000"/>
          <w:sz w:val="20"/>
          <w:szCs w:val="20"/>
        </w:rPr>
        <w:tab/>
      </w:r>
      <w:r w:rsidRPr="001066B2">
        <w:rPr>
          <w:rFonts w:cs="Calibri"/>
          <w:color w:val="000000"/>
          <w:sz w:val="20"/>
          <w:szCs w:val="20"/>
        </w:rPr>
        <w:tab/>
      </w:r>
      <w:r w:rsidRPr="001066B2">
        <w:rPr>
          <w:rFonts w:cs="Calibri"/>
          <w:color w:val="000000"/>
          <w:sz w:val="20"/>
          <w:szCs w:val="20"/>
        </w:rPr>
        <w:tab/>
        <w:t>[</w:t>
      </w:r>
      <w:r w:rsidRPr="001066B2">
        <w:rPr>
          <w:rFonts w:cs="Calibri"/>
          <w:color w:val="000000"/>
          <w:sz w:val="20"/>
          <w:szCs w:val="20"/>
          <w:highlight w:val="yellow"/>
        </w:rPr>
        <w:t>BUDE DOPLNĚNO</w:t>
      </w:r>
      <w:r w:rsidRPr="001066B2">
        <w:rPr>
          <w:rFonts w:cs="Calibri"/>
          <w:color w:val="000000"/>
          <w:sz w:val="20"/>
          <w:szCs w:val="20"/>
        </w:rPr>
        <w:t>]</w:t>
      </w:r>
    </w:p>
    <w:p w14:paraId="1642DCCD" w14:textId="77777777" w:rsidR="009A3B8F" w:rsidRPr="001066B2" w:rsidRDefault="009A3B8F" w:rsidP="002375BB">
      <w:pPr>
        <w:widowControl w:val="0"/>
        <w:spacing w:after="0" w:line="240" w:lineRule="auto"/>
        <w:jc w:val="both"/>
        <w:rPr>
          <w:rFonts w:cs="Calibri"/>
          <w:color w:val="000000"/>
          <w:sz w:val="20"/>
          <w:szCs w:val="20"/>
        </w:rPr>
      </w:pPr>
      <w:r w:rsidRPr="001066B2">
        <w:rPr>
          <w:rFonts w:cs="Calibri"/>
          <w:color w:val="000000"/>
          <w:sz w:val="20"/>
          <w:szCs w:val="20"/>
        </w:rPr>
        <w:t>IČO:</w:t>
      </w:r>
      <w:r w:rsidRPr="001066B2">
        <w:rPr>
          <w:rFonts w:cs="Calibri"/>
          <w:color w:val="000000"/>
          <w:sz w:val="20"/>
          <w:szCs w:val="20"/>
        </w:rPr>
        <w:tab/>
      </w:r>
      <w:r w:rsidRPr="001066B2">
        <w:rPr>
          <w:rFonts w:cs="Calibri"/>
          <w:color w:val="000000"/>
          <w:sz w:val="20"/>
          <w:szCs w:val="20"/>
        </w:rPr>
        <w:tab/>
      </w:r>
      <w:r w:rsidRPr="001066B2">
        <w:rPr>
          <w:rFonts w:cs="Calibri"/>
          <w:color w:val="000000"/>
          <w:sz w:val="20"/>
          <w:szCs w:val="20"/>
        </w:rPr>
        <w:tab/>
      </w:r>
      <w:r w:rsidRPr="001066B2">
        <w:rPr>
          <w:rFonts w:cs="Calibri"/>
          <w:color w:val="000000"/>
          <w:sz w:val="20"/>
          <w:szCs w:val="20"/>
        </w:rPr>
        <w:tab/>
        <w:t>[</w:t>
      </w:r>
      <w:r w:rsidRPr="001066B2">
        <w:rPr>
          <w:rFonts w:cs="Calibri"/>
          <w:color w:val="000000"/>
          <w:sz w:val="20"/>
          <w:szCs w:val="20"/>
          <w:highlight w:val="yellow"/>
        </w:rPr>
        <w:t>BUDE DOPLNĚNO</w:t>
      </w:r>
      <w:r w:rsidRPr="001066B2">
        <w:rPr>
          <w:rFonts w:cs="Calibri"/>
          <w:color w:val="000000"/>
          <w:sz w:val="20"/>
          <w:szCs w:val="20"/>
        </w:rPr>
        <w:t>]</w:t>
      </w:r>
    </w:p>
    <w:p w14:paraId="1E1D6690" w14:textId="77777777" w:rsidR="009A3B8F" w:rsidRPr="001066B2" w:rsidRDefault="009A3B8F" w:rsidP="002375BB">
      <w:pPr>
        <w:widowControl w:val="0"/>
        <w:spacing w:after="0" w:line="240" w:lineRule="auto"/>
        <w:jc w:val="both"/>
        <w:rPr>
          <w:rFonts w:cs="Calibri"/>
          <w:color w:val="000000"/>
          <w:sz w:val="20"/>
          <w:szCs w:val="20"/>
        </w:rPr>
      </w:pPr>
      <w:r w:rsidRPr="001066B2">
        <w:rPr>
          <w:rFonts w:cs="Calibri"/>
          <w:color w:val="000000"/>
          <w:sz w:val="20"/>
          <w:szCs w:val="20"/>
        </w:rPr>
        <w:t>DIČ:</w:t>
      </w:r>
      <w:r w:rsidRPr="001066B2">
        <w:rPr>
          <w:rFonts w:cs="Calibri"/>
          <w:color w:val="000000"/>
          <w:sz w:val="20"/>
          <w:szCs w:val="20"/>
        </w:rPr>
        <w:tab/>
      </w:r>
      <w:r w:rsidRPr="001066B2">
        <w:rPr>
          <w:rFonts w:cs="Calibri"/>
          <w:color w:val="000000"/>
          <w:sz w:val="20"/>
          <w:szCs w:val="20"/>
        </w:rPr>
        <w:tab/>
      </w:r>
      <w:r w:rsidRPr="001066B2">
        <w:rPr>
          <w:rFonts w:cs="Calibri"/>
          <w:color w:val="000000"/>
          <w:sz w:val="20"/>
          <w:szCs w:val="20"/>
        </w:rPr>
        <w:tab/>
      </w:r>
      <w:r w:rsidRPr="001066B2">
        <w:rPr>
          <w:rFonts w:cs="Calibri"/>
          <w:color w:val="000000"/>
          <w:sz w:val="20"/>
          <w:szCs w:val="20"/>
        </w:rPr>
        <w:tab/>
        <w:t>[</w:t>
      </w:r>
      <w:r w:rsidRPr="001066B2">
        <w:rPr>
          <w:rFonts w:cs="Calibri"/>
          <w:color w:val="000000"/>
          <w:sz w:val="20"/>
          <w:szCs w:val="20"/>
          <w:highlight w:val="yellow"/>
        </w:rPr>
        <w:t>BUDE DOPLNĚNO</w:t>
      </w:r>
      <w:r w:rsidRPr="001066B2">
        <w:rPr>
          <w:rFonts w:cs="Calibri"/>
          <w:color w:val="000000"/>
          <w:sz w:val="20"/>
          <w:szCs w:val="20"/>
        </w:rPr>
        <w:t>]</w:t>
      </w:r>
    </w:p>
    <w:p w14:paraId="68F45DBA" w14:textId="77777777" w:rsidR="009A3B8F" w:rsidRPr="001066B2" w:rsidRDefault="009A3B8F" w:rsidP="002375BB">
      <w:pPr>
        <w:widowControl w:val="0"/>
        <w:spacing w:after="0" w:line="240" w:lineRule="auto"/>
        <w:jc w:val="both"/>
        <w:rPr>
          <w:rFonts w:cs="Calibri"/>
          <w:color w:val="000000"/>
          <w:sz w:val="20"/>
          <w:szCs w:val="20"/>
        </w:rPr>
      </w:pPr>
      <w:r w:rsidRPr="001066B2">
        <w:rPr>
          <w:rFonts w:cs="Calibri"/>
          <w:color w:val="000000"/>
          <w:sz w:val="20"/>
          <w:szCs w:val="20"/>
        </w:rPr>
        <w:t>Údaj o zápisu do OR:</w:t>
      </w:r>
      <w:r w:rsidRPr="001066B2">
        <w:rPr>
          <w:rFonts w:cs="Calibri"/>
          <w:color w:val="000000"/>
          <w:sz w:val="20"/>
          <w:szCs w:val="20"/>
        </w:rPr>
        <w:tab/>
      </w:r>
      <w:r w:rsidRPr="001066B2">
        <w:rPr>
          <w:rFonts w:cs="Calibri"/>
          <w:color w:val="000000"/>
          <w:sz w:val="20"/>
          <w:szCs w:val="20"/>
        </w:rPr>
        <w:tab/>
        <w:t>[</w:t>
      </w:r>
      <w:r w:rsidRPr="001066B2">
        <w:rPr>
          <w:rFonts w:cs="Calibri"/>
          <w:color w:val="000000"/>
          <w:sz w:val="20"/>
          <w:szCs w:val="20"/>
          <w:highlight w:val="yellow"/>
        </w:rPr>
        <w:t>BUDE DOPLNĚNO</w:t>
      </w:r>
      <w:r w:rsidRPr="001066B2">
        <w:rPr>
          <w:rFonts w:cs="Calibri"/>
          <w:color w:val="000000"/>
          <w:sz w:val="20"/>
          <w:szCs w:val="20"/>
        </w:rPr>
        <w:t>]</w:t>
      </w:r>
    </w:p>
    <w:p w14:paraId="01BCAA5A" w14:textId="77777777" w:rsidR="009A3B8F" w:rsidRPr="001066B2" w:rsidRDefault="009A3B8F" w:rsidP="002375BB">
      <w:pPr>
        <w:widowControl w:val="0"/>
        <w:spacing w:after="0" w:line="240" w:lineRule="auto"/>
        <w:jc w:val="both"/>
        <w:rPr>
          <w:rFonts w:cs="Calibri"/>
          <w:color w:val="000000"/>
          <w:sz w:val="20"/>
          <w:szCs w:val="20"/>
        </w:rPr>
      </w:pPr>
      <w:r w:rsidRPr="001066B2">
        <w:rPr>
          <w:rFonts w:cs="Calibri"/>
          <w:color w:val="000000"/>
          <w:sz w:val="20"/>
          <w:szCs w:val="20"/>
        </w:rPr>
        <w:t>Zastoupený:</w:t>
      </w:r>
      <w:r w:rsidRPr="001066B2">
        <w:rPr>
          <w:rFonts w:cs="Calibri"/>
          <w:color w:val="000000"/>
          <w:sz w:val="20"/>
          <w:szCs w:val="20"/>
        </w:rPr>
        <w:tab/>
      </w:r>
      <w:r w:rsidRPr="001066B2">
        <w:rPr>
          <w:rFonts w:cs="Calibri"/>
          <w:color w:val="000000"/>
          <w:sz w:val="20"/>
          <w:szCs w:val="20"/>
        </w:rPr>
        <w:tab/>
      </w:r>
      <w:r w:rsidRPr="001066B2">
        <w:rPr>
          <w:rFonts w:cs="Calibri"/>
          <w:color w:val="000000"/>
          <w:sz w:val="20"/>
          <w:szCs w:val="20"/>
        </w:rPr>
        <w:tab/>
        <w:t>[</w:t>
      </w:r>
      <w:r w:rsidRPr="001066B2">
        <w:rPr>
          <w:rFonts w:cs="Calibri"/>
          <w:color w:val="000000"/>
          <w:sz w:val="20"/>
          <w:szCs w:val="20"/>
          <w:highlight w:val="yellow"/>
        </w:rPr>
        <w:t>BUDE DOPLNĚNO</w:t>
      </w:r>
      <w:r w:rsidRPr="001066B2">
        <w:rPr>
          <w:rFonts w:cs="Calibri"/>
          <w:color w:val="000000"/>
          <w:sz w:val="20"/>
          <w:szCs w:val="20"/>
        </w:rPr>
        <w:t>]</w:t>
      </w:r>
    </w:p>
    <w:p w14:paraId="3DDFE2E3" w14:textId="77777777" w:rsidR="009A3B8F" w:rsidRPr="001066B2" w:rsidRDefault="009A3B8F" w:rsidP="002375BB">
      <w:pPr>
        <w:widowControl w:val="0"/>
        <w:spacing w:after="0" w:line="240" w:lineRule="auto"/>
        <w:jc w:val="both"/>
        <w:rPr>
          <w:rFonts w:cs="Calibri"/>
          <w:color w:val="000000"/>
          <w:sz w:val="20"/>
          <w:szCs w:val="20"/>
        </w:rPr>
      </w:pPr>
      <w:r w:rsidRPr="001066B2">
        <w:rPr>
          <w:rFonts w:cs="Calibri"/>
          <w:color w:val="000000"/>
          <w:sz w:val="20"/>
          <w:szCs w:val="20"/>
        </w:rPr>
        <w:t xml:space="preserve">Plátce DPH: </w:t>
      </w:r>
      <w:r w:rsidRPr="001066B2">
        <w:rPr>
          <w:rFonts w:cs="Calibri"/>
          <w:color w:val="000000"/>
          <w:sz w:val="20"/>
          <w:szCs w:val="20"/>
        </w:rPr>
        <w:tab/>
      </w:r>
      <w:r w:rsidRPr="001066B2">
        <w:rPr>
          <w:rFonts w:cs="Calibri"/>
          <w:color w:val="000000"/>
          <w:sz w:val="20"/>
          <w:szCs w:val="20"/>
        </w:rPr>
        <w:tab/>
      </w:r>
      <w:r w:rsidRPr="001066B2">
        <w:rPr>
          <w:rFonts w:cs="Calibri"/>
          <w:color w:val="000000"/>
          <w:sz w:val="20"/>
          <w:szCs w:val="20"/>
        </w:rPr>
        <w:tab/>
        <w:t>[</w:t>
      </w:r>
      <w:r w:rsidRPr="001066B2">
        <w:rPr>
          <w:rFonts w:cs="Calibri"/>
          <w:color w:val="000000"/>
          <w:sz w:val="20"/>
          <w:szCs w:val="20"/>
          <w:highlight w:val="yellow"/>
        </w:rPr>
        <w:t>ANO/NE]</w:t>
      </w:r>
    </w:p>
    <w:p w14:paraId="510FEE0A" w14:textId="77777777" w:rsidR="009A3B8F" w:rsidRPr="001066B2" w:rsidRDefault="009A3B8F" w:rsidP="002375BB">
      <w:pPr>
        <w:widowControl w:val="0"/>
        <w:spacing w:after="0" w:line="240" w:lineRule="auto"/>
        <w:jc w:val="both"/>
        <w:rPr>
          <w:rFonts w:cs="Calibri"/>
          <w:color w:val="000000"/>
          <w:sz w:val="20"/>
          <w:szCs w:val="20"/>
        </w:rPr>
      </w:pPr>
      <w:r w:rsidRPr="001066B2">
        <w:rPr>
          <w:rFonts w:cs="Calibri"/>
          <w:color w:val="000000"/>
          <w:sz w:val="20"/>
          <w:szCs w:val="20"/>
        </w:rPr>
        <w:t>Číslo účtu:</w:t>
      </w:r>
      <w:r w:rsidRPr="001066B2">
        <w:rPr>
          <w:rFonts w:cs="Calibri"/>
          <w:color w:val="000000"/>
          <w:sz w:val="20"/>
          <w:szCs w:val="20"/>
        </w:rPr>
        <w:tab/>
      </w:r>
      <w:r w:rsidRPr="001066B2">
        <w:rPr>
          <w:rFonts w:cs="Calibri"/>
          <w:color w:val="000000"/>
          <w:sz w:val="20"/>
          <w:szCs w:val="20"/>
        </w:rPr>
        <w:tab/>
      </w:r>
      <w:r w:rsidRPr="001066B2">
        <w:rPr>
          <w:rFonts w:cs="Calibri"/>
          <w:color w:val="000000"/>
          <w:sz w:val="20"/>
          <w:szCs w:val="20"/>
        </w:rPr>
        <w:tab/>
        <w:t>[</w:t>
      </w:r>
      <w:r w:rsidRPr="001066B2">
        <w:rPr>
          <w:rFonts w:cs="Calibri"/>
          <w:color w:val="000000"/>
          <w:sz w:val="20"/>
          <w:szCs w:val="20"/>
          <w:highlight w:val="yellow"/>
        </w:rPr>
        <w:t>BUDE DOPLNĚNO</w:t>
      </w:r>
      <w:r w:rsidRPr="001066B2">
        <w:rPr>
          <w:rFonts w:cs="Calibri"/>
          <w:color w:val="000000"/>
          <w:sz w:val="20"/>
          <w:szCs w:val="20"/>
        </w:rPr>
        <w:t>]</w:t>
      </w:r>
    </w:p>
    <w:p w14:paraId="6B2BE2BA" w14:textId="51D55148" w:rsidR="009A3B8F" w:rsidRPr="001066B2" w:rsidRDefault="009A3B8F" w:rsidP="002375BB">
      <w:pPr>
        <w:pStyle w:val="dajeosmluvnstran"/>
        <w:spacing w:after="0" w:line="240" w:lineRule="auto"/>
        <w:jc w:val="left"/>
        <w:rPr>
          <w:rFonts w:cs="Calibri"/>
          <w:sz w:val="20"/>
          <w:szCs w:val="20"/>
        </w:rPr>
      </w:pPr>
      <w:r w:rsidRPr="001066B2">
        <w:rPr>
          <w:rFonts w:cs="Calibri"/>
          <w:sz w:val="20"/>
          <w:szCs w:val="20"/>
        </w:rPr>
        <w:t>(dále jen „</w:t>
      </w:r>
      <w:r w:rsidR="00A768EE">
        <w:rPr>
          <w:rStyle w:val="ProhlensmluvnchstranChar"/>
          <w:rFonts w:eastAsiaTheme="majorEastAsia" w:cs="Calibri"/>
          <w:sz w:val="20"/>
          <w:szCs w:val="20"/>
        </w:rPr>
        <w:t>Zhotovitel</w:t>
      </w:r>
      <w:r w:rsidRPr="001066B2">
        <w:rPr>
          <w:rFonts w:cs="Calibri"/>
          <w:sz w:val="20"/>
          <w:szCs w:val="20"/>
        </w:rPr>
        <w:t>“)</w:t>
      </w:r>
    </w:p>
    <w:p w14:paraId="0DA5E565" w14:textId="77777777" w:rsidR="009A3B8F" w:rsidRPr="001066B2" w:rsidRDefault="009A3B8F" w:rsidP="002375BB">
      <w:pPr>
        <w:spacing w:after="0" w:line="240" w:lineRule="auto"/>
        <w:jc w:val="center"/>
        <w:rPr>
          <w:rFonts w:cs="Calibri"/>
          <w:sz w:val="20"/>
          <w:szCs w:val="20"/>
        </w:rPr>
      </w:pPr>
    </w:p>
    <w:p w14:paraId="7CC503BD" w14:textId="77777777" w:rsidR="002375BB" w:rsidRPr="001066B2" w:rsidRDefault="002375BB" w:rsidP="002375BB">
      <w:pPr>
        <w:spacing w:after="0" w:line="240" w:lineRule="auto"/>
        <w:jc w:val="center"/>
        <w:rPr>
          <w:rFonts w:cs="Calibri"/>
          <w:sz w:val="20"/>
          <w:szCs w:val="20"/>
        </w:rPr>
      </w:pPr>
    </w:p>
    <w:p w14:paraId="3EFBBACC" w14:textId="77777777" w:rsidR="002375BB" w:rsidRPr="001066B2" w:rsidRDefault="002375BB" w:rsidP="002375BB">
      <w:pPr>
        <w:spacing w:after="0" w:line="240" w:lineRule="auto"/>
        <w:jc w:val="center"/>
        <w:rPr>
          <w:rFonts w:cs="Calibri"/>
          <w:sz w:val="20"/>
          <w:szCs w:val="20"/>
        </w:rPr>
      </w:pPr>
    </w:p>
    <w:p w14:paraId="7B26E399" w14:textId="77777777" w:rsidR="002375BB" w:rsidRPr="001066B2" w:rsidRDefault="009A3B8F" w:rsidP="002375BB">
      <w:pPr>
        <w:spacing w:after="0" w:line="240" w:lineRule="auto"/>
        <w:jc w:val="center"/>
        <w:rPr>
          <w:rFonts w:cs="Calibri"/>
          <w:sz w:val="20"/>
          <w:szCs w:val="20"/>
        </w:rPr>
      </w:pPr>
      <w:r w:rsidRPr="001066B2">
        <w:rPr>
          <w:rFonts w:cs="Calibri"/>
          <w:sz w:val="20"/>
          <w:szCs w:val="20"/>
        </w:rPr>
        <w:t xml:space="preserve">dnešního dne uzavřely tuto </w:t>
      </w:r>
    </w:p>
    <w:p w14:paraId="0D57C94B" w14:textId="77777777" w:rsidR="002375BB" w:rsidRPr="001066B2" w:rsidRDefault="002375BB" w:rsidP="002375BB">
      <w:pPr>
        <w:spacing w:after="0" w:line="240" w:lineRule="auto"/>
        <w:jc w:val="center"/>
        <w:rPr>
          <w:rFonts w:cs="Calibri"/>
          <w:sz w:val="20"/>
          <w:szCs w:val="20"/>
        </w:rPr>
      </w:pPr>
    </w:p>
    <w:p w14:paraId="43089225" w14:textId="77777777" w:rsidR="002375BB" w:rsidRPr="001066B2" w:rsidRDefault="009A3B8F" w:rsidP="002375BB">
      <w:pPr>
        <w:spacing w:after="0" w:line="240" w:lineRule="auto"/>
        <w:jc w:val="center"/>
        <w:rPr>
          <w:rFonts w:cs="Calibri"/>
          <w:sz w:val="20"/>
          <w:szCs w:val="20"/>
        </w:rPr>
      </w:pPr>
      <w:r w:rsidRPr="001066B2">
        <w:rPr>
          <w:rFonts w:cs="Calibri"/>
          <w:sz w:val="20"/>
          <w:szCs w:val="20"/>
        </w:rPr>
        <w:t xml:space="preserve">smlouvu </w:t>
      </w:r>
    </w:p>
    <w:p w14:paraId="0D0FC870" w14:textId="77777777" w:rsidR="002375BB" w:rsidRPr="001066B2" w:rsidRDefault="002375BB" w:rsidP="002375BB">
      <w:pPr>
        <w:spacing w:after="0" w:line="240" w:lineRule="auto"/>
        <w:jc w:val="center"/>
        <w:rPr>
          <w:rFonts w:cs="Calibri"/>
          <w:sz w:val="20"/>
          <w:szCs w:val="20"/>
        </w:rPr>
      </w:pPr>
    </w:p>
    <w:p w14:paraId="305E15DB" w14:textId="3ADB6072" w:rsidR="009A3B8F" w:rsidRPr="001066B2" w:rsidRDefault="009A3B8F" w:rsidP="002375BB">
      <w:pPr>
        <w:spacing w:after="0" w:line="240" w:lineRule="auto"/>
        <w:jc w:val="center"/>
        <w:rPr>
          <w:rFonts w:cs="Calibri"/>
          <w:sz w:val="20"/>
          <w:szCs w:val="20"/>
        </w:rPr>
      </w:pPr>
      <w:r w:rsidRPr="001066B2">
        <w:rPr>
          <w:rFonts w:cs="Calibri"/>
          <w:sz w:val="20"/>
          <w:szCs w:val="20"/>
        </w:rPr>
        <w:t>v souladu s ustanovením § 2586 a násl., § 1746 odst. 2 a § 2358 a násl. zákona č. 89/2012 Sb., občanského zákoníku (dále jen „</w:t>
      </w:r>
      <w:r w:rsidRPr="001066B2">
        <w:rPr>
          <w:rFonts w:cs="Calibri"/>
          <w:b/>
          <w:sz w:val="20"/>
          <w:szCs w:val="20"/>
        </w:rPr>
        <w:t>občanský zákoník</w:t>
      </w:r>
      <w:r w:rsidRPr="001066B2">
        <w:rPr>
          <w:rFonts w:cs="Calibri"/>
          <w:sz w:val="20"/>
          <w:szCs w:val="20"/>
        </w:rPr>
        <w:t>“)</w:t>
      </w:r>
    </w:p>
    <w:p w14:paraId="3409A791" w14:textId="77777777" w:rsidR="002375BB" w:rsidRPr="001066B2" w:rsidRDefault="002375BB" w:rsidP="002375BB">
      <w:pPr>
        <w:spacing w:after="0" w:line="240" w:lineRule="auto"/>
        <w:jc w:val="center"/>
        <w:rPr>
          <w:rFonts w:cs="Calibri"/>
          <w:sz w:val="20"/>
          <w:szCs w:val="20"/>
        </w:rPr>
      </w:pPr>
    </w:p>
    <w:p w14:paraId="247934F2" w14:textId="6C131B42" w:rsidR="009A3B8F" w:rsidRPr="001066B2" w:rsidRDefault="009A3B8F" w:rsidP="002375BB">
      <w:pPr>
        <w:spacing w:after="0" w:line="240" w:lineRule="auto"/>
        <w:jc w:val="center"/>
        <w:rPr>
          <w:rFonts w:cs="Calibri"/>
          <w:sz w:val="20"/>
          <w:szCs w:val="20"/>
        </w:rPr>
      </w:pPr>
      <w:r w:rsidRPr="001066B2">
        <w:rPr>
          <w:rFonts w:cs="Calibri"/>
          <w:sz w:val="20"/>
          <w:szCs w:val="20"/>
        </w:rPr>
        <w:t>(dále jen „</w:t>
      </w:r>
      <w:r w:rsidRPr="001066B2">
        <w:rPr>
          <w:rFonts w:cs="Calibri"/>
          <w:b/>
          <w:sz w:val="20"/>
          <w:szCs w:val="20"/>
        </w:rPr>
        <w:t>Smlouva</w:t>
      </w:r>
      <w:r w:rsidRPr="001066B2">
        <w:rPr>
          <w:rFonts w:cs="Calibri"/>
          <w:sz w:val="20"/>
          <w:szCs w:val="20"/>
        </w:rPr>
        <w:t>“)</w:t>
      </w:r>
    </w:p>
    <w:p w14:paraId="23D98D6C" w14:textId="77777777" w:rsidR="002375BB" w:rsidRPr="001066B2" w:rsidRDefault="002375BB" w:rsidP="002375BB">
      <w:pPr>
        <w:spacing w:after="0" w:line="240" w:lineRule="auto"/>
        <w:jc w:val="center"/>
        <w:rPr>
          <w:rFonts w:cs="Calibri"/>
          <w:sz w:val="20"/>
          <w:szCs w:val="20"/>
        </w:rPr>
      </w:pPr>
    </w:p>
    <w:p w14:paraId="31F68E5E" w14:textId="3CA9552F" w:rsidR="009A3B8F" w:rsidRPr="001066B2" w:rsidRDefault="009A3B8F" w:rsidP="002375BB">
      <w:pPr>
        <w:spacing w:after="0" w:line="240" w:lineRule="auto"/>
        <w:rPr>
          <w:rFonts w:cs="Calibri"/>
          <w:sz w:val="20"/>
          <w:szCs w:val="20"/>
        </w:rPr>
      </w:pPr>
      <w:r w:rsidRPr="001066B2">
        <w:rPr>
          <w:rFonts w:cs="Calibri"/>
          <w:sz w:val="20"/>
          <w:szCs w:val="20"/>
        </w:rPr>
        <w:br w:type="page"/>
      </w:r>
    </w:p>
    <w:p w14:paraId="0363F882" w14:textId="77777777" w:rsidR="002375BB" w:rsidRPr="001066B2" w:rsidRDefault="002375BB" w:rsidP="002375BB">
      <w:pPr>
        <w:pStyle w:val="Prohlensmluvnchstran"/>
        <w:rPr>
          <w:rFonts w:cs="Calibri"/>
          <w:sz w:val="20"/>
          <w:szCs w:val="20"/>
        </w:rPr>
      </w:pPr>
      <w:r w:rsidRPr="001066B2">
        <w:rPr>
          <w:rFonts w:cs="Calibri"/>
          <w:sz w:val="20"/>
          <w:szCs w:val="20"/>
        </w:rPr>
        <w:lastRenderedPageBreak/>
        <w:t>Smluvní strany, vědomy si svých závazků v této Smlouvě obsažených a s úmyslem být touto Smlouvou vázány, dohodly se na následujícím znění Smlouvy:</w:t>
      </w:r>
    </w:p>
    <w:p w14:paraId="50B89700" w14:textId="03B30C39" w:rsidR="008E6F1D" w:rsidRPr="001066B2" w:rsidRDefault="008E6F1D" w:rsidP="008E6F1D">
      <w:pPr>
        <w:widowControl w:val="0"/>
        <w:spacing w:after="0" w:line="240" w:lineRule="auto"/>
        <w:jc w:val="center"/>
        <w:rPr>
          <w:rFonts w:cs="Calibri"/>
          <w:b/>
          <w:bCs/>
          <w:color w:val="000000"/>
          <w:sz w:val="20"/>
          <w:szCs w:val="20"/>
        </w:rPr>
      </w:pPr>
      <w:r w:rsidRPr="001066B2">
        <w:rPr>
          <w:rFonts w:cs="Calibri"/>
          <w:b/>
          <w:bCs/>
          <w:color w:val="000000"/>
          <w:sz w:val="20"/>
          <w:szCs w:val="20"/>
        </w:rPr>
        <w:t>Článek I.</w:t>
      </w:r>
    </w:p>
    <w:p w14:paraId="74DFB398" w14:textId="6A506B84" w:rsidR="008E6F1D" w:rsidRPr="001066B2" w:rsidRDefault="008E6F1D" w:rsidP="008E6F1D">
      <w:pPr>
        <w:pStyle w:val="Nadpis1"/>
        <w:keepNext w:val="0"/>
        <w:widowControl w:val="0"/>
        <w:spacing w:before="0" w:after="0" w:line="240" w:lineRule="auto"/>
        <w:jc w:val="center"/>
        <w:rPr>
          <w:rFonts w:ascii="Calibri" w:hAnsi="Calibri" w:cs="Calibri"/>
          <w:b/>
          <w:bCs/>
          <w:color w:val="000000"/>
          <w:sz w:val="20"/>
          <w:szCs w:val="20"/>
        </w:rPr>
      </w:pPr>
      <w:r w:rsidRPr="001066B2">
        <w:rPr>
          <w:rFonts w:ascii="Calibri" w:hAnsi="Calibri" w:cs="Calibri"/>
          <w:b/>
          <w:bCs/>
          <w:color w:val="000000"/>
          <w:sz w:val="20"/>
          <w:szCs w:val="20"/>
        </w:rPr>
        <w:t>Úvodní ustanovení</w:t>
      </w:r>
    </w:p>
    <w:p w14:paraId="3F202F05" w14:textId="77777777" w:rsidR="008E6F1D" w:rsidRPr="001066B2" w:rsidRDefault="008E6F1D" w:rsidP="008E6F1D">
      <w:pPr>
        <w:pStyle w:val="Textlnkuslovan"/>
        <w:numPr>
          <w:ilvl w:val="0"/>
          <w:numId w:val="0"/>
        </w:numPr>
        <w:spacing w:after="0" w:line="240" w:lineRule="auto"/>
        <w:rPr>
          <w:rFonts w:cs="Calibri"/>
          <w:sz w:val="20"/>
          <w:szCs w:val="20"/>
        </w:rPr>
      </w:pPr>
    </w:p>
    <w:p w14:paraId="587BAF53" w14:textId="7F9C127E" w:rsidR="009A3B8F" w:rsidRPr="001066B2" w:rsidRDefault="00A768EE" w:rsidP="00104AB7">
      <w:pPr>
        <w:pStyle w:val="Textlnkuslovan"/>
        <w:numPr>
          <w:ilvl w:val="0"/>
          <w:numId w:val="112"/>
        </w:numPr>
        <w:spacing w:after="0" w:line="240" w:lineRule="auto"/>
        <w:ind w:left="360"/>
        <w:rPr>
          <w:rFonts w:cs="Calibri"/>
          <w:sz w:val="20"/>
          <w:szCs w:val="20"/>
        </w:rPr>
      </w:pPr>
      <w:r>
        <w:rPr>
          <w:rFonts w:cs="Calibri"/>
          <w:sz w:val="20"/>
          <w:szCs w:val="20"/>
        </w:rPr>
        <w:t>Objednatel</w:t>
      </w:r>
      <w:r w:rsidR="009A3B8F" w:rsidRPr="001066B2">
        <w:rPr>
          <w:rFonts w:cs="Calibri"/>
          <w:sz w:val="20"/>
          <w:szCs w:val="20"/>
        </w:rPr>
        <w:t xml:space="preserve"> prohlašuje, že:</w:t>
      </w:r>
    </w:p>
    <w:p w14:paraId="2B6B14F1" w14:textId="77777777" w:rsidR="002375BB" w:rsidRPr="001066B2" w:rsidRDefault="002375BB" w:rsidP="00104AB7">
      <w:pPr>
        <w:pStyle w:val="Textlnkuslovan"/>
        <w:numPr>
          <w:ilvl w:val="0"/>
          <w:numId w:val="0"/>
        </w:numPr>
        <w:spacing w:after="0" w:line="240" w:lineRule="auto"/>
        <w:ind w:left="377"/>
        <w:rPr>
          <w:rFonts w:cs="Calibri"/>
          <w:sz w:val="20"/>
          <w:szCs w:val="20"/>
        </w:rPr>
      </w:pPr>
    </w:p>
    <w:p w14:paraId="17B5F2AB" w14:textId="77777777" w:rsidR="00104AB7" w:rsidRPr="001066B2" w:rsidRDefault="009A3B8F" w:rsidP="00104AB7">
      <w:pPr>
        <w:pStyle w:val="RLTextlnkuslovan"/>
        <w:numPr>
          <w:ilvl w:val="1"/>
          <w:numId w:val="113"/>
        </w:numPr>
        <w:spacing w:after="0" w:line="240" w:lineRule="auto"/>
        <w:rPr>
          <w:rFonts w:cs="Calibri"/>
          <w:sz w:val="20"/>
          <w:szCs w:val="20"/>
        </w:rPr>
      </w:pPr>
      <w:r w:rsidRPr="001066B2">
        <w:rPr>
          <w:rFonts w:cs="Calibri"/>
          <w:sz w:val="20"/>
          <w:szCs w:val="20"/>
        </w:rPr>
        <w:t>je právnickou osobou založenou dle právního řádu České republiky, a</w:t>
      </w:r>
      <w:r w:rsidR="00B901DC" w:rsidRPr="001066B2">
        <w:rPr>
          <w:rFonts w:cs="Calibri"/>
          <w:sz w:val="20"/>
          <w:szCs w:val="20"/>
        </w:rPr>
        <w:t xml:space="preserve"> </w:t>
      </w:r>
    </w:p>
    <w:p w14:paraId="27572EB9" w14:textId="77777777" w:rsidR="00104AB7" w:rsidRPr="001066B2" w:rsidRDefault="009A3B8F" w:rsidP="00104AB7">
      <w:pPr>
        <w:pStyle w:val="RLTextlnkuslovan"/>
        <w:numPr>
          <w:ilvl w:val="1"/>
          <w:numId w:val="113"/>
        </w:numPr>
        <w:spacing w:after="0" w:line="240" w:lineRule="auto"/>
        <w:rPr>
          <w:rFonts w:cs="Calibri"/>
          <w:sz w:val="20"/>
          <w:szCs w:val="20"/>
        </w:rPr>
      </w:pPr>
      <w:r w:rsidRPr="001066B2">
        <w:rPr>
          <w:rFonts w:cs="Calibri"/>
          <w:sz w:val="20"/>
          <w:szCs w:val="20"/>
        </w:rPr>
        <w:t xml:space="preserve">splňuje veškeré podmínky a požadavky v této Smlouvě stanovené a </w:t>
      </w:r>
    </w:p>
    <w:p w14:paraId="102B7B11" w14:textId="3A2B39DA" w:rsidR="009A3B8F" w:rsidRPr="001066B2" w:rsidRDefault="009A3B8F" w:rsidP="00104AB7">
      <w:pPr>
        <w:pStyle w:val="RLTextlnkuslovan"/>
        <w:numPr>
          <w:ilvl w:val="1"/>
          <w:numId w:val="113"/>
        </w:numPr>
        <w:spacing w:after="0" w:line="240" w:lineRule="auto"/>
        <w:rPr>
          <w:rFonts w:cs="Calibri"/>
          <w:sz w:val="20"/>
          <w:szCs w:val="20"/>
        </w:rPr>
      </w:pPr>
      <w:r w:rsidRPr="001066B2">
        <w:rPr>
          <w:rFonts w:cs="Calibri"/>
          <w:sz w:val="20"/>
          <w:szCs w:val="20"/>
        </w:rPr>
        <w:t>je oprávněn tuto Smlouvu uzavřít a řádně plnit závazky v ní obsažené.</w:t>
      </w:r>
    </w:p>
    <w:p w14:paraId="500E0C4A" w14:textId="77777777" w:rsidR="002375BB" w:rsidRPr="001066B2" w:rsidRDefault="002375BB" w:rsidP="00104AB7">
      <w:pPr>
        <w:pStyle w:val="Textlnkuslovan"/>
        <w:numPr>
          <w:ilvl w:val="0"/>
          <w:numId w:val="0"/>
        </w:numPr>
        <w:spacing w:after="0" w:line="240" w:lineRule="auto"/>
        <w:ind w:left="1114"/>
        <w:rPr>
          <w:rFonts w:cs="Calibri"/>
          <w:sz w:val="20"/>
          <w:szCs w:val="20"/>
        </w:rPr>
      </w:pPr>
    </w:p>
    <w:p w14:paraId="6F1CFA56" w14:textId="217E55B9" w:rsidR="009A3B8F" w:rsidRPr="001066B2" w:rsidRDefault="00A768EE" w:rsidP="00104AB7">
      <w:pPr>
        <w:pStyle w:val="Textlnkuslovan"/>
        <w:numPr>
          <w:ilvl w:val="0"/>
          <w:numId w:val="112"/>
        </w:numPr>
        <w:spacing w:after="0" w:line="240" w:lineRule="auto"/>
        <w:ind w:left="360"/>
        <w:rPr>
          <w:rFonts w:cs="Calibri"/>
          <w:sz w:val="20"/>
          <w:szCs w:val="20"/>
        </w:rPr>
      </w:pPr>
      <w:bookmarkStart w:id="0" w:name="_Ref331083166"/>
      <w:r>
        <w:rPr>
          <w:rFonts w:cs="Calibri"/>
          <w:sz w:val="20"/>
          <w:szCs w:val="20"/>
        </w:rPr>
        <w:t>Zhotovitel</w:t>
      </w:r>
      <w:r w:rsidR="009A3B8F" w:rsidRPr="001066B2">
        <w:rPr>
          <w:rFonts w:cs="Calibri"/>
          <w:sz w:val="20"/>
          <w:szCs w:val="20"/>
        </w:rPr>
        <w:t xml:space="preserve"> prohlašuje, že:</w:t>
      </w:r>
      <w:bookmarkEnd w:id="0"/>
    </w:p>
    <w:p w14:paraId="3010335A" w14:textId="77777777" w:rsidR="002375BB" w:rsidRPr="001066B2" w:rsidRDefault="002375BB" w:rsidP="00104AB7">
      <w:pPr>
        <w:pStyle w:val="Textlnkuslovan"/>
        <w:numPr>
          <w:ilvl w:val="0"/>
          <w:numId w:val="0"/>
        </w:numPr>
        <w:spacing w:after="0" w:line="240" w:lineRule="auto"/>
        <w:ind w:left="377"/>
        <w:rPr>
          <w:rFonts w:cs="Calibri"/>
          <w:sz w:val="20"/>
          <w:szCs w:val="20"/>
        </w:rPr>
      </w:pPr>
    </w:p>
    <w:p w14:paraId="039D16E1" w14:textId="77777777" w:rsidR="00B901DC" w:rsidRPr="001066B2" w:rsidRDefault="002375BB" w:rsidP="00104AB7">
      <w:pPr>
        <w:pStyle w:val="RLTextlnkuslovan"/>
        <w:numPr>
          <w:ilvl w:val="1"/>
          <w:numId w:val="114"/>
        </w:numPr>
        <w:spacing w:after="0" w:line="240" w:lineRule="auto"/>
        <w:rPr>
          <w:rFonts w:cs="Calibri"/>
          <w:sz w:val="20"/>
          <w:szCs w:val="20"/>
        </w:rPr>
      </w:pPr>
      <w:r w:rsidRPr="001066B2">
        <w:rPr>
          <w:rFonts w:cs="Calibri"/>
          <w:sz w:val="20"/>
          <w:szCs w:val="20"/>
        </w:rPr>
        <w:t>je právnickou osobou založenou dle právního řádu České republiky, a</w:t>
      </w:r>
    </w:p>
    <w:p w14:paraId="0D584D74" w14:textId="77777777" w:rsidR="00104AB7" w:rsidRPr="001066B2" w:rsidRDefault="009A3B8F" w:rsidP="00104AB7">
      <w:pPr>
        <w:pStyle w:val="RLTextlnkuslovan"/>
        <w:numPr>
          <w:ilvl w:val="1"/>
          <w:numId w:val="114"/>
        </w:numPr>
        <w:spacing w:after="0" w:line="240" w:lineRule="auto"/>
        <w:rPr>
          <w:rFonts w:cs="Calibri"/>
          <w:sz w:val="20"/>
          <w:szCs w:val="20"/>
        </w:rPr>
      </w:pPr>
      <w:r w:rsidRPr="001066B2">
        <w:rPr>
          <w:rFonts w:cs="Calibri"/>
          <w:sz w:val="20"/>
          <w:szCs w:val="20"/>
        </w:rPr>
        <w:t xml:space="preserve">splňuje veškeré podmínky a požadavky v této Smlouvě stanovené a </w:t>
      </w:r>
    </w:p>
    <w:p w14:paraId="0DA86749" w14:textId="77777777" w:rsidR="00104AB7" w:rsidRPr="001066B2" w:rsidRDefault="009A3B8F" w:rsidP="00104AB7">
      <w:pPr>
        <w:pStyle w:val="RLTextlnkuslovan"/>
        <w:numPr>
          <w:ilvl w:val="1"/>
          <w:numId w:val="114"/>
        </w:numPr>
        <w:spacing w:after="0" w:line="240" w:lineRule="auto"/>
        <w:rPr>
          <w:rFonts w:cs="Calibri"/>
          <w:sz w:val="20"/>
          <w:szCs w:val="20"/>
        </w:rPr>
      </w:pPr>
      <w:r w:rsidRPr="001066B2">
        <w:rPr>
          <w:rFonts w:cs="Calibri"/>
          <w:sz w:val="20"/>
          <w:szCs w:val="20"/>
        </w:rPr>
        <w:t>je oprávněn a způsobilý tuto Smlouvu uzavřít a řádně plnit závazky v ní obsažené</w:t>
      </w:r>
      <w:bookmarkStart w:id="1" w:name="_Ref331084034"/>
      <w:r w:rsidRPr="001066B2">
        <w:rPr>
          <w:rFonts w:cs="Calibri"/>
          <w:sz w:val="20"/>
          <w:szCs w:val="20"/>
        </w:rPr>
        <w:t>.</w:t>
      </w:r>
      <w:bookmarkEnd w:id="1"/>
    </w:p>
    <w:p w14:paraId="5E559ABE" w14:textId="77777777" w:rsidR="00104AB7" w:rsidRPr="001066B2" w:rsidRDefault="00104AB7" w:rsidP="00104AB7">
      <w:pPr>
        <w:pStyle w:val="RLTextlnkuslovan"/>
        <w:tabs>
          <w:tab w:val="clear" w:pos="1474"/>
        </w:tabs>
        <w:spacing w:after="0" w:line="240" w:lineRule="auto"/>
        <w:ind w:left="0" w:firstLine="0"/>
        <w:rPr>
          <w:rFonts w:cs="Calibri"/>
          <w:sz w:val="20"/>
          <w:szCs w:val="20"/>
        </w:rPr>
      </w:pPr>
    </w:p>
    <w:p w14:paraId="6212DB6E" w14:textId="2DC8CC7E" w:rsidR="009A3B8F" w:rsidRPr="001066B2" w:rsidRDefault="00A768EE" w:rsidP="00104AB7">
      <w:pPr>
        <w:pStyle w:val="RLTextlnkuslovan"/>
        <w:numPr>
          <w:ilvl w:val="0"/>
          <w:numId w:val="112"/>
        </w:numPr>
        <w:spacing w:after="0" w:line="240" w:lineRule="auto"/>
        <w:ind w:left="360"/>
        <w:rPr>
          <w:rFonts w:cs="Calibri"/>
          <w:sz w:val="20"/>
          <w:szCs w:val="20"/>
        </w:rPr>
      </w:pPr>
      <w:r>
        <w:rPr>
          <w:rFonts w:cs="Calibri"/>
          <w:sz w:val="20"/>
          <w:szCs w:val="20"/>
        </w:rPr>
        <w:t>Objednatel</w:t>
      </w:r>
      <w:r w:rsidR="009A3B8F" w:rsidRPr="001066B2">
        <w:rPr>
          <w:rFonts w:cs="Calibri"/>
          <w:sz w:val="20"/>
          <w:szCs w:val="20"/>
        </w:rPr>
        <w:t xml:space="preserve"> oznámil oznámením otevřené výzvy svůj úmysl zadat zakázku s názvem „</w:t>
      </w:r>
      <w:r w:rsidR="0016584C" w:rsidRPr="001066B2">
        <w:rPr>
          <w:rFonts w:cs="Calibri"/>
          <w:i/>
          <w:sz w:val="20"/>
          <w:szCs w:val="20"/>
        </w:rPr>
        <w:t>Upgrade ERP systému</w:t>
      </w:r>
      <w:r w:rsidR="00EC3749" w:rsidRPr="001066B2">
        <w:rPr>
          <w:rFonts w:cs="Calibri"/>
          <w:i/>
          <w:sz w:val="20"/>
          <w:szCs w:val="20"/>
        </w:rPr>
        <w:t>“</w:t>
      </w:r>
      <w:r w:rsidR="009A3B8F" w:rsidRPr="001066B2">
        <w:rPr>
          <w:rFonts w:cs="Calibri"/>
          <w:i/>
          <w:sz w:val="20"/>
          <w:szCs w:val="20"/>
        </w:rPr>
        <w:t xml:space="preserve"> </w:t>
      </w:r>
      <w:r w:rsidR="009A3B8F" w:rsidRPr="001066B2">
        <w:rPr>
          <w:rFonts w:cs="Calibri"/>
          <w:sz w:val="20"/>
          <w:szCs w:val="20"/>
        </w:rPr>
        <w:t>(dále jen „</w:t>
      </w:r>
      <w:r w:rsidR="009A3B8F" w:rsidRPr="001066B2">
        <w:rPr>
          <w:rFonts w:cs="Calibri"/>
          <w:b/>
          <w:bCs/>
          <w:sz w:val="20"/>
          <w:szCs w:val="20"/>
        </w:rPr>
        <w:t>Z</w:t>
      </w:r>
      <w:r w:rsidR="009A3B8F" w:rsidRPr="001066B2">
        <w:rPr>
          <w:rStyle w:val="ProhlensmluvnchstranChar"/>
          <w:rFonts w:eastAsiaTheme="majorEastAsia" w:cs="Calibri"/>
          <w:sz w:val="20"/>
          <w:szCs w:val="20"/>
        </w:rPr>
        <w:t>akázka</w:t>
      </w:r>
      <w:r w:rsidR="009A3B8F" w:rsidRPr="001066B2">
        <w:rPr>
          <w:rFonts w:cs="Calibri"/>
          <w:sz w:val="20"/>
          <w:szCs w:val="20"/>
        </w:rPr>
        <w:t>“) dle Pravidel pro výběr dodavatelů v Operačním programu Technologie a aplikace pro konkurenceschopnost (Verze 4) (dále jen “</w:t>
      </w:r>
      <w:r w:rsidR="009A3B8F" w:rsidRPr="001066B2">
        <w:rPr>
          <w:rFonts w:cs="Calibri"/>
          <w:b/>
          <w:bCs/>
          <w:sz w:val="20"/>
          <w:szCs w:val="20"/>
        </w:rPr>
        <w:t>PVD OPTAK</w:t>
      </w:r>
      <w:r w:rsidR="009A3B8F" w:rsidRPr="001066B2">
        <w:rPr>
          <w:rFonts w:cs="Calibri"/>
          <w:sz w:val="20"/>
          <w:szCs w:val="20"/>
        </w:rPr>
        <w:t xml:space="preserve">”). Na základě tohoto výběrového řízení byla pro plnění Zakázky vybrána nabídka </w:t>
      </w:r>
      <w:r>
        <w:rPr>
          <w:rFonts w:cs="Calibri"/>
          <w:sz w:val="20"/>
          <w:szCs w:val="20"/>
        </w:rPr>
        <w:t>Zhotovitel</w:t>
      </w:r>
      <w:r w:rsidR="009A3B8F" w:rsidRPr="001066B2">
        <w:rPr>
          <w:rFonts w:cs="Calibri"/>
          <w:sz w:val="20"/>
          <w:szCs w:val="20"/>
        </w:rPr>
        <w:t>e.</w:t>
      </w:r>
    </w:p>
    <w:p w14:paraId="73FFB916" w14:textId="77777777" w:rsidR="00317052" w:rsidRPr="001066B2" w:rsidRDefault="00317052" w:rsidP="00317052">
      <w:pPr>
        <w:pStyle w:val="RLTextlnkuslovan"/>
        <w:tabs>
          <w:tab w:val="clear" w:pos="1474"/>
        </w:tabs>
        <w:spacing w:after="0" w:line="240" w:lineRule="auto"/>
        <w:ind w:left="360" w:firstLine="0"/>
        <w:rPr>
          <w:rFonts w:cs="Calibri"/>
          <w:sz w:val="20"/>
          <w:szCs w:val="20"/>
        </w:rPr>
      </w:pPr>
    </w:p>
    <w:p w14:paraId="545838C6" w14:textId="110BC895" w:rsidR="00317052" w:rsidRPr="001066B2" w:rsidRDefault="00317052" w:rsidP="00104AB7">
      <w:pPr>
        <w:pStyle w:val="RLTextlnkuslovan"/>
        <w:numPr>
          <w:ilvl w:val="0"/>
          <w:numId w:val="112"/>
        </w:numPr>
        <w:spacing w:after="0" w:line="240" w:lineRule="auto"/>
        <w:ind w:left="360"/>
        <w:rPr>
          <w:rFonts w:cs="Calibri"/>
          <w:sz w:val="20"/>
          <w:szCs w:val="20"/>
        </w:rPr>
      </w:pPr>
      <w:r w:rsidRPr="001066B2">
        <w:rPr>
          <w:rFonts w:cs="Calibri"/>
          <w:sz w:val="20"/>
          <w:szCs w:val="20"/>
        </w:rPr>
        <w:t>Zakázka je zadávána v rámci realizace projektu „</w:t>
      </w:r>
      <w:r w:rsidR="003A1871" w:rsidRPr="001066B2">
        <w:rPr>
          <w:rFonts w:cs="Calibri"/>
          <w:sz w:val="20"/>
          <w:szCs w:val="20"/>
        </w:rPr>
        <w:t>Zvýšení digitální úrovně ve společnosti S. O. K. stavební, s.r.o.</w:t>
      </w:r>
      <w:r w:rsidRPr="001066B2">
        <w:rPr>
          <w:rFonts w:cs="Calibri"/>
          <w:sz w:val="20"/>
          <w:szCs w:val="20"/>
        </w:rPr>
        <w:t xml:space="preserve">“ spolufinancovaného z </w:t>
      </w:r>
      <w:r w:rsidRPr="001066B2">
        <w:rPr>
          <w:rFonts w:cs="Calibri"/>
          <w:sz w:val="20"/>
          <w:szCs w:val="20"/>
          <w:lang w:bidi="en-US"/>
        </w:rPr>
        <w:t>Operační</w:t>
      </w:r>
      <w:r w:rsidRPr="001066B2">
        <w:rPr>
          <w:rFonts w:cs="Calibri"/>
          <w:sz w:val="20"/>
          <w:szCs w:val="20"/>
        </w:rPr>
        <w:t>ho</w:t>
      </w:r>
      <w:r w:rsidRPr="001066B2">
        <w:rPr>
          <w:rFonts w:cs="Calibri"/>
          <w:sz w:val="20"/>
          <w:szCs w:val="20"/>
          <w:lang w:bidi="en-US"/>
        </w:rPr>
        <w:t xml:space="preserve"> program</w:t>
      </w:r>
      <w:r w:rsidRPr="001066B2">
        <w:rPr>
          <w:rFonts w:cs="Calibri"/>
          <w:sz w:val="20"/>
          <w:szCs w:val="20"/>
        </w:rPr>
        <w:t>u</w:t>
      </w:r>
      <w:r w:rsidRPr="001066B2">
        <w:rPr>
          <w:rFonts w:cs="Calibri"/>
          <w:sz w:val="20"/>
          <w:szCs w:val="20"/>
          <w:lang w:bidi="en-US"/>
        </w:rPr>
        <w:t xml:space="preserve"> Technologie a aplikace pro</w:t>
      </w:r>
      <w:r w:rsidRPr="001066B2">
        <w:rPr>
          <w:rFonts w:cs="Calibri"/>
          <w:sz w:val="20"/>
          <w:szCs w:val="20"/>
        </w:rPr>
        <w:t xml:space="preserve"> </w:t>
      </w:r>
      <w:r w:rsidRPr="001066B2">
        <w:rPr>
          <w:rFonts w:cs="Calibri"/>
          <w:sz w:val="20"/>
          <w:szCs w:val="20"/>
          <w:lang w:bidi="en-US"/>
        </w:rPr>
        <w:t>konkurenceschopnost</w:t>
      </w:r>
      <w:r w:rsidRPr="001066B2">
        <w:rPr>
          <w:rFonts w:cs="Calibri"/>
          <w:sz w:val="20"/>
          <w:szCs w:val="20"/>
        </w:rPr>
        <w:t>, výzva Digitální podnik</w:t>
      </w:r>
      <w:r w:rsidR="009632E5" w:rsidRPr="001066B2">
        <w:rPr>
          <w:rFonts w:cs="Calibri"/>
          <w:sz w:val="20"/>
          <w:szCs w:val="20"/>
        </w:rPr>
        <w:t xml:space="preserve"> </w:t>
      </w:r>
      <w:r w:rsidRPr="001066B2">
        <w:rPr>
          <w:rFonts w:cs="Calibri"/>
          <w:sz w:val="20"/>
          <w:szCs w:val="20"/>
        </w:rPr>
        <w:t xml:space="preserve">– výzva I. Cílem projektu je </w:t>
      </w:r>
      <w:r w:rsidR="00164A88" w:rsidRPr="001066B2">
        <w:rPr>
          <w:rFonts w:cs="Calibri"/>
          <w:sz w:val="20"/>
          <w:szCs w:val="20"/>
        </w:rPr>
        <w:t xml:space="preserve">zavedení plně integrovaného systému WMS a modulu řízení výroby propojeného se </w:t>
      </w:r>
      <w:r w:rsidR="00651BB5" w:rsidRPr="001066B2">
        <w:rPr>
          <w:rFonts w:cs="Calibri"/>
          <w:sz w:val="20"/>
          <w:szCs w:val="20"/>
        </w:rPr>
        <w:t xml:space="preserve">v současné době využívaným </w:t>
      </w:r>
      <w:r w:rsidR="00164A88" w:rsidRPr="001066B2">
        <w:rPr>
          <w:rFonts w:cs="Calibri"/>
          <w:sz w:val="20"/>
          <w:szCs w:val="20"/>
        </w:rPr>
        <w:t>systémem Byznys. Tento nový systém bude zahrnovat i modul pro řízení nákupu materiálu a subdodávek a měl by zefektivnit řízení skladového hospodářství a výroby.</w:t>
      </w:r>
    </w:p>
    <w:p w14:paraId="011FDB1B" w14:textId="77777777" w:rsidR="002375BB" w:rsidRPr="001066B2" w:rsidRDefault="002375BB" w:rsidP="002375BB">
      <w:pPr>
        <w:pStyle w:val="Textlnkuslovan"/>
        <w:numPr>
          <w:ilvl w:val="0"/>
          <w:numId w:val="0"/>
        </w:numPr>
        <w:spacing w:after="0" w:line="240" w:lineRule="auto"/>
        <w:ind w:left="737"/>
        <w:rPr>
          <w:rFonts w:cs="Calibri"/>
          <w:sz w:val="20"/>
          <w:szCs w:val="20"/>
        </w:rPr>
      </w:pPr>
    </w:p>
    <w:p w14:paraId="2EEC58EA" w14:textId="1063DC9B" w:rsidR="009A3B8F" w:rsidRPr="001066B2" w:rsidRDefault="009A3B8F" w:rsidP="002375BB">
      <w:pPr>
        <w:widowControl w:val="0"/>
        <w:spacing w:after="0" w:line="240" w:lineRule="auto"/>
        <w:jc w:val="center"/>
        <w:rPr>
          <w:rFonts w:cs="Calibri"/>
          <w:b/>
          <w:bCs/>
          <w:color w:val="000000"/>
          <w:sz w:val="20"/>
          <w:szCs w:val="20"/>
        </w:rPr>
      </w:pPr>
      <w:r w:rsidRPr="001066B2">
        <w:rPr>
          <w:rFonts w:cs="Calibri"/>
          <w:b/>
          <w:bCs/>
          <w:color w:val="000000"/>
          <w:sz w:val="20"/>
          <w:szCs w:val="20"/>
        </w:rPr>
        <w:t>Článek II.</w:t>
      </w:r>
    </w:p>
    <w:p w14:paraId="3C1BCBFF" w14:textId="55946F36" w:rsidR="009A3B8F" w:rsidRPr="001066B2" w:rsidRDefault="001A0627" w:rsidP="001A0627">
      <w:pPr>
        <w:pStyle w:val="Nadpis1"/>
        <w:keepNext w:val="0"/>
        <w:widowControl w:val="0"/>
        <w:spacing w:before="0" w:after="0" w:line="240" w:lineRule="auto"/>
        <w:jc w:val="center"/>
        <w:rPr>
          <w:rFonts w:ascii="Calibri" w:hAnsi="Calibri" w:cs="Calibri"/>
          <w:b/>
          <w:bCs/>
          <w:color w:val="000000"/>
          <w:sz w:val="20"/>
          <w:szCs w:val="20"/>
        </w:rPr>
      </w:pPr>
      <w:r w:rsidRPr="001066B2">
        <w:rPr>
          <w:rFonts w:ascii="Calibri" w:hAnsi="Calibri" w:cs="Calibri"/>
          <w:b/>
          <w:bCs/>
          <w:color w:val="000000"/>
          <w:sz w:val="20"/>
          <w:szCs w:val="20"/>
        </w:rPr>
        <w:t>O</w:t>
      </w:r>
      <w:r w:rsidR="009A3B8F" w:rsidRPr="001066B2">
        <w:rPr>
          <w:rFonts w:ascii="Calibri" w:hAnsi="Calibri" w:cs="Calibri"/>
          <w:b/>
          <w:bCs/>
          <w:color w:val="000000"/>
          <w:sz w:val="20"/>
          <w:szCs w:val="20"/>
        </w:rPr>
        <w:t>právněné osoby ve věcech technických</w:t>
      </w:r>
    </w:p>
    <w:p w14:paraId="227F9F43" w14:textId="77777777" w:rsidR="002375BB" w:rsidRPr="001066B2" w:rsidRDefault="002375BB" w:rsidP="002375BB">
      <w:pPr>
        <w:widowControl w:val="0"/>
        <w:spacing w:after="0" w:line="240" w:lineRule="auto"/>
        <w:ind w:left="720"/>
        <w:jc w:val="both"/>
        <w:rPr>
          <w:rFonts w:cs="Calibri"/>
          <w:b/>
          <w:bCs/>
          <w:color w:val="000000"/>
          <w:sz w:val="20"/>
          <w:szCs w:val="20"/>
        </w:rPr>
      </w:pPr>
    </w:p>
    <w:p w14:paraId="116DB7F4" w14:textId="150DA289" w:rsidR="009A3B8F" w:rsidRPr="001066B2" w:rsidRDefault="009A3B8F" w:rsidP="003A4257">
      <w:pPr>
        <w:widowControl w:val="0"/>
        <w:numPr>
          <w:ilvl w:val="0"/>
          <w:numId w:val="14"/>
        </w:numPr>
        <w:spacing w:after="0" w:line="240" w:lineRule="auto"/>
        <w:ind w:left="360"/>
        <w:jc w:val="both"/>
        <w:rPr>
          <w:rFonts w:cs="Calibri"/>
          <w:color w:val="000000"/>
          <w:sz w:val="20"/>
          <w:szCs w:val="20"/>
        </w:rPr>
      </w:pPr>
      <w:r w:rsidRPr="001066B2">
        <w:rPr>
          <w:rFonts w:cs="Calibri"/>
          <w:color w:val="000000"/>
          <w:sz w:val="20"/>
          <w:szCs w:val="20"/>
        </w:rPr>
        <w:t>V celém rozsahu práv a povinností vyplývajících z této smlouvy o dílo jsou oprávnění jednat ve věcech technických:</w:t>
      </w:r>
    </w:p>
    <w:p w14:paraId="5E3E20C5" w14:textId="77777777" w:rsidR="002375BB" w:rsidRPr="001066B2" w:rsidRDefault="002375BB" w:rsidP="003A4257">
      <w:pPr>
        <w:widowControl w:val="0"/>
        <w:spacing w:after="0" w:line="240" w:lineRule="auto"/>
        <w:ind w:left="348"/>
        <w:jc w:val="both"/>
        <w:rPr>
          <w:rFonts w:cs="Calibri"/>
          <w:color w:val="000000"/>
          <w:sz w:val="20"/>
          <w:szCs w:val="20"/>
        </w:rPr>
      </w:pPr>
    </w:p>
    <w:p w14:paraId="3936B59A" w14:textId="0B59D990" w:rsidR="009A3B8F" w:rsidRPr="001066B2" w:rsidRDefault="009A3B8F" w:rsidP="003A4257">
      <w:pPr>
        <w:widowControl w:val="0"/>
        <w:spacing w:after="0" w:line="240" w:lineRule="auto"/>
        <w:ind w:left="348"/>
        <w:jc w:val="both"/>
        <w:rPr>
          <w:rFonts w:cs="Calibri"/>
          <w:color w:val="000000"/>
          <w:sz w:val="20"/>
          <w:szCs w:val="20"/>
        </w:rPr>
      </w:pPr>
      <w:r w:rsidRPr="001066B2">
        <w:rPr>
          <w:rFonts w:cs="Calibri"/>
          <w:color w:val="000000"/>
          <w:sz w:val="20"/>
          <w:szCs w:val="20"/>
        </w:rPr>
        <w:t xml:space="preserve">Na straně </w:t>
      </w:r>
      <w:r w:rsidR="00A768EE">
        <w:rPr>
          <w:rFonts w:cs="Calibri"/>
          <w:color w:val="000000"/>
          <w:sz w:val="20"/>
          <w:szCs w:val="20"/>
        </w:rPr>
        <w:t>Objednatel</w:t>
      </w:r>
      <w:r w:rsidRPr="001066B2">
        <w:rPr>
          <w:rFonts w:cs="Calibri"/>
          <w:color w:val="000000"/>
          <w:sz w:val="20"/>
          <w:szCs w:val="20"/>
        </w:rPr>
        <w:t>e:</w:t>
      </w:r>
    </w:p>
    <w:p w14:paraId="02E1A400" w14:textId="77777777" w:rsidR="009A3B8F" w:rsidRPr="001066B2" w:rsidRDefault="009A3B8F" w:rsidP="003A4257">
      <w:pPr>
        <w:widowControl w:val="0"/>
        <w:spacing w:after="0" w:line="240" w:lineRule="auto"/>
        <w:ind w:left="348"/>
        <w:jc w:val="both"/>
        <w:rPr>
          <w:rFonts w:cs="Calibri"/>
          <w:b/>
          <w:i/>
          <w:iCs/>
          <w:sz w:val="20"/>
          <w:szCs w:val="20"/>
        </w:rPr>
      </w:pPr>
      <w:r w:rsidRPr="001066B2">
        <w:rPr>
          <w:rFonts w:cs="Calibri"/>
          <w:b/>
          <w:i/>
          <w:iCs/>
          <w:color w:val="000000"/>
          <w:sz w:val="20"/>
          <w:szCs w:val="20"/>
          <w:highlight w:val="green"/>
        </w:rPr>
        <w:t>bude doplněno zadavatelem</w:t>
      </w:r>
    </w:p>
    <w:p w14:paraId="00892461" w14:textId="77777777" w:rsidR="002375BB" w:rsidRPr="001066B2" w:rsidRDefault="002375BB" w:rsidP="003A4257">
      <w:pPr>
        <w:widowControl w:val="0"/>
        <w:spacing w:after="0" w:line="240" w:lineRule="auto"/>
        <w:ind w:left="348"/>
        <w:jc w:val="both"/>
        <w:rPr>
          <w:rFonts w:cs="Calibri"/>
          <w:color w:val="000000"/>
          <w:sz w:val="20"/>
          <w:szCs w:val="20"/>
        </w:rPr>
      </w:pPr>
    </w:p>
    <w:p w14:paraId="255D3951" w14:textId="10FC3059" w:rsidR="009A3B8F" w:rsidRPr="001066B2" w:rsidRDefault="009A3B8F" w:rsidP="003A4257">
      <w:pPr>
        <w:widowControl w:val="0"/>
        <w:spacing w:after="0" w:line="240" w:lineRule="auto"/>
        <w:ind w:left="348"/>
        <w:jc w:val="both"/>
        <w:rPr>
          <w:rFonts w:cs="Calibri"/>
          <w:color w:val="000000"/>
          <w:sz w:val="20"/>
          <w:szCs w:val="20"/>
        </w:rPr>
      </w:pPr>
      <w:r w:rsidRPr="001066B2">
        <w:rPr>
          <w:rFonts w:cs="Calibri"/>
          <w:color w:val="000000"/>
          <w:sz w:val="20"/>
          <w:szCs w:val="20"/>
        </w:rPr>
        <w:t xml:space="preserve">Na straně </w:t>
      </w:r>
      <w:r w:rsidR="00A768EE">
        <w:rPr>
          <w:rFonts w:cs="Calibri"/>
          <w:color w:val="000000"/>
          <w:sz w:val="20"/>
          <w:szCs w:val="20"/>
        </w:rPr>
        <w:t>Zhotovitel</w:t>
      </w:r>
      <w:r w:rsidRPr="001066B2">
        <w:rPr>
          <w:rFonts w:cs="Calibri"/>
          <w:color w:val="000000"/>
          <w:sz w:val="20"/>
          <w:szCs w:val="20"/>
        </w:rPr>
        <w:t>e:</w:t>
      </w:r>
    </w:p>
    <w:p w14:paraId="046C9D71" w14:textId="77777777" w:rsidR="009A3B8F" w:rsidRPr="001066B2" w:rsidRDefault="009A3B8F" w:rsidP="003A4257">
      <w:pPr>
        <w:widowControl w:val="0"/>
        <w:spacing w:after="0" w:line="240" w:lineRule="auto"/>
        <w:ind w:left="348"/>
        <w:jc w:val="both"/>
        <w:rPr>
          <w:rFonts w:cs="Calibri"/>
          <w:b/>
          <w:color w:val="000000"/>
          <w:sz w:val="20"/>
          <w:szCs w:val="20"/>
        </w:rPr>
      </w:pPr>
      <w:r w:rsidRPr="001066B2">
        <w:rPr>
          <w:rFonts w:cs="Calibri"/>
          <w:b/>
          <w:color w:val="000000"/>
          <w:sz w:val="20"/>
          <w:szCs w:val="20"/>
        </w:rPr>
        <w:t xml:space="preserve">Jméno: </w:t>
      </w:r>
      <w:r w:rsidRPr="001066B2">
        <w:rPr>
          <w:rFonts w:cs="Calibri"/>
          <w:sz w:val="20"/>
          <w:szCs w:val="20"/>
          <w:highlight w:val="yellow"/>
        </w:rPr>
        <w:t>[DOPLNÍ ÚČASTNÍK]</w:t>
      </w:r>
      <w:r w:rsidRPr="001066B2">
        <w:rPr>
          <w:rFonts w:cs="Calibri"/>
          <w:b/>
          <w:color w:val="000000"/>
          <w:sz w:val="20"/>
          <w:szCs w:val="20"/>
        </w:rPr>
        <w:t xml:space="preserve">, email: </w:t>
      </w:r>
      <w:r w:rsidRPr="001066B2">
        <w:rPr>
          <w:rFonts w:cs="Calibri"/>
          <w:sz w:val="20"/>
          <w:szCs w:val="20"/>
          <w:highlight w:val="yellow"/>
        </w:rPr>
        <w:t>[DOPLNÍ ÚČASTNÍK]</w:t>
      </w:r>
      <w:r w:rsidRPr="001066B2">
        <w:rPr>
          <w:rFonts w:cs="Calibri"/>
          <w:b/>
          <w:color w:val="000000"/>
          <w:sz w:val="20"/>
          <w:szCs w:val="20"/>
        </w:rPr>
        <w:t xml:space="preserve"> tel. </w:t>
      </w:r>
      <w:r w:rsidRPr="001066B2">
        <w:rPr>
          <w:rFonts w:cs="Calibri"/>
          <w:sz w:val="20"/>
          <w:szCs w:val="20"/>
          <w:highlight w:val="yellow"/>
        </w:rPr>
        <w:t>[DOPLNÍ ÚČASTNÍK]</w:t>
      </w:r>
    </w:p>
    <w:p w14:paraId="05DD322B" w14:textId="77777777" w:rsidR="002375BB" w:rsidRPr="001066B2" w:rsidRDefault="002375BB" w:rsidP="003A4257">
      <w:pPr>
        <w:widowControl w:val="0"/>
        <w:spacing w:after="0" w:line="240" w:lineRule="auto"/>
        <w:ind w:left="360"/>
        <w:jc w:val="both"/>
        <w:rPr>
          <w:rFonts w:cs="Calibri"/>
          <w:color w:val="000000"/>
          <w:sz w:val="20"/>
          <w:szCs w:val="20"/>
        </w:rPr>
      </w:pPr>
    </w:p>
    <w:p w14:paraId="55E0A754" w14:textId="27883EF1" w:rsidR="009A3B8F" w:rsidRPr="001066B2" w:rsidRDefault="009A3B8F" w:rsidP="003A4257">
      <w:pPr>
        <w:widowControl w:val="0"/>
        <w:numPr>
          <w:ilvl w:val="0"/>
          <w:numId w:val="14"/>
        </w:numPr>
        <w:spacing w:after="0" w:line="240" w:lineRule="auto"/>
        <w:ind w:left="360"/>
        <w:jc w:val="both"/>
        <w:rPr>
          <w:rFonts w:cs="Calibri"/>
          <w:color w:val="000000"/>
          <w:sz w:val="20"/>
          <w:szCs w:val="20"/>
        </w:rPr>
      </w:pPr>
      <w:r w:rsidRPr="001066B2">
        <w:rPr>
          <w:rFonts w:cs="Calibri"/>
          <w:color w:val="000000"/>
          <w:sz w:val="20"/>
          <w:szCs w:val="20"/>
        </w:rPr>
        <w:t xml:space="preserve">V případě, že dojde ke změně oprávněných osob, zavazují se </w:t>
      </w:r>
      <w:r w:rsidR="00A768EE">
        <w:rPr>
          <w:rFonts w:cs="Calibri"/>
          <w:color w:val="000000"/>
          <w:sz w:val="20"/>
          <w:szCs w:val="20"/>
        </w:rPr>
        <w:t>Zhotovitel</w:t>
      </w:r>
      <w:r w:rsidRPr="001066B2">
        <w:rPr>
          <w:rFonts w:cs="Calibri"/>
          <w:color w:val="000000"/>
          <w:sz w:val="20"/>
          <w:szCs w:val="20"/>
        </w:rPr>
        <w:t xml:space="preserve"> a </w:t>
      </w:r>
      <w:r w:rsidR="00A768EE">
        <w:rPr>
          <w:rFonts w:cs="Calibri"/>
          <w:color w:val="000000"/>
          <w:sz w:val="20"/>
          <w:szCs w:val="20"/>
        </w:rPr>
        <w:t>Objednatel</w:t>
      </w:r>
      <w:r w:rsidRPr="001066B2">
        <w:rPr>
          <w:rFonts w:cs="Calibri"/>
          <w:color w:val="000000"/>
          <w:sz w:val="20"/>
          <w:szCs w:val="20"/>
        </w:rPr>
        <w:t xml:space="preserve"> navzájem neprodleně o této skutečnosti písemně informovat.</w:t>
      </w:r>
    </w:p>
    <w:p w14:paraId="7CE74D09" w14:textId="77777777" w:rsidR="002375BB" w:rsidRPr="001066B2" w:rsidRDefault="002375BB" w:rsidP="002B713E">
      <w:pPr>
        <w:widowControl w:val="0"/>
        <w:spacing w:after="0" w:line="240" w:lineRule="auto"/>
        <w:ind w:left="360"/>
        <w:jc w:val="both"/>
        <w:rPr>
          <w:rFonts w:cs="Calibri"/>
          <w:color w:val="000000"/>
          <w:sz w:val="20"/>
          <w:szCs w:val="20"/>
        </w:rPr>
      </w:pPr>
    </w:p>
    <w:p w14:paraId="4C12DB70" w14:textId="77777777" w:rsidR="002375BB" w:rsidRPr="001066B2" w:rsidRDefault="009A3B8F" w:rsidP="003A4257">
      <w:pPr>
        <w:widowControl w:val="0"/>
        <w:spacing w:after="0" w:line="240" w:lineRule="auto"/>
        <w:jc w:val="center"/>
        <w:rPr>
          <w:rFonts w:cs="Calibri"/>
          <w:b/>
          <w:bCs/>
          <w:color w:val="000000"/>
          <w:sz w:val="20"/>
          <w:szCs w:val="20"/>
        </w:rPr>
      </w:pPr>
      <w:r w:rsidRPr="001066B2">
        <w:rPr>
          <w:rFonts w:cs="Calibri"/>
          <w:b/>
          <w:bCs/>
          <w:color w:val="000000"/>
          <w:sz w:val="20"/>
          <w:szCs w:val="20"/>
        </w:rPr>
        <w:t>Článek III.</w:t>
      </w:r>
    </w:p>
    <w:p w14:paraId="5E5AE167" w14:textId="3FC38D5C" w:rsidR="009A3B8F" w:rsidRPr="001066B2" w:rsidRDefault="009A3B8F" w:rsidP="003A4257">
      <w:pPr>
        <w:widowControl w:val="0"/>
        <w:spacing w:after="0" w:line="240" w:lineRule="auto"/>
        <w:jc w:val="center"/>
        <w:rPr>
          <w:rFonts w:cs="Calibri"/>
          <w:b/>
          <w:bCs/>
          <w:color w:val="000000"/>
          <w:sz w:val="20"/>
          <w:szCs w:val="20"/>
        </w:rPr>
      </w:pPr>
      <w:r w:rsidRPr="001066B2">
        <w:rPr>
          <w:rFonts w:cs="Calibri"/>
          <w:b/>
          <w:bCs/>
          <w:color w:val="000000"/>
          <w:sz w:val="20"/>
          <w:szCs w:val="20"/>
        </w:rPr>
        <w:t>Předmět smlouvy a rozsah plnění</w:t>
      </w:r>
    </w:p>
    <w:p w14:paraId="56100F7C" w14:textId="77777777" w:rsidR="002375BB" w:rsidRPr="001066B2" w:rsidRDefault="002375BB" w:rsidP="003A4257">
      <w:pPr>
        <w:widowControl w:val="0"/>
        <w:spacing w:after="0" w:line="240" w:lineRule="auto"/>
        <w:jc w:val="center"/>
        <w:rPr>
          <w:rFonts w:cs="Calibri"/>
          <w:b/>
          <w:bCs/>
          <w:color w:val="000000"/>
          <w:sz w:val="20"/>
          <w:szCs w:val="20"/>
        </w:rPr>
      </w:pPr>
    </w:p>
    <w:p w14:paraId="35CD4967" w14:textId="599F4F7E" w:rsidR="009A3B8F" w:rsidRPr="001066B2" w:rsidRDefault="009A3B8F" w:rsidP="003A4257">
      <w:pPr>
        <w:widowControl w:val="0"/>
        <w:numPr>
          <w:ilvl w:val="0"/>
          <w:numId w:val="16"/>
        </w:numPr>
        <w:spacing w:after="0" w:line="240" w:lineRule="auto"/>
        <w:ind w:left="360"/>
        <w:jc w:val="both"/>
        <w:rPr>
          <w:rFonts w:cs="Calibri"/>
          <w:color w:val="000000"/>
          <w:sz w:val="20"/>
          <w:szCs w:val="20"/>
        </w:rPr>
      </w:pPr>
      <w:r w:rsidRPr="001066B2">
        <w:rPr>
          <w:rFonts w:cs="Calibri"/>
          <w:color w:val="000000"/>
          <w:sz w:val="20"/>
          <w:szCs w:val="20"/>
        </w:rPr>
        <w:t xml:space="preserve">Touto smlouvou o dílo se </w:t>
      </w:r>
      <w:r w:rsidR="00A768EE">
        <w:rPr>
          <w:rFonts w:cs="Calibri"/>
          <w:color w:val="000000"/>
          <w:sz w:val="20"/>
          <w:szCs w:val="20"/>
        </w:rPr>
        <w:t>Zhotovitel</w:t>
      </w:r>
      <w:r w:rsidRPr="001066B2">
        <w:rPr>
          <w:rFonts w:cs="Calibri"/>
          <w:color w:val="000000"/>
          <w:sz w:val="20"/>
          <w:szCs w:val="20"/>
        </w:rPr>
        <w:t xml:space="preserve"> zavazuje k provedení díla uvedeného v tomto článku III. této smlouvy o dílo a </w:t>
      </w:r>
      <w:r w:rsidR="00A768EE">
        <w:rPr>
          <w:rFonts w:cs="Calibri"/>
          <w:color w:val="000000"/>
          <w:sz w:val="20"/>
          <w:szCs w:val="20"/>
        </w:rPr>
        <w:t>Objednatel</w:t>
      </w:r>
      <w:r w:rsidRPr="001066B2">
        <w:rPr>
          <w:rFonts w:cs="Calibri"/>
          <w:color w:val="000000"/>
          <w:sz w:val="20"/>
          <w:szCs w:val="20"/>
        </w:rPr>
        <w:t xml:space="preserve"> se zavazuje k zaplacení celkové ceny za dílo uvedené v článku </w:t>
      </w:r>
      <w:r w:rsidR="00707420">
        <w:rPr>
          <w:rFonts w:cs="Calibri"/>
          <w:color w:val="000000"/>
          <w:sz w:val="20"/>
          <w:szCs w:val="20"/>
        </w:rPr>
        <w:t>I</w:t>
      </w:r>
      <w:r w:rsidRPr="001066B2">
        <w:rPr>
          <w:rFonts w:cs="Calibri"/>
          <w:color w:val="000000"/>
          <w:sz w:val="20"/>
          <w:szCs w:val="20"/>
        </w:rPr>
        <w:t>V. této smlouvy o dílo za jeho provedení.</w:t>
      </w:r>
    </w:p>
    <w:p w14:paraId="3F96A7E3" w14:textId="77777777" w:rsidR="002375BB" w:rsidRPr="001066B2" w:rsidRDefault="002375BB" w:rsidP="003A4257">
      <w:pPr>
        <w:widowControl w:val="0"/>
        <w:spacing w:after="0" w:line="240" w:lineRule="auto"/>
        <w:ind w:left="360"/>
        <w:jc w:val="both"/>
        <w:rPr>
          <w:rFonts w:cs="Calibri"/>
          <w:color w:val="000000"/>
          <w:sz w:val="20"/>
          <w:szCs w:val="20"/>
        </w:rPr>
      </w:pPr>
    </w:p>
    <w:p w14:paraId="3EAFD3CC" w14:textId="67752A97" w:rsidR="00C508C4" w:rsidRPr="001066B2" w:rsidRDefault="009A3B8F" w:rsidP="00C508C4">
      <w:pPr>
        <w:widowControl w:val="0"/>
        <w:numPr>
          <w:ilvl w:val="0"/>
          <w:numId w:val="16"/>
        </w:numPr>
        <w:spacing w:after="0" w:line="240" w:lineRule="auto"/>
        <w:ind w:left="360"/>
        <w:jc w:val="both"/>
        <w:rPr>
          <w:rFonts w:cs="Calibri"/>
          <w:sz w:val="20"/>
          <w:szCs w:val="20"/>
        </w:rPr>
      </w:pPr>
      <w:r w:rsidRPr="001066B2">
        <w:rPr>
          <w:rFonts w:cs="Calibri"/>
          <w:sz w:val="20"/>
          <w:szCs w:val="20"/>
        </w:rPr>
        <w:t>Dílem dle této smlouvy je</w:t>
      </w:r>
      <w:r w:rsidR="006A27A1" w:rsidRPr="001066B2">
        <w:rPr>
          <w:rFonts w:cs="Calibri"/>
          <w:sz w:val="20"/>
          <w:szCs w:val="20"/>
        </w:rPr>
        <w:t xml:space="preserve"> </w:t>
      </w:r>
      <w:r w:rsidR="00C508C4" w:rsidRPr="001066B2">
        <w:rPr>
          <w:rFonts w:cs="Calibri"/>
          <w:sz w:val="20"/>
          <w:szCs w:val="20"/>
          <w:lang w:bidi="en-US"/>
        </w:rPr>
        <w:t>upgrade stávajícího ERP systému</w:t>
      </w:r>
      <w:r w:rsidR="005054B3" w:rsidRPr="001066B2">
        <w:rPr>
          <w:rFonts w:cs="Calibri"/>
          <w:sz w:val="20"/>
          <w:szCs w:val="20"/>
          <w:lang w:bidi="en-US"/>
        </w:rPr>
        <w:t xml:space="preserve"> </w:t>
      </w:r>
      <w:r w:rsidR="00A768EE">
        <w:rPr>
          <w:rFonts w:cs="Calibri"/>
          <w:sz w:val="20"/>
          <w:szCs w:val="20"/>
          <w:lang w:bidi="en-US"/>
        </w:rPr>
        <w:t>Objednatel</w:t>
      </w:r>
      <w:r w:rsidR="005054B3" w:rsidRPr="001066B2">
        <w:rPr>
          <w:rFonts w:cs="Calibri"/>
          <w:sz w:val="20"/>
          <w:szCs w:val="20"/>
          <w:lang w:bidi="en-US"/>
        </w:rPr>
        <w:t>e</w:t>
      </w:r>
      <w:r w:rsidR="00C508C4" w:rsidRPr="001066B2">
        <w:rPr>
          <w:rFonts w:cs="Calibri"/>
          <w:sz w:val="20"/>
          <w:szCs w:val="20"/>
          <w:lang w:bidi="en-US"/>
        </w:rPr>
        <w:t xml:space="preserve"> o řízení skladového hospodářství WMS a řízení výroby (specificky pak o technologickou přípravu výroby - TPV, plánování a sledování). Dojde k nahrazení stávajícího systému Elegis, API propojení se systémem Eurocalc4 od Callida ve stanovených oblastech a k integraci se stávajícím ERP systémem Byznys.</w:t>
      </w:r>
    </w:p>
    <w:p w14:paraId="7A5D0DC6" w14:textId="77777777" w:rsidR="00C508C4" w:rsidRPr="001066B2" w:rsidRDefault="00C508C4" w:rsidP="00C508C4">
      <w:pPr>
        <w:pStyle w:val="Odstavecseseznamem"/>
        <w:rPr>
          <w:rFonts w:cs="Calibri"/>
          <w:sz w:val="20"/>
          <w:szCs w:val="20"/>
        </w:rPr>
      </w:pPr>
    </w:p>
    <w:p w14:paraId="60CE3252" w14:textId="77777777" w:rsidR="00A15323" w:rsidRPr="001066B2" w:rsidRDefault="00C508C4" w:rsidP="00C508C4">
      <w:pPr>
        <w:widowControl w:val="0"/>
        <w:numPr>
          <w:ilvl w:val="0"/>
          <w:numId w:val="16"/>
        </w:numPr>
        <w:spacing w:after="0" w:line="240" w:lineRule="auto"/>
        <w:ind w:left="360"/>
        <w:jc w:val="both"/>
        <w:rPr>
          <w:rFonts w:cs="Calibri"/>
          <w:sz w:val="20"/>
          <w:szCs w:val="20"/>
        </w:rPr>
      </w:pPr>
      <w:r w:rsidRPr="001066B2">
        <w:rPr>
          <w:rFonts w:cs="Calibri"/>
          <w:sz w:val="20"/>
          <w:szCs w:val="20"/>
        </w:rPr>
        <w:lastRenderedPageBreak/>
        <w:t>Hlavní funkce a charakteristiky, které zadavatel v rámci upgrade stávajícího ERP systému požaduje jsou:</w:t>
      </w:r>
    </w:p>
    <w:p w14:paraId="616D5A11" w14:textId="77777777" w:rsidR="00A15323" w:rsidRPr="001066B2" w:rsidRDefault="00A15323" w:rsidP="00A15323">
      <w:pPr>
        <w:pStyle w:val="Odstavecseseznamem"/>
        <w:rPr>
          <w:rFonts w:cs="Calibri"/>
          <w:sz w:val="20"/>
          <w:szCs w:val="20"/>
        </w:rPr>
      </w:pPr>
    </w:p>
    <w:p w14:paraId="23DD8E4F" w14:textId="2B0A61FA" w:rsidR="00C508C4" w:rsidRPr="001066B2" w:rsidRDefault="00C508C4" w:rsidP="00A15323">
      <w:pPr>
        <w:pStyle w:val="Odstavecseseznamem"/>
        <w:widowControl w:val="0"/>
        <w:numPr>
          <w:ilvl w:val="0"/>
          <w:numId w:val="116"/>
        </w:numPr>
        <w:spacing w:after="0" w:line="240" w:lineRule="auto"/>
        <w:jc w:val="both"/>
        <w:rPr>
          <w:rFonts w:cs="Calibri"/>
          <w:sz w:val="20"/>
          <w:szCs w:val="20"/>
        </w:rPr>
      </w:pPr>
      <w:r w:rsidRPr="001066B2">
        <w:rPr>
          <w:rFonts w:cs="Calibri"/>
          <w:sz w:val="20"/>
          <w:szCs w:val="20"/>
        </w:rPr>
        <w:t>Skladové hospodářství - bude pokrývat kompletní správu skladových zásob, pohyb materiálu a zboží v podniku. Hlavními požadovanými funkcemi a charakteristikami jsou:</w:t>
      </w:r>
    </w:p>
    <w:p w14:paraId="628E8267" w14:textId="77777777" w:rsidR="005054B3" w:rsidRPr="001066B2" w:rsidRDefault="005054B3" w:rsidP="005054B3">
      <w:pPr>
        <w:pStyle w:val="Odstavecseseznamem"/>
        <w:widowControl w:val="0"/>
        <w:spacing w:after="0" w:line="240" w:lineRule="auto"/>
        <w:ind w:left="1152"/>
        <w:jc w:val="both"/>
        <w:rPr>
          <w:rFonts w:cs="Calibri"/>
          <w:sz w:val="20"/>
          <w:szCs w:val="20"/>
        </w:rPr>
      </w:pPr>
    </w:p>
    <w:p w14:paraId="05A92B1E" w14:textId="77777777" w:rsidR="00C508C4" w:rsidRPr="001066B2" w:rsidRDefault="00C508C4" w:rsidP="00A15323">
      <w:pPr>
        <w:pStyle w:val="lneksmlouvy"/>
        <w:numPr>
          <w:ilvl w:val="1"/>
          <w:numId w:val="116"/>
        </w:numPr>
        <w:spacing w:line="240" w:lineRule="auto"/>
        <w:rPr>
          <w:rFonts w:ascii="Calibri" w:hAnsi="Calibri" w:cs="Calibri"/>
          <w:sz w:val="20"/>
          <w:szCs w:val="20"/>
        </w:rPr>
      </w:pPr>
      <w:r w:rsidRPr="001066B2">
        <w:rPr>
          <w:rFonts w:ascii="Calibri" w:hAnsi="Calibri" w:cs="Calibri"/>
          <w:sz w:val="20"/>
          <w:szCs w:val="20"/>
        </w:rPr>
        <w:t>Správa skladových karet: Umožnění detailní evidenci všech skladových položek (materiál, polotovary, zboží). Každá skladová karta bude obsahovat informace o názvu, jednotkách, ceně, dodavatelích a dalších důležitých parametrech.</w:t>
      </w:r>
    </w:p>
    <w:p w14:paraId="45E7DD23" w14:textId="77777777" w:rsidR="00C508C4" w:rsidRPr="001066B2" w:rsidRDefault="00C508C4" w:rsidP="00A15323">
      <w:pPr>
        <w:pStyle w:val="lneksmlouvy"/>
        <w:numPr>
          <w:ilvl w:val="1"/>
          <w:numId w:val="116"/>
        </w:numPr>
        <w:spacing w:line="240" w:lineRule="auto"/>
        <w:rPr>
          <w:rFonts w:ascii="Calibri" w:hAnsi="Calibri" w:cs="Calibri"/>
          <w:sz w:val="20"/>
          <w:szCs w:val="20"/>
        </w:rPr>
      </w:pPr>
      <w:r w:rsidRPr="001066B2">
        <w:rPr>
          <w:rFonts w:ascii="Calibri" w:hAnsi="Calibri" w:cs="Calibri"/>
          <w:sz w:val="20"/>
          <w:szCs w:val="20"/>
        </w:rPr>
        <w:t>Příjem a výdej zboží: Systém musí podporovat zaznamenání pohybů zboží do a ze skladu. Uživatelé mohou jednoduše evidovat příjem materiálu, výdej do výroby, prodej zákazníkům nebo převody mezi sklady.</w:t>
      </w:r>
    </w:p>
    <w:p w14:paraId="6B1B6D3E" w14:textId="77777777" w:rsidR="00C508C4" w:rsidRPr="001066B2" w:rsidRDefault="00C508C4" w:rsidP="00A15323">
      <w:pPr>
        <w:pStyle w:val="lneksmlouvy"/>
        <w:numPr>
          <w:ilvl w:val="1"/>
          <w:numId w:val="116"/>
        </w:numPr>
        <w:spacing w:line="240" w:lineRule="auto"/>
        <w:rPr>
          <w:rFonts w:ascii="Calibri" w:hAnsi="Calibri" w:cs="Calibri"/>
          <w:sz w:val="20"/>
          <w:szCs w:val="20"/>
        </w:rPr>
      </w:pPr>
      <w:r w:rsidRPr="001066B2">
        <w:rPr>
          <w:rFonts w:ascii="Calibri" w:hAnsi="Calibri" w:cs="Calibri"/>
          <w:sz w:val="20"/>
          <w:szCs w:val="20"/>
        </w:rPr>
        <w:t>Inventury: Systém musí umožňovbat provádění fyzických inventur a porovnání skutečného stavu se stavem v systému. Musí podporovat také tvorbu inventurních protokolů a následnou úpravu skladových zásob.</w:t>
      </w:r>
    </w:p>
    <w:p w14:paraId="163AC216" w14:textId="77777777" w:rsidR="00C508C4" w:rsidRPr="001066B2" w:rsidRDefault="00C508C4" w:rsidP="00A15323">
      <w:pPr>
        <w:pStyle w:val="lneksmlouvy"/>
        <w:numPr>
          <w:ilvl w:val="1"/>
          <w:numId w:val="116"/>
        </w:numPr>
        <w:spacing w:line="240" w:lineRule="auto"/>
        <w:rPr>
          <w:rFonts w:ascii="Calibri" w:hAnsi="Calibri" w:cs="Calibri"/>
          <w:sz w:val="20"/>
          <w:szCs w:val="20"/>
        </w:rPr>
      </w:pPr>
      <w:r w:rsidRPr="001066B2">
        <w:rPr>
          <w:rFonts w:ascii="Calibri" w:hAnsi="Calibri" w:cs="Calibri"/>
          <w:sz w:val="20"/>
          <w:szCs w:val="20"/>
        </w:rPr>
        <w:t>Sledování šarží a expirací: Zadavatel požaduje možnost sledovat konkrétní šarže produktů, včetně dat expirace.</w:t>
      </w:r>
    </w:p>
    <w:p w14:paraId="67348275" w14:textId="77777777" w:rsidR="00C508C4" w:rsidRPr="001066B2" w:rsidRDefault="00C508C4" w:rsidP="00A15323">
      <w:pPr>
        <w:pStyle w:val="lneksmlouvy"/>
        <w:numPr>
          <w:ilvl w:val="1"/>
          <w:numId w:val="116"/>
        </w:numPr>
        <w:spacing w:line="240" w:lineRule="auto"/>
        <w:rPr>
          <w:rFonts w:ascii="Calibri" w:hAnsi="Calibri" w:cs="Calibri"/>
          <w:sz w:val="20"/>
          <w:szCs w:val="20"/>
        </w:rPr>
      </w:pPr>
      <w:r w:rsidRPr="001066B2">
        <w:rPr>
          <w:rFonts w:ascii="Calibri" w:hAnsi="Calibri" w:cs="Calibri"/>
          <w:sz w:val="20"/>
          <w:szCs w:val="20"/>
        </w:rPr>
        <w:t>Cenotvorba a oceňování zásob: Zadavatel požaduje, aby systém umožňoval různé metody ocenění zásob, jako jsou FIFO, vážený průměr, nebo individuální oceňování. Rovněž je požadována možnost automaticky upravovat nákupní a prodejní ceny na základě aktuálních dat.</w:t>
      </w:r>
    </w:p>
    <w:p w14:paraId="647DB2BF" w14:textId="77777777" w:rsidR="00C508C4" w:rsidRPr="001066B2" w:rsidRDefault="00C508C4" w:rsidP="00A15323">
      <w:pPr>
        <w:pStyle w:val="lneksmlouvy"/>
        <w:numPr>
          <w:ilvl w:val="1"/>
          <w:numId w:val="116"/>
        </w:numPr>
        <w:spacing w:line="240" w:lineRule="auto"/>
        <w:rPr>
          <w:rFonts w:ascii="Calibri" w:hAnsi="Calibri" w:cs="Calibri"/>
          <w:sz w:val="20"/>
          <w:szCs w:val="20"/>
        </w:rPr>
      </w:pPr>
      <w:r w:rsidRPr="001066B2">
        <w:rPr>
          <w:rFonts w:ascii="Calibri" w:hAnsi="Calibri" w:cs="Calibri"/>
          <w:sz w:val="20"/>
          <w:szCs w:val="20"/>
        </w:rPr>
        <w:t>Rezervace zásob: Zadavatel požaduje funkci rezervace, pomocí níž lze zablokovat určité zboží na skladě pro konkrétní objednávky nebo projekty.</w:t>
      </w:r>
    </w:p>
    <w:p w14:paraId="0B7C9F94" w14:textId="77777777" w:rsidR="00C508C4" w:rsidRPr="001066B2" w:rsidRDefault="00C508C4" w:rsidP="00A15323">
      <w:pPr>
        <w:pStyle w:val="lneksmlouvy"/>
        <w:numPr>
          <w:ilvl w:val="1"/>
          <w:numId w:val="116"/>
        </w:numPr>
        <w:spacing w:line="240" w:lineRule="auto"/>
        <w:rPr>
          <w:rFonts w:ascii="Calibri" w:hAnsi="Calibri" w:cs="Calibri"/>
          <w:sz w:val="20"/>
          <w:szCs w:val="20"/>
        </w:rPr>
      </w:pPr>
      <w:r w:rsidRPr="001066B2">
        <w:rPr>
          <w:rFonts w:ascii="Calibri" w:hAnsi="Calibri" w:cs="Calibri"/>
          <w:sz w:val="20"/>
          <w:szCs w:val="20"/>
        </w:rPr>
        <w:t>Přehledy a reporty: Systém musí uživatelům umožňovat vytvářet přehledy o stavu zásob, pohybech zboží, analýzy nákupů a prodejů za účelem optimalizace skladových zásob a zlepšení rozhodovacích procesů.</w:t>
      </w:r>
    </w:p>
    <w:p w14:paraId="33E4E80A" w14:textId="77777777" w:rsidR="00A15323" w:rsidRPr="001066B2" w:rsidRDefault="00C508C4" w:rsidP="00A15323">
      <w:pPr>
        <w:pStyle w:val="lneksmlouvy"/>
        <w:numPr>
          <w:ilvl w:val="0"/>
          <w:numId w:val="116"/>
        </w:numPr>
        <w:spacing w:line="240" w:lineRule="auto"/>
        <w:rPr>
          <w:rFonts w:ascii="Calibri" w:hAnsi="Calibri" w:cs="Calibri"/>
          <w:sz w:val="20"/>
          <w:szCs w:val="20"/>
        </w:rPr>
      </w:pPr>
      <w:r w:rsidRPr="001066B2">
        <w:rPr>
          <w:rFonts w:ascii="Calibri" w:hAnsi="Calibri" w:cs="Calibri"/>
          <w:sz w:val="20"/>
          <w:szCs w:val="20"/>
        </w:rPr>
        <w:t xml:space="preserve">Modul řízení výroby - specificky pak TPV, plánování a sledování. </w:t>
      </w:r>
    </w:p>
    <w:p w14:paraId="69A3E5DE" w14:textId="2A711F47" w:rsidR="00C508C4" w:rsidRPr="001066B2" w:rsidRDefault="00C508C4" w:rsidP="00A15323">
      <w:pPr>
        <w:pStyle w:val="lneksmlouvy"/>
        <w:numPr>
          <w:ilvl w:val="1"/>
          <w:numId w:val="116"/>
        </w:numPr>
        <w:spacing w:line="240" w:lineRule="auto"/>
        <w:rPr>
          <w:rFonts w:ascii="Calibri" w:hAnsi="Calibri" w:cs="Calibri"/>
          <w:sz w:val="20"/>
          <w:szCs w:val="20"/>
        </w:rPr>
      </w:pPr>
      <w:r w:rsidRPr="001066B2">
        <w:rPr>
          <w:rFonts w:ascii="Calibri" w:hAnsi="Calibri" w:cs="Calibri"/>
          <w:sz w:val="20"/>
          <w:szCs w:val="20"/>
        </w:rPr>
        <w:t>TPV musí umožňovat alespoň následující:</w:t>
      </w:r>
    </w:p>
    <w:p w14:paraId="4FB67780" w14:textId="77777777" w:rsidR="00C508C4" w:rsidRPr="001066B2" w:rsidRDefault="00C508C4" w:rsidP="005054B3">
      <w:pPr>
        <w:pStyle w:val="lneksmlouvy"/>
        <w:numPr>
          <w:ilvl w:val="0"/>
          <w:numId w:val="118"/>
        </w:numPr>
        <w:spacing w:line="240" w:lineRule="auto"/>
        <w:ind w:left="2268"/>
        <w:rPr>
          <w:rFonts w:ascii="Calibri" w:hAnsi="Calibri" w:cs="Calibri"/>
          <w:sz w:val="20"/>
          <w:szCs w:val="20"/>
        </w:rPr>
      </w:pPr>
      <w:r w:rsidRPr="001066B2">
        <w:rPr>
          <w:rFonts w:ascii="Calibri" w:hAnsi="Calibri" w:cs="Calibri"/>
          <w:sz w:val="20"/>
          <w:szCs w:val="20"/>
        </w:rPr>
        <w:t>Tvorba a kopírování technologických postupů s cílem možnosti zavedení standardizace procesů a snadné reprodukce výroby.</w:t>
      </w:r>
    </w:p>
    <w:p w14:paraId="26133B06" w14:textId="77777777" w:rsidR="00C508C4" w:rsidRPr="001066B2" w:rsidRDefault="00C508C4" w:rsidP="005054B3">
      <w:pPr>
        <w:pStyle w:val="lneksmlouvy"/>
        <w:numPr>
          <w:ilvl w:val="0"/>
          <w:numId w:val="118"/>
        </w:numPr>
        <w:spacing w:line="240" w:lineRule="auto"/>
        <w:ind w:left="2268"/>
        <w:rPr>
          <w:rFonts w:ascii="Calibri" w:hAnsi="Calibri" w:cs="Calibri"/>
          <w:sz w:val="20"/>
          <w:szCs w:val="20"/>
        </w:rPr>
      </w:pPr>
      <w:r w:rsidRPr="001066B2">
        <w:rPr>
          <w:rFonts w:ascii="Calibri" w:hAnsi="Calibri" w:cs="Calibri"/>
          <w:sz w:val="20"/>
          <w:szCs w:val="20"/>
        </w:rPr>
        <w:t>Vytváření vzorových kusovníků s možností úprav s cílem zajištění flexibility v návrhu a přizpůsobení výrobků.</w:t>
      </w:r>
    </w:p>
    <w:p w14:paraId="4ACC20A2" w14:textId="77777777" w:rsidR="00C508C4" w:rsidRPr="001066B2" w:rsidRDefault="00C508C4" w:rsidP="005054B3">
      <w:pPr>
        <w:pStyle w:val="lneksmlouvy"/>
        <w:numPr>
          <w:ilvl w:val="0"/>
          <w:numId w:val="118"/>
        </w:numPr>
        <w:spacing w:line="240" w:lineRule="auto"/>
        <w:ind w:left="2268"/>
        <w:rPr>
          <w:rFonts w:ascii="Calibri" w:hAnsi="Calibri" w:cs="Calibri"/>
          <w:sz w:val="20"/>
          <w:szCs w:val="20"/>
        </w:rPr>
      </w:pPr>
      <w:r w:rsidRPr="001066B2">
        <w:rPr>
          <w:rFonts w:ascii="Calibri" w:hAnsi="Calibri" w:cs="Calibri"/>
          <w:sz w:val="20"/>
          <w:szCs w:val="20"/>
        </w:rPr>
        <w:t>Kalkulace výrobků s cílem integrace materiálových, mzdových, režijních a kooperační nákladů, což poskytne přesný přehled o plánovaných nákladech a výnosech zakázek.</w:t>
      </w:r>
    </w:p>
    <w:p w14:paraId="140CBD52" w14:textId="77777777" w:rsidR="00C508C4" w:rsidRPr="001066B2" w:rsidRDefault="00C508C4" w:rsidP="005054B3">
      <w:pPr>
        <w:pStyle w:val="lneksmlouvy"/>
        <w:numPr>
          <w:ilvl w:val="0"/>
          <w:numId w:val="118"/>
        </w:numPr>
        <w:spacing w:line="240" w:lineRule="auto"/>
        <w:ind w:left="2268"/>
        <w:rPr>
          <w:rFonts w:ascii="Calibri" w:hAnsi="Calibri" w:cs="Calibri"/>
          <w:sz w:val="20"/>
          <w:szCs w:val="20"/>
        </w:rPr>
      </w:pPr>
      <w:r w:rsidRPr="001066B2">
        <w:rPr>
          <w:rFonts w:ascii="Calibri" w:hAnsi="Calibri" w:cs="Calibri"/>
          <w:sz w:val="20"/>
          <w:szCs w:val="20"/>
        </w:rPr>
        <w:t>Kontrola materiálů a zásob ve skladu a rezervace jejich potřebného množství k výrobě s cílem zajištění hladkého průběhu výrobních operací.</w:t>
      </w:r>
    </w:p>
    <w:p w14:paraId="47C7BDCB" w14:textId="77777777" w:rsidR="00C508C4" w:rsidRPr="001066B2" w:rsidRDefault="00C508C4" w:rsidP="005054B3">
      <w:pPr>
        <w:pStyle w:val="lneksmlouvy"/>
        <w:numPr>
          <w:ilvl w:val="0"/>
          <w:numId w:val="118"/>
        </w:numPr>
        <w:spacing w:line="240" w:lineRule="auto"/>
        <w:ind w:left="2268"/>
        <w:rPr>
          <w:rFonts w:ascii="Calibri" w:hAnsi="Calibri" w:cs="Calibri"/>
          <w:sz w:val="20"/>
          <w:szCs w:val="20"/>
        </w:rPr>
      </w:pPr>
      <w:r w:rsidRPr="001066B2">
        <w:rPr>
          <w:rFonts w:ascii="Calibri" w:hAnsi="Calibri" w:cs="Calibri"/>
          <w:sz w:val="20"/>
          <w:szCs w:val="20"/>
        </w:rPr>
        <w:t>Import podkladů pro tvorbu technologického postupu z jiných programů a definice výrobních operací s cílem umožnění efektivní integrace a standardizace pracovních postupů.</w:t>
      </w:r>
    </w:p>
    <w:p w14:paraId="0C5942ED" w14:textId="77777777" w:rsidR="00A15323" w:rsidRPr="001066B2" w:rsidRDefault="00C508C4" w:rsidP="005054B3">
      <w:pPr>
        <w:pStyle w:val="lneksmlouvy"/>
        <w:numPr>
          <w:ilvl w:val="0"/>
          <w:numId w:val="118"/>
        </w:numPr>
        <w:spacing w:line="240" w:lineRule="auto"/>
        <w:ind w:left="2268"/>
        <w:rPr>
          <w:rFonts w:ascii="Calibri" w:hAnsi="Calibri" w:cs="Calibri"/>
          <w:sz w:val="20"/>
          <w:szCs w:val="20"/>
        </w:rPr>
      </w:pPr>
      <w:r w:rsidRPr="001066B2">
        <w:rPr>
          <w:rFonts w:ascii="Calibri" w:hAnsi="Calibri" w:cs="Calibri"/>
          <w:sz w:val="20"/>
          <w:szCs w:val="20"/>
        </w:rPr>
        <w:t>Tvorba průvodky výrobní zakázky s cílem poskytnutí detailního popisu zakázky a sledování jednotlivých kroků výrobního procesu.</w:t>
      </w:r>
    </w:p>
    <w:p w14:paraId="3A702DEF" w14:textId="0F4EF0E1" w:rsidR="00C508C4" w:rsidRPr="001066B2" w:rsidRDefault="00C508C4" w:rsidP="00A15323">
      <w:pPr>
        <w:pStyle w:val="lneksmlouvy"/>
        <w:numPr>
          <w:ilvl w:val="1"/>
          <w:numId w:val="116"/>
        </w:numPr>
        <w:spacing w:line="240" w:lineRule="auto"/>
        <w:rPr>
          <w:rFonts w:ascii="Calibri" w:hAnsi="Calibri" w:cs="Calibri"/>
          <w:sz w:val="20"/>
          <w:szCs w:val="20"/>
        </w:rPr>
      </w:pPr>
      <w:r w:rsidRPr="001066B2">
        <w:rPr>
          <w:rFonts w:ascii="Calibri" w:hAnsi="Calibri" w:cs="Calibri"/>
          <w:sz w:val="20"/>
          <w:szCs w:val="20"/>
        </w:rPr>
        <w:t>Plánování výroby musí umožňovat alespoň následující:</w:t>
      </w:r>
    </w:p>
    <w:p w14:paraId="7C9EFA98" w14:textId="77777777" w:rsidR="00C508C4" w:rsidRPr="001066B2" w:rsidRDefault="00C508C4" w:rsidP="005054B3">
      <w:pPr>
        <w:pStyle w:val="lneksmlouvy"/>
        <w:numPr>
          <w:ilvl w:val="0"/>
          <w:numId w:val="120"/>
        </w:numPr>
        <w:tabs>
          <w:tab w:val="left" w:pos="3600"/>
        </w:tabs>
        <w:spacing w:line="240" w:lineRule="auto"/>
        <w:ind w:left="2268"/>
        <w:rPr>
          <w:rFonts w:ascii="Calibri" w:hAnsi="Calibri" w:cs="Calibri"/>
          <w:sz w:val="20"/>
          <w:szCs w:val="20"/>
        </w:rPr>
      </w:pPr>
      <w:r w:rsidRPr="001066B2">
        <w:rPr>
          <w:rFonts w:ascii="Calibri" w:hAnsi="Calibri" w:cs="Calibri"/>
          <w:sz w:val="20"/>
          <w:szCs w:val="20"/>
        </w:rPr>
        <w:t>Okamžitý přehled o stavu zakázky ve výrobě s cílem mít aktualizované informace o průběhu a možných odchylkách.</w:t>
      </w:r>
    </w:p>
    <w:p w14:paraId="7A009213" w14:textId="77777777" w:rsidR="00C508C4" w:rsidRPr="001066B2" w:rsidRDefault="00C508C4" w:rsidP="005054B3">
      <w:pPr>
        <w:pStyle w:val="lneksmlouvy"/>
        <w:numPr>
          <w:ilvl w:val="0"/>
          <w:numId w:val="120"/>
        </w:numPr>
        <w:tabs>
          <w:tab w:val="left" w:pos="3600"/>
        </w:tabs>
        <w:spacing w:line="240" w:lineRule="auto"/>
        <w:ind w:left="2268"/>
        <w:rPr>
          <w:rFonts w:ascii="Calibri" w:hAnsi="Calibri" w:cs="Calibri"/>
          <w:sz w:val="20"/>
          <w:szCs w:val="20"/>
        </w:rPr>
      </w:pPr>
      <w:r w:rsidRPr="001066B2">
        <w:rPr>
          <w:rFonts w:ascii="Calibri" w:hAnsi="Calibri" w:cs="Calibri"/>
          <w:sz w:val="20"/>
          <w:szCs w:val="20"/>
        </w:rPr>
        <w:t>Zpětné i dopředné, prioritní, kusové i hromadné plánování zakázek s cílem možnosti flexibilního řízení kapacit a zdrojů.</w:t>
      </w:r>
    </w:p>
    <w:p w14:paraId="02F0E2A9" w14:textId="77777777" w:rsidR="00C508C4" w:rsidRPr="001066B2" w:rsidRDefault="00C508C4" w:rsidP="005054B3">
      <w:pPr>
        <w:pStyle w:val="lneksmlouvy"/>
        <w:numPr>
          <w:ilvl w:val="0"/>
          <w:numId w:val="120"/>
        </w:numPr>
        <w:tabs>
          <w:tab w:val="left" w:pos="3600"/>
        </w:tabs>
        <w:spacing w:line="240" w:lineRule="auto"/>
        <w:ind w:left="2268"/>
        <w:rPr>
          <w:rFonts w:ascii="Calibri" w:hAnsi="Calibri" w:cs="Calibri"/>
          <w:sz w:val="20"/>
          <w:szCs w:val="20"/>
        </w:rPr>
      </w:pPr>
      <w:r w:rsidRPr="001066B2">
        <w:rPr>
          <w:rFonts w:ascii="Calibri" w:hAnsi="Calibri" w:cs="Calibri"/>
          <w:sz w:val="20"/>
          <w:szCs w:val="20"/>
        </w:rPr>
        <w:t>Plánovaná vytíženost pracovišť a plán zakázek a materiálu/zásob s cílem zajištění efektivního využití zdrojů a minimalizace čekací doby.</w:t>
      </w:r>
    </w:p>
    <w:p w14:paraId="6E341554" w14:textId="77777777" w:rsidR="00C508C4" w:rsidRPr="001066B2" w:rsidRDefault="00C508C4" w:rsidP="005054B3">
      <w:pPr>
        <w:pStyle w:val="lneksmlouvy"/>
        <w:numPr>
          <w:ilvl w:val="0"/>
          <w:numId w:val="120"/>
        </w:numPr>
        <w:tabs>
          <w:tab w:val="left" w:pos="3600"/>
        </w:tabs>
        <w:spacing w:line="240" w:lineRule="auto"/>
        <w:ind w:left="2268"/>
        <w:rPr>
          <w:rFonts w:ascii="Calibri" w:hAnsi="Calibri" w:cs="Calibri"/>
          <w:sz w:val="20"/>
          <w:szCs w:val="20"/>
        </w:rPr>
      </w:pPr>
      <w:r w:rsidRPr="001066B2">
        <w:rPr>
          <w:rFonts w:ascii="Calibri" w:hAnsi="Calibri" w:cs="Calibri"/>
          <w:sz w:val="20"/>
          <w:szCs w:val="20"/>
        </w:rPr>
        <w:t>Optimalizace plánování výrobních procesů s cílem snížení potřeby častého přenastavování výrobní linky a tím pádem zvýšení efektivity.</w:t>
      </w:r>
    </w:p>
    <w:p w14:paraId="5F23309A" w14:textId="6718629C" w:rsidR="00C508C4" w:rsidRPr="001066B2" w:rsidRDefault="00C508C4" w:rsidP="00A15323">
      <w:pPr>
        <w:pStyle w:val="lneksmlouvy"/>
        <w:numPr>
          <w:ilvl w:val="1"/>
          <w:numId w:val="116"/>
        </w:numPr>
        <w:tabs>
          <w:tab w:val="left" w:pos="3600"/>
        </w:tabs>
        <w:spacing w:after="0" w:line="240" w:lineRule="auto"/>
        <w:rPr>
          <w:rFonts w:ascii="Calibri" w:hAnsi="Calibri" w:cs="Calibri"/>
          <w:sz w:val="20"/>
          <w:szCs w:val="20"/>
        </w:rPr>
      </w:pPr>
      <w:r w:rsidRPr="001066B2">
        <w:rPr>
          <w:rFonts w:ascii="Calibri" w:hAnsi="Calibri" w:cs="Calibri"/>
          <w:sz w:val="20"/>
          <w:szCs w:val="20"/>
        </w:rPr>
        <w:lastRenderedPageBreak/>
        <w:t>Sledování musí umožňovat alespoň následující:</w:t>
      </w:r>
    </w:p>
    <w:p w14:paraId="640C62E1" w14:textId="77777777" w:rsidR="00C508C4" w:rsidRPr="001066B2" w:rsidRDefault="00C508C4" w:rsidP="00C508C4">
      <w:pPr>
        <w:pStyle w:val="lneksmlouvy"/>
        <w:numPr>
          <w:ilvl w:val="0"/>
          <w:numId w:val="0"/>
        </w:numPr>
        <w:spacing w:after="0" w:line="240" w:lineRule="auto"/>
        <w:ind w:left="-2832"/>
        <w:rPr>
          <w:rFonts w:ascii="Calibri" w:hAnsi="Calibri" w:cs="Calibri"/>
          <w:sz w:val="20"/>
          <w:szCs w:val="20"/>
        </w:rPr>
      </w:pPr>
    </w:p>
    <w:p w14:paraId="4A3A30E6" w14:textId="77777777" w:rsidR="00C508C4" w:rsidRPr="001066B2" w:rsidRDefault="00C508C4" w:rsidP="005054B3">
      <w:pPr>
        <w:pStyle w:val="lneksmlouvy"/>
        <w:numPr>
          <w:ilvl w:val="0"/>
          <w:numId w:val="119"/>
        </w:numPr>
        <w:spacing w:after="0" w:line="240" w:lineRule="auto"/>
        <w:ind w:left="2268"/>
        <w:rPr>
          <w:rFonts w:ascii="Calibri" w:hAnsi="Calibri" w:cs="Calibri"/>
          <w:sz w:val="20"/>
          <w:szCs w:val="20"/>
        </w:rPr>
      </w:pPr>
      <w:r w:rsidRPr="001066B2">
        <w:rPr>
          <w:rFonts w:ascii="Calibri" w:hAnsi="Calibri" w:cs="Calibri"/>
          <w:sz w:val="20"/>
          <w:szCs w:val="20"/>
        </w:rPr>
        <w:t>Kontrola celistvosti dat, schvalování a uvolnění zakázky do výroby s cílem zajistit, že každá zakázka splňuje všechny požadavky před zahájením výroby.</w:t>
      </w:r>
    </w:p>
    <w:p w14:paraId="3572B542" w14:textId="77777777" w:rsidR="00C508C4" w:rsidRPr="001066B2" w:rsidRDefault="00C508C4" w:rsidP="005054B3">
      <w:pPr>
        <w:pStyle w:val="lneksmlouvy"/>
        <w:numPr>
          <w:ilvl w:val="0"/>
          <w:numId w:val="119"/>
        </w:numPr>
        <w:spacing w:after="0" w:line="240" w:lineRule="auto"/>
        <w:ind w:left="2268"/>
        <w:rPr>
          <w:rFonts w:ascii="Calibri" w:hAnsi="Calibri" w:cs="Calibri"/>
          <w:sz w:val="20"/>
          <w:szCs w:val="20"/>
        </w:rPr>
      </w:pPr>
      <w:r w:rsidRPr="001066B2">
        <w:rPr>
          <w:rFonts w:ascii="Calibri" w:hAnsi="Calibri" w:cs="Calibri"/>
          <w:sz w:val="20"/>
          <w:szCs w:val="20"/>
        </w:rPr>
        <w:t>Výrobní příkazy, náhledy na výrobní dokumentaci a materiálové žádanky s cílem zajištění podpory transparentnosti a přesnosti výrobních procesů.</w:t>
      </w:r>
    </w:p>
    <w:p w14:paraId="0CA06651" w14:textId="77777777" w:rsidR="00C508C4" w:rsidRPr="001066B2" w:rsidRDefault="00C508C4" w:rsidP="005054B3">
      <w:pPr>
        <w:pStyle w:val="lneksmlouvy"/>
        <w:numPr>
          <w:ilvl w:val="0"/>
          <w:numId w:val="119"/>
        </w:numPr>
        <w:spacing w:line="240" w:lineRule="auto"/>
        <w:ind w:left="2268"/>
        <w:rPr>
          <w:rFonts w:ascii="Calibri" w:hAnsi="Calibri" w:cs="Calibri"/>
          <w:sz w:val="20"/>
          <w:szCs w:val="20"/>
        </w:rPr>
      </w:pPr>
      <w:r w:rsidRPr="001066B2">
        <w:rPr>
          <w:rFonts w:ascii="Calibri" w:hAnsi="Calibri" w:cs="Calibri"/>
          <w:sz w:val="20"/>
          <w:szCs w:val="20"/>
        </w:rPr>
        <w:t>Sledování operací s možností kooperací a přehled rozpracovanosti zakázky s cílem poskytnutí komplexního pohledu na průběh výroby</w:t>
      </w:r>
    </w:p>
    <w:p w14:paraId="0081F3E4" w14:textId="77777777" w:rsidR="00C508C4" w:rsidRPr="001066B2" w:rsidRDefault="00C508C4" w:rsidP="005054B3">
      <w:pPr>
        <w:pStyle w:val="lneksmlouvy"/>
        <w:numPr>
          <w:ilvl w:val="0"/>
          <w:numId w:val="119"/>
        </w:numPr>
        <w:spacing w:line="240" w:lineRule="auto"/>
        <w:ind w:left="2268"/>
        <w:rPr>
          <w:rFonts w:ascii="Calibri" w:hAnsi="Calibri" w:cs="Calibri"/>
          <w:sz w:val="20"/>
          <w:szCs w:val="20"/>
        </w:rPr>
      </w:pPr>
      <w:r w:rsidRPr="001066B2">
        <w:rPr>
          <w:rFonts w:ascii="Calibri" w:hAnsi="Calibri" w:cs="Calibri"/>
          <w:sz w:val="20"/>
          <w:szCs w:val="20"/>
        </w:rPr>
        <w:t>Hlášení operací bez ohledu na použitý hardware umožňuje okamžité aktualizace a komunikaci mezi výrobním personálem.</w:t>
      </w:r>
    </w:p>
    <w:p w14:paraId="0F35CBCB" w14:textId="77777777" w:rsidR="00A15323" w:rsidRPr="001066B2" w:rsidRDefault="00C508C4" w:rsidP="005054B3">
      <w:pPr>
        <w:pStyle w:val="lneksmlouvy"/>
        <w:numPr>
          <w:ilvl w:val="0"/>
          <w:numId w:val="119"/>
        </w:numPr>
        <w:spacing w:line="240" w:lineRule="auto"/>
        <w:ind w:left="2268"/>
        <w:rPr>
          <w:rFonts w:ascii="Calibri" w:hAnsi="Calibri" w:cs="Calibri"/>
          <w:sz w:val="20"/>
          <w:szCs w:val="20"/>
        </w:rPr>
      </w:pPr>
      <w:r w:rsidRPr="001066B2">
        <w:rPr>
          <w:rFonts w:ascii="Calibri" w:hAnsi="Calibri" w:cs="Calibri"/>
          <w:sz w:val="20"/>
          <w:szCs w:val="20"/>
        </w:rPr>
        <w:t>Ukončení zakázky, plnění plánu a jeho finanční porovnání se skutečností a účetní likvidace uzavírá výrobní cyklus s přehledem o celkové efektivitě a ziskovosti.</w:t>
      </w:r>
    </w:p>
    <w:p w14:paraId="1C688CAE" w14:textId="438AD699" w:rsidR="007B7C0F" w:rsidRDefault="00C508C4" w:rsidP="005054B3">
      <w:pPr>
        <w:pStyle w:val="lneksmlouvy"/>
        <w:numPr>
          <w:ilvl w:val="0"/>
          <w:numId w:val="16"/>
        </w:numPr>
        <w:spacing w:line="240" w:lineRule="auto"/>
        <w:ind w:left="284" w:hanging="284"/>
        <w:rPr>
          <w:rFonts w:ascii="Calibri" w:hAnsi="Calibri" w:cs="Calibri"/>
          <w:sz w:val="20"/>
          <w:szCs w:val="20"/>
        </w:rPr>
      </w:pPr>
      <w:r w:rsidRPr="001066B2">
        <w:rPr>
          <w:rFonts w:ascii="Calibri" w:hAnsi="Calibri" w:cs="Calibri"/>
          <w:sz w:val="20"/>
          <w:szCs w:val="20"/>
        </w:rPr>
        <w:t xml:space="preserve">V rámci plnění </w:t>
      </w:r>
      <w:r w:rsidR="00F50A0B">
        <w:rPr>
          <w:rFonts w:ascii="Calibri" w:hAnsi="Calibri" w:cs="Calibri"/>
          <w:sz w:val="20"/>
          <w:szCs w:val="20"/>
        </w:rPr>
        <w:t>této smlouvy</w:t>
      </w:r>
      <w:r w:rsidRPr="001066B2">
        <w:rPr>
          <w:rFonts w:ascii="Calibri" w:hAnsi="Calibri" w:cs="Calibri"/>
          <w:sz w:val="20"/>
          <w:szCs w:val="20"/>
        </w:rPr>
        <w:t xml:space="preserve"> dojde k poskytnutí potřebných </w:t>
      </w:r>
      <w:r w:rsidR="001066B2">
        <w:rPr>
          <w:rFonts w:ascii="Calibri" w:hAnsi="Calibri" w:cs="Calibri"/>
          <w:sz w:val="20"/>
          <w:szCs w:val="20"/>
        </w:rPr>
        <w:t>l</w:t>
      </w:r>
      <w:r w:rsidRPr="001066B2">
        <w:rPr>
          <w:rFonts w:ascii="Calibri" w:hAnsi="Calibri" w:cs="Calibri"/>
          <w:sz w:val="20"/>
          <w:szCs w:val="20"/>
        </w:rPr>
        <w:t>icencí pro užívání a správu upgrad</w:t>
      </w:r>
      <w:r w:rsidR="00C64B46">
        <w:rPr>
          <w:rFonts w:ascii="Calibri" w:hAnsi="Calibri" w:cs="Calibri"/>
          <w:sz w:val="20"/>
          <w:szCs w:val="20"/>
        </w:rPr>
        <w:t>u</w:t>
      </w:r>
      <w:r w:rsidRPr="001066B2">
        <w:rPr>
          <w:rFonts w:ascii="Calibri" w:hAnsi="Calibri" w:cs="Calibri"/>
          <w:sz w:val="20"/>
          <w:szCs w:val="20"/>
        </w:rPr>
        <w:t xml:space="preserve"> ERP systému, a to včetně příslušné dokumentace v českém jazyce</w:t>
      </w:r>
      <w:r w:rsidR="007B7C0F">
        <w:rPr>
          <w:rFonts w:ascii="Calibri" w:hAnsi="Calibri" w:cs="Calibri"/>
          <w:sz w:val="20"/>
          <w:szCs w:val="20"/>
        </w:rPr>
        <w:t>.</w:t>
      </w:r>
    </w:p>
    <w:p w14:paraId="7AB13228" w14:textId="03E4863C" w:rsidR="007B7C0F" w:rsidRDefault="00C508C4" w:rsidP="005054B3">
      <w:pPr>
        <w:pStyle w:val="lneksmlouvy"/>
        <w:numPr>
          <w:ilvl w:val="0"/>
          <w:numId w:val="16"/>
        </w:numPr>
        <w:spacing w:line="240" w:lineRule="auto"/>
        <w:ind w:left="284" w:hanging="284"/>
        <w:rPr>
          <w:rFonts w:ascii="Calibri" w:hAnsi="Calibri" w:cs="Calibri"/>
          <w:sz w:val="20"/>
          <w:szCs w:val="20"/>
        </w:rPr>
      </w:pPr>
      <w:r w:rsidRPr="001066B2">
        <w:rPr>
          <w:rFonts w:ascii="Calibri" w:hAnsi="Calibri" w:cs="Calibri"/>
          <w:sz w:val="20"/>
          <w:szCs w:val="20"/>
        </w:rPr>
        <w:t xml:space="preserve"> </w:t>
      </w:r>
      <w:r w:rsidR="007B7C0F" w:rsidRPr="001066B2">
        <w:rPr>
          <w:rFonts w:ascii="Calibri" w:hAnsi="Calibri" w:cs="Calibri"/>
          <w:sz w:val="20"/>
          <w:szCs w:val="20"/>
        </w:rPr>
        <w:t xml:space="preserve">V rámci plnění </w:t>
      </w:r>
      <w:r w:rsidR="00F50A0B">
        <w:rPr>
          <w:rFonts w:ascii="Calibri" w:hAnsi="Calibri" w:cs="Calibri"/>
          <w:sz w:val="20"/>
          <w:szCs w:val="20"/>
        </w:rPr>
        <w:t>této smlouvy</w:t>
      </w:r>
      <w:r w:rsidR="007B7C0F" w:rsidRPr="001066B2">
        <w:rPr>
          <w:rFonts w:ascii="Calibri" w:hAnsi="Calibri" w:cs="Calibri"/>
          <w:sz w:val="20"/>
          <w:szCs w:val="20"/>
        </w:rPr>
        <w:t xml:space="preserve"> dojde k</w:t>
      </w:r>
      <w:r w:rsidR="007B7C0F">
        <w:rPr>
          <w:rFonts w:ascii="Calibri" w:hAnsi="Calibri" w:cs="Calibri"/>
          <w:sz w:val="20"/>
          <w:szCs w:val="20"/>
        </w:rPr>
        <w:t>e</w:t>
      </w:r>
      <w:r w:rsidR="007B7C0F" w:rsidRPr="001066B2">
        <w:rPr>
          <w:rFonts w:ascii="Calibri" w:hAnsi="Calibri" w:cs="Calibri"/>
          <w:sz w:val="20"/>
          <w:szCs w:val="20"/>
        </w:rPr>
        <w:t xml:space="preserve"> </w:t>
      </w:r>
      <w:r w:rsidRPr="001066B2">
        <w:rPr>
          <w:rFonts w:ascii="Calibri" w:hAnsi="Calibri" w:cs="Calibri"/>
          <w:sz w:val="20"/>
          <w:szCs w:val="20"/>
        </w:rPr>
        <w:t>kompletní implementaci upgradu ERP systému zadavatele (instalace, zprovoznění na technických prostředích zadavatele, konfiguraci dle požadavků zadavatele)</w:t>
      </w:r>
      <w:r w:rsidR="007B7C0F">
        <w:rPr>
          <w:rFonts w:ascii="Calibri" w:hAnsi="Calibri" w:cs="Calibri"/>
          <w:sz w:val="20"/>
          <w:szCs w:val="20"/>
        </w:rPr>
        <w:t>.</w:t>
      </w:r>
    </w:p>
    <w:p w14:paraId="58E85FDF" w14:textId="071FD799" w:rsidR="00D21FBF" w:rsidRDefault="009D3CC0" w:rsidP="005054B3">
      <w:pPr>
        <w:pStyle w:val="lneksmlouvy"/>
        <w:numPr>
          <w:ilvl w:val="0"/>
          <w:numId w:val="16"/>
        </w:numPr>
        <w:spacing w:line="240" w:lineRule="auto"/>
        <w:ind w:left="284" w:hanging="284"/>
        <w:rPr>
          <w:rFonts w:ascii="Calibri" w:hAnsi="Calibri" w:cs="Calibri"/>
          <w:sz w:val="20"/>
          <w:szCs w:val="20"/>
        </w:rPr>
      </w:pPr>
      <w:r w:rsidRPr="001066B2">
        <w:rPr>
          <w:rFonts w:ascii="Calibri" w:hAnsi="Calibri" w:cs="Calibri"/>
          <w:sz w:val="20"/>
          <w:szCs w:val="20"/>
        </w:rPr>
        <w:t xml:space="preserve">V rámci plnění </w:t>
      </w:r>
      <w:r w:rsidR="00F50A0B">
        <w:rPr>
          <w:rFonts w:ascii="Calibri" w:hAnsi="Calibri" w:cs="Calibri"/>
          <w:sz w:val="20"/>
          <w:szCs w:val="20"/>
        </w:rPr>
        <w:t>této smlouvy</w:t>
      </w:r>
      <w:r w:rsidRPr="001066B2">
        <w:rPr>
          <w:rFonts w:ascii="Calibri" w:hAnsi="Calibri" w:cs="Calibri"/>
          <w:sz w:val="20"/>
          <w:szCs w:val="20"/>
        </w:rPr>
        <w:t xml:space="preserve"> dojde k </w:t>
      </w:r>
      <w:r w:rsidR="001B1E09">
        <w:rPr>
          <w:rFonts w:ascii="Calibri" w:hAnsi="Calibri" w:cs="Calibri"/>
          <w:sz w:val="20"/>
          <w:szCs w:val="20"/>
        </w:rPr>
        <w:t>testovacímu</w:t>
      </w:r>
      <w:r w:rsidR="00C508C4" w:rsidRPr="001066B2">
        <w:rPr>
          <w:rFonts w:ascii="Calibri" w:hAnsi="Calibri" w:cs="Calibri"/>
          <w:sz w:val="20"/>
          <w:szCs w:val="20"/>
        </w:rPr>
        <w:t xml:space="preserve"> provozu upgradovaného ERP systému</w:t>
      </w:r>
      <w:r w:rsidR="000C6EAE">
        <w:rPr>
          <w:rFonts w:ascii="Calibri" w:hAnsi="Calibri" w:cs="Calibri"/>
          <w:sz w:val="20"/>
          <w:szCs w:val="20"/>
        </w:rPr>
        <w:t xml:space="preserve"> s</w:t>
      </w:r>
      <w:r w:rsidR="003028A7">
        <w:rPr>
          <w:rFonts w:ascii="Calibri" w:hAnsi="Calibri" w:cs="Calibri"/>
          <w:sz w:val="20"/>
          <w:szCs w:val="20"/>
        </w:rPr>
        <w:t xml:space="preserve"> kopií skutečných dat </w:t>
      </w:r>
      <w:r w:rsidR="00A768EE">
        <w:rPr>
          <w:rFonts w:ascii="Calibri" w:hAnsi="Calibri" w:cs="Calibri"/>
          <w:sz w:val="20"/>
          <w:szCs w:val="20"/>
        </w:rPr>
        <w:t>Objednatel</w:t>
      </w:r>
      <w:r w:rsidR="003028A7">
        <w:rPr>
          <w:rFonts w:ascii="Calibri" w:hAnsi="Calibri" w:cs="Calibri"/>
          <w:sz w:val="20"/>
          <w:szCs w:val="20"/>
        </w:rPr>
        <w:t xml:space="preserve">e za současného chodu původního informačního systému </w:t>
      </w:r>
      <w:r w:rsidR="00A768EE">
        <w:rPr>
          <w:rFonts w:ascii="Calibri" w:hAnsi="Calibri" w:cs="Calibri"/>
          <w:sz w:val="20"/>
          <w:szCs w:val="20"/>
        </w:rPr>
        <w:t>Objednatel</w:t>
      </w:r>
      <w:r w:rsidR="003028A7">
        <w:rPr>
          <w:rFonts w:ascii="Calibri" w:hAnsi="Calibri" w:cs="Calibri"/>
          <w:sz w:val="20"/>
          <w:szCs w:val="20"/>
        </w:rPr>
        <w:t>e</w:t>
      </w:r>
      <w:r>
        <w:rPr>
          <w:rFonts w:ascii="Calibri" w:hAnsi="Calibri" w:cs="Calibri"/>
          <w:sz w:val="20"/>
          <w:szCs w:val="20"/>
        </w:rPr>
        <w:t xml:space="preserve"> a za přítomnosti pracovníků </w:t>
      </w:r>
      <w:r w:rsidR="00A768EE">
        <w:rPr>
          <w:rFonts w:ascii="Calibri" w:hAnsi="Calibri" w:cs="Calibri"/>
          <w:sz w:val="20"/>
          <w:szCs w:val="20"/>
        </w:rPr>
        <w:t>Zhotovitel</w:t>
      </w:r>
      <w:r>
        <w:rPr>
          <w:rFonts w:ascii="Calibri" w:hAnsi="Calibri" w:cs="Calibri"/>
          <w:sz w:val="20"/>
          <w:szCs w:val="20"/>
        </w:rPr>
        <w:t>e</w:t>
      </w:r>
      <w:r w:rsidR="00D21FBF">
        <w:rPr>
          <w:rFonts w:ascii="Calibri" w:hAnsi="Calibri" w:cs="Calibri"/>
          <w:sz w:val="20"/>
          <w:szCs w:val="20"/>
        </w:rPr>
        <w:t>, včetně konzultací a metodického vedení</w:t>
      </w:r>
    </w:p>
    <w:p w14:paraId="21DDC5B1" w14:textId="57CDA42B" w:rsidR="00D21FBF" w:rsidRDefault="00D21FBF" w:rsidP="005054B3">
      <w:pPr>
        <w:pStyle w:val="lneksmlouvy"/>
        <w:numPr>
          <w:ilvl w:val="0"/>
          <w:numId w:val="16"/>
        </w:numPr>
        <w:spacing w:line="240" w:lineRule="auto"/>
        <w:ind w:left="284" w:hanging="284"/>
        <w:rPr>
          <w:rFonts w:ascii="Calibri" w:hAnsi="Calibri" w:cs="Calibri"/>
          <w:sz w:val="20"/>
          <w:szCs w:val="20"/>
        </w:rPr>
      </w:pPr>
      <w:r w:rsidRPr="001066B2">
        <w:rPr>
          <w:rFonts w:ascii="Calibri" w:hAnsi="Calibri" w:cs="Calibri"/>
          <w:sz w:val="20"/>
          <w:szCs w:val="20"/>
        </w:rPr>
        <w:t xml:space="preserve">V rámci plnění </w:t>
      </w:r>
      <w:r w:rsidR="00F50A0B">
        <w:rPr>
          <w:rFonts w:ascii="Calibri" w:hAnsi="Calibri" w:cs="Calibri"/>
          <w:sz w:val="20"/>
          <w:szCs w:val="20"/>
        </w:rPr>
        <w:t>této smlouvy</w:t>
      </w:r>
      <w:r w:rsidR="00F50A0B" w:rsidRPr="001066B2">
        <w:rPr>
          <w:rFonts w:ascii="Calibri" w:hAnsi="Calibri" w:cs="Calibri"/>
          <w:sz w:val="20"/>
          <w:szCs w:val="20"/>
        </w:rPr>
        <w:t xml:space="preserve"> </w:t>
      </w:r>
      <w:r w:rsidRPr="001066B2">
        <w:rPr>
          <w:rFonts w:ascii="Calibri" w:hAnsi="Calibri" w:cs="Calibri"/>
          <w:sz w:val="20"/>
          <w:szCs w:val="20"/>
        </w:rPr>
        <w:t>dojde k </w:t>
      </w:r>
      <w:r w:rsidR="00C508C4" w:rsidRPr="001066B2">
        <w:rPr>
          <w:rFonts w:ascii="Calibri" w:hAnsi="Calibri" w:cs="Calibri"/>
          <w:sz w:val="20"/>
          <w:szCs w:val="20"/>
        </w:rPr>
        <w:t>proškolení požadovaného počtu pracovníků zadavatele</w:t>
      </w:r>
      <w:r>
        <w:rPr>
          <w:rFonts w:ascii="Calibri" w:hAnsi="Calibri" w:cs="Calibri"/>
          <w:sz w:val="20"/>
          <w:szCs w:val="20"/>
        </w:rPr>
        <w:t>.</w:t>
      </w:r>
      <w:r w:rsidR="00C508C4" w:rsidRPr="001066B2">
        <w:rPr>
          <w:rFonts w:ascii="Calibri" w:hAnsi="Calibri" w:cs="Calibri"/>
          <w:sz w:val="20"/>
          <w:szCs w:val="20"/>
        </w:rPr>
        <w:t xml:space="preserve"> </w:t>
      </w:r>
    </w:p>
    <w:p w14:paraId="289CC561" w14:textId="6F0D945F" w:rsidR="00A15323" w:rsidRPr="001066B2" w:rsidRDefault="00DD0640" w:rsidP="005054B3">
      <w:pPr>
        <w:pStyle w:val="lneksmlouvy"/>
        <w:numPr>
          <w:ilvl w:val="0"/>
          <w:numId w:val="16"/>
        </w:numPr>
        <w:spacing w:line="240" w:lineRule="auto"/>
        <w:ind w:left="284" w:hanging="284"/>
        <w:rPr>
          <w:rFonts w:ascii="Calibri" w:hAnsi="Calibri" w:cs="Calibri"/>
          <w:sz w:val="20"/>
          <w:szCs w:val="20"/>
        </w:rPr>
      </w:pPr>
      <w:r w:rsidRPr="001066B2">
        <w:rPr>
          <w:rFonts w:ascii="Calibri" w:hAnsi="Calibri" w:cs="Calibri"/>
          <w:sz w:val="20"/>
          <w:szCs w:val="20"/>
        </w:rPr>
        <w:t xml:space="preserve">V rámci plnění </w:t>
      </w:r>
      <w:r w:rsidR="00F50A0B">
        <w:rPr>
          <w:rFonts w:ascii="Calibri" w:hAnsi="Calibri" w:cs="Calibri"/>
          <w:sz w:val="20"/>
          <w:szCs w:val="20"/>
        </w:rPr>
        <w:t>této smlouvy</w:t>
      </w:r>
      <w:r w:rsidRPr="001066B2">
        <w:rPr>
          <w:rFonts w:ascii="Calibri" w:hAnsi="Calibri" w:cs="Calibri"/>
          <w:sz w:val="20"/>
          <w:szCs w:val="20"/>
        </w:rPr>
        <w:t xml:space="preserve"> dojde k</w:t>
      </w:r>
      <w:r>
        <w:rPr>
          <w:rFonts w:ascii="Calibri" w:hAnsi="Calibri" w:cs="Calibri"/>
          <w:sz w:val="20"/>
          <w:szCs w:val="20"/>
        </w:rPr>
        <w:t> rovněž k zavedení</w:t>
      </w:r>
      <w:r w:rsidR="00C508C4" w:rsidRPr="001066B2">
        <w:rPr>
          <w:rFonts w:ascii="Calibri" w:hAnsi="Calibri" w:cs="Calibri"/>
          <w:sz w:val="20"/>
          <w:szCs w:val="20"/>
        </w:rPr>
        <w:t xml:space="preserve"> upgradovaného ERP systému do ostrého provozu. </w:t>
      </w:r>
    </w:p>
    <w:p w14:paraId="754DC744" w14:textId="2BCC18DE" w:rsidR="00A15323" w:rsidRPr="001066B2" w:rsidRDefault="00C508C4" w:rsidP="005054B3">
      <w:pPr>
        <w:pStyle w:val="lneksmlouvy"/>
        <w:numPr>
          <w:ilvl w:val="0"/>
          <w:numId w:val="16"/>
        </w:numPr>
        <w:spacing w:line="240" w:lineRule="auto"/>
        <w:ind w:left="284" w:hanging="284"/>
        <w:rPr>
          <w:rFonts w:ascii="Calibri" w:hAnsi="Calibri" w:cs="Calibri"/>
          <w:sz w:val="20"/>
          <w:szCs w:val="20"/>
        </w:rPr>
      </w:pPr>
      <w:r w:rsidRPr="001066B2">
        <w:rPr>
          <w:rFonts w:ascii="Calibri" w:hAnsi="Calibri" w:cs="Calibri"/>
          <w:sz w:val="20"/>
          <w:szCs w:val="20"/>
        </w:rPr>
        <w:t xml:space="preserve">Součástí plnění </w:t>
      </w:r>
      <w:r w:rsidR="00F50A0B">
        <w:rPr>
          <w:rFonts w:ascii="Calibri" w:hAnsi="Calibri" w:cs="Calibri"/>
          <w:sz w:val="20"/>
          <w:szCs w:val="20"/>
        </w:rPr>
        <w:t xml:space="preserve">této smlouvy </w:t>
      </w:r>
      <w:r w:rsidRPr="001066B2">
        <w:rPr>
          <w:rFonts w:ascii="Calibri" w:hAnsi="Calibri" w:cs="Calibri"/>
          <w:sz w:val="20"/>
          <w:szCs w:val="20"/>
        </w:rPr>
        <w:t>je rovněž poskytování údržby (maintenance) systému</w:t>
      </w:r>
      <w:r w:rsidR="00DD0640">
        <w:rPr>
          <w:rFonts w:ascii="Calibri" w:hAnsi="Calibri" w:cs="Calibri"/>
          <w:sz w:val="20"/>
          <w:szCs w:val="20"/>
        </w:rPr>
        <w:t xml:space="preserve"> a uživatelské podpory</w:t>
      </w:r>
      <w:r w:rsidR="00F555B9" w:rsidRPr="001066B2">
        <w:rPr>
          <w:rFonts w:ascii="Calibri" w:hAnsi="Calibri" w:cs="Calibri"/>
          <w:sz w:val="20"/>
          <w:szCs w:val="20"/>
        </w:rPr>
        <w:t>, a to</w:t>
      </w:r>
      <w:r w:rsidR="002D33BA">
        <w:rPr>
          <w:rFonts w:ascii="Calibri" w:hAnsi="Calibri" w:cs="Calibri"/>
          <w:sz w:val="20"/>
          <w:szCs w:val="20"/>
        </w:rPr>
        <w:t xml:space="preserve"> ode dne předání do ostrého provozu</w:t>
      </w:r>
      <w:r w:rsidR="00F555B9" w:rsidRPr="001066B2">
        <w:rPr>
          <w:rFonts w:ascii="Calibri" w:hAnsi="Calibri" w:cs="Calibri"/>
          <w:sz w:val="20"/>
          <w:szCs w:val="20"/>
        </w:rPr>
        <w:t xml:space="preserve"> do 31. 12. 2026</w:t>
      </w:r>
      <w:r w:rsidRPr="001066B2">
        <w:rPr>
          <w:rFonts w:ascii="Calibri" w:hAnsi="Calibri" w:cs="Calibri"/>
          <w:sz w:val="20"/>
          <w:szCs w:val="20"/>
        </w:rPr>
        <w:t>.</w:t>
      </w:r>
    </w:p>
    <w:p w14:paraId="625F34CA" w14:textId="6C491B2A" w:rsidR="00A15323" w:rsidRPr="001066B2" w:rsidRDefault="00C508C4" w:rsidP="005054B3">
      <w:pPr>
        <w:pStyle w:val="lneksmlouvy"/>
        <w:numPr>
          <w:ilvl w:val="0"/>
          <w:numId w:val="16"/>
        </w:numPr>
        <w:spacing w:line="240" w:lineRule="auto"/>
        <w:ind w:left="284" w:hanging="284"/>
        <w:rPr>
          <w:rFonts w:ascii="Calibri" w:hAnsi="Calibri" w:cs="Calibri"/>
          <w:sz w:val="20"/>
          <w:szCs w:val="20"/>
        </w:rPr>
      </w:pPr>
      <w:r w:rsidRPr="001066B2">
        <w:rPr>
          <w:rFonts w:ascii="Calibri" w:hAnsi="Calibri" w:cs="Calibri"/>
          <w:sz w:val="20"/>
          <w:szCs w:val="20"/>
        </w:rPr>
        <w:t xml:space="preserve">Součástí plnění </w:t>
      </w:r>
      <w:r w:rsidR="00F50A0B">
        <w:rPr>
          <w:rFonts w:ascii="Calibri" w:hAnsi="Calibri" w:cs="Calibri"/>
          <w:sz w:val="20"/>
          <w:szCs w:val="20"/>
        </w:rPr>
        <w:t>této smlouvy</w:t>
      </w:r>
      <w:r w:rsidRPr="001066B2">
        <w:rPr>
          <w:rFonts w:ascii="Calibri" w:hAnsi="Calibri" w:cs="Calibri"/>
          <w:sz w:val="20"/>
          <w:szCs w:val="20"/>
        </w:rPr>
        <w:t xml:space="preserve"> není pořízení hardware. Zadavatel zajistí potřebnou serverovou kapacitu, internetové spojení, mobilní terminály, tiskárny štítků a čárových kódů v průmyslovém prostředí. Zadavatelem bude zajištěno 6 tiskáren. Dále bude zadavatelem zajištěno 7 mobilních terminálů s 2D čtečkou a alespoň 2 ks terminálů s 2D čtečkou a kamerou.</w:t>
      </w:r>
    </w:p>
    <w:p w14:paraId="62DDA058" w14:textId="6EB1DABC" w:rsidR="005F06CC" w:rsidRPr="001066B2" w:rsidRDefault="00C508C4" w:rsidP="001C6C05">
      <w:pPr>
        <w:pStyle w:val="lneksmlouvy"/>
        <w:numPr>
          <w:ilvl w:val="0"/>
          <w:numId w:val="16"/>
        </w:numPr>
        <w:spacing w:line="240" w:lineRule="auto"/>
        <w:ind w:left="284" w:hanging="284"/>
        <w:rPr>
          <w:rFonts w:ascii="Calibri" w:hAnsi="Calibri" w:cs="Calibri"/>
          <w:sz w:val="20"/>
          <w:szCs w:val="20"/>
        </w:rPr>
      </w:pPr>
      <w:r w:rsidRPr="001066B2">
        <w:rPr>
          <w:rFonts w:ascii="Calibri" w:hAnsi="Calibri" w:cs="Calibri"/>
          <w:sz w:val="20"/>
          <w:szCs w:val="20"/>
          <w:lang w:eastAsia="cs-CZ"/>
        </w:rPr>
        <w:t xml:space="preserve">Výsledkem </w:t>
      </w:r>
      <w:r w:rsidR="00F50A0B">
        <w:rPr>
          <w:rFonts w:ascii="Calibri" w:hAnsi="Calibri" w:cs="Calibri"/>
          <w:sz w:val="20"/>
          <w:szCs w:val="20"/>
          <w:lang w:eastAsia="cs-CZ"/>
        </w:rPr>
        <w:t>plnění dle této smlouvy</w:t>
      </w:r>
      <w:r w:rsidRPr="001066B2">
        <w:rPr>
          <w:rFonts w:ascii="Calibri" w:hAnsi="Calibri" w:cs="Calibri"/>
          <w:sz w:val="20"/>
          <w:szCs w:val="20"/>
          <w:lang w:eastAsia="cs-CZ"/>
        </w:rPr>
        <w:t xml:space="preserve"> bude funkční ERP systém v ostrém provozu, splňující veškeré požadavky zadavatele specifikované v této zadávací dokumentaci.</w:t>
      </w:r>
    </w:p>
    <w:p w14:paraId="33BCFC71" w14:textId="77777777" w:rsidR="00AE091E" w:rsidRDefault="00F02585" w:rsidP="00AE091E">
      <w:pPr>
        <w:widowControl w:val="0"/>
        <w:numPr>
          <w:ilvl w:val="0"/>
          <w:numId w:val="16"/>
        </w:numPr>
        <w:spacing w:after="0" w:line="240" w:lineRule="auto"/>
        <w:ind w:left="360"/>
        <w:jc w:val="both"/>
        <w:rPr>
          <w:rFonts w:cs="Calibri"/>
          <w:sz w:val="20"/>
          <w:szCs w:val="20"/>
        </w:rPr>
      </w:pPr>
      <w:r w:rsidRPr="001066B2">
        <w:rPr>
          <w:rFonts w:cs="Calibri"/>
          <w:sz w:val="20"/>
          <w:szCs w:val="20"/>
        </w:rPr>
        <w:t>S</w:t>
      </w:r>
      <w:r w:rsidR="004C561D" w:rsidRPr="001066B2">
        <w:rPr>
          <w:rFonts w:cs="Calibri"/>
          <w:sz w:val="20"/>
          <w:szCs w:val="20"/>
        </w:rPr>
        <w:t xml:space="preserve">oučástí </w:t>
      </w:r>
      <w:r w:rsidR="009044CB">
        <w:rPr>
          <w:rFonts w:cs="Calibri"/>
          <w:sz w:val="20"/>
          <w:szCs w:val="20"/>
        </w:rPr>
        <w:t>plnění této smlouvy</w:t>
      </w:r>
      <w:r w:rsidR="00F9295B" w:rsidRPr="001066B2">
        <w:rPr>
          <w:rFonts w:cs="Calibri"/>
          <w:sz w:val="20"/>
          <w:szCs w:val="20"/>
        </w:rPr>
        <w:t xml:space="preserve"> je poskytnutí veškerých </w:t>
      </w:r>
      <w:r w:rsidR="004C561D" w:rsidRPr="001066B2">
        <w:rPr>
          <w:rFonts w:cs="Calibri"/>
          <w:sz w:val="20"/>
          <w:szCs w:val="20"/>
        </w:rPr>
        <w:t xml:space="preserve">licencí </w:t>
      </w:r>
      <w:r w:rsidR="00F9295B" w:rsidRPr="001066B2">
        <w:rPr>
          <w:rFonts w:cs="Calibri"/>
          <w:sz w:val="20"/>
          <w:szCs w:val="20"/>
        </w:rPr>
        <w:t xml:space="preserve">nezbytných </w:t>
      </w:r>
      <w:r w:rsidR="004C561D" w:rsidRPr="001066B2">
        <w:rPr>
          <w:rFonts w:cs="Calibri"/>
          <w:sz w:val="20"/>
          <w:szCs w:val="20"/>
        </w:rPr>
        <w:t>k užití Díla</w:t>
      </w:r>
      <w:r w:rsidR="005054B3" w:rsidRPr="001066B2">
        <w:rPr>
          <w:rFonts w:cs="Calibri"/>
          <w:sz w:val="20"/>
          <w:szCs w:val="20"/>
        </w:rPr>
        <w:t>,</w:t>
      </w:r>
      <w:r w:rsidR="004C561D" w:rsidRPr="001066B2">
        <w:rPr>
          <w:rFonts w:cs="Calibri"/>
          <w:sz w:val="20"/>
          <w:szCs w:val="20"/>
        </w:rPr>
        <w:t xml:space="preserve"> které </w:t>
      </w:r>
      <w:r w:rsidR="003C175B" w:rsidRPr="001066B2">
        <w:rPr>
          <w:rFonts w:cs="Calibri"/>
          <w:sz w:val="20"/>
          <w:szCs w:val="20"/>
        </w:rPr>
        <w:t xml:space="preserve">umožní </w:t>
      </w:r>
      <w:r w:rsidR="00A768EE">
        <w:rPr>
          <w:rFonts w:cs="Calibri"/>
          <w:sz w:val="20"/>
          <w:szCs w:val="20"/>
        </w:rPr>
        <w:t>Objednatel</w:t>
      </w:r>
      <w:r w:rsidR="003C175B" w:rsidRPr="001066B2">
        <w:rPr>
          <w:rFonts w:cs="Calibri"/>
          <w:sz w:val="20"/>
          <w:szCs w:val="20"/>
        </w:rPr>
        <w:t xml:space="preserve">i plnohodnotný provoz </w:t>
      </w:r>
      <w:r w:rsidR="00F555B9" w:rsidRPr="001066B2">
        <w:rPr>
          <w:rFonts w:cs="Calibri"/>
          <w:sz w:val="20"/>
          <w:szCs w:val="20"/>
        </w:rPr>
        <w:t>upgradovaného ERP systému</w:t>
      </w:r>
      <w:r w:rsidR="00EE3DA5" w:rsidRPr="001066B2">
        <w:rPr>
          <w:rFonts w:cs="Calibri"/>
          <w:sz w:val="20"/>
          <w:szCs w:val="20"/>
        </w:rPr>
        <w:t>, a které jsou</w:t>
      </w:r>
      <w:r w:rsidR="003C175B" w:rsidRPr="001066B2">
        <w:rPr>
          <w:rFonts w:cs="Calibri"/>
          <w:sz w:val="20"/>
          <w:szCs w:val="20"/>
        </w:rPr>
        <w:t xml:space="preserve"> n</w:t>
      </w:r>
      <w:r w:rsidR="004C561D" w:rsidRPr="001066B2">
        <w:rPr>
          <w:rFonts w:cs="Calibri"/>
          <w:sz w:val="20"/>
          <w:szCs w:val="20"/>
        </w:rPr>
        <w:t xml:space="preserve">a základě této smlouvy poskytovány </w:t>
      </w:r>
      <w:r w:rsidR="00A768EE">
        <w:rPr>
          <w:rFonts w:cs="Calibri"/>
          <w:sz w:val="20"/>
          <w:szCs w:val="20"/>
        </w:rPr>
        <w:t>Zhotovitel</w:t>
      </w:r>
      <w:r w:rsidR="005F06CC" w:rsidRPr="001066B2">
        <w:rPr>
          <w:rFonts w:cs="Calibri"/>
          <w:sz w:val="20"/>
          <w:szCs w:val="20"/>
        </w:rPr>
        <w:t xml:space="preserve">em </w:t>
      </w:r>
      <w:r w:rsidR="00A768EE">
        <w:rPr>
          <w:rFonts w:cs="Calibri"/>
          <w:sz w:val="20"/>
          <w:szCs w:val="20"/>
        </w:rPr>
        <w:t>Objednatel</w:t>
      </w:r>
      <w:r w:rsidR="004C561D" w:rsidRPr="001066B2">
        <w:rPr>
          <w:rFonts w:cs="Calibri"/>
          <w:sz w:val="20"/>
          <w:szCs w:val="20"/>
        </w:rPr>
        <w:t>i do 31. 12. 2026</w:t>
      </w:r>
      <w:r w:rsidR="00887E43">
        <w:rPr>
          <w:rFonts w:cs="Calibri"/>
          <w:sz w:val="20"/>
          <w:szCs w:val="20"/>
        </w:rPr>
        <w:t xml:space="preserve"> (podrobná specifikace je uvedena v Příloze č. 1 této smlouvy)</w:t>
      </w:r>
      <w:r w:rsidR="007B5377" w:rsidRPr="001066B2">
        <w:rPr>
          <w:rFonts w:cs="Calibri"/>
          <w:sz w:val="20"/>
          <w:szCs w:val="20"/>
        </w:rPr>
        <w:t>.</w:t>
      </w:r>
    </w:p>
    <w:p w14:paraId="0955498E" w14:textId="77777777" w:rsidR="00AE091E" w:rsidRDefault="00AE091E" w:rsidP="00AE091E">
      <w:pPr>
        <w:widowControl w:val="0"/>
        <w:spacing w:after="0" w:line="240" w:lineRule="auto"/>
        <w:ind w:left="360"/>
        <w:jc w:val="both"/>
        <w:rPr>
          <w:rFonts w:cs="Calibri"/>
          <w:sz w:val="20"/>
          <w:szCs w:val="20"/>
        </w:rPr>
      </w:pPr>
    </w:p>
    <w:p w14:paraId="1D6BD30B" w14:textId="742D4FA4" w:rsidR="00FD4CB9" w:rsidRPr="00AE091E" w:rsidRDefault="004C1FC9" w:rsidP="00AE091E">
      <w:pPr>
        <w:widowControl w:val="0"/>
        <w:numPr>
          <w:ilvl w:val="0"/>
          <w:numId w:val="16"/>
        </w:numPr>
        <w:spacing w:after="0" w:line="240" w:lineRule="auto"/>
        <w:ind w:left="360"/>
        <w:jc w:val="both"/>
        <w:rPr>
          <w:rFonts w:cs="Calibri"/>
          <w:sz w:val="20"/>
          <w:szCs w:val="20"/>
        </w:rPr>
      </w:pPr>
      <w:r w:rsidRPr="00AE091E">
        <w:rPr>
          <w:rFonts w:cs="Calibri"/>
          <w:sz w:val="20"/>
          <w:szCs w:val="20"/>
        </w:rPr>
        <w:t>Podrobná specifikace Díla je provedena v přílohách č. 1, 2</w:t>
      </w:r>
      <w:r w:rsidR="007B5377" w:rsidRPr="00AE091E">
        <w:rPr>
          <w:rFonts w:cs="Calibri"/>
          <w:sz w:val="20"/>
          <w:szCs w:val="20"/>
        </w:rPr>
        <w:t>,</w:t>
      </w:r>
      <w:r w:rsidRPr="00AE091E">
        <w:rPr>
          <w:rFonts w:cs="Calibri"/>
          <w:sz w:val="20"/>
          <w:szCs w:val="20"/>
        </w:rPr>
        <w:t xml:space="preserve"> 3</w:t>
      </w:r>
      <w:r w:rsidR="007B5377" w:rsidRPr="00AE091E">
        <w:rPr>
          <w:rFonts w:cs="Calibri"/>
          <w:sz w:val="20"/>
          <w:szCs w:val="20"/>
        </w:rPr>
        <w:t xml:space="preserve"> a 4</w:t>
      </w:r>
      <w:r w:rsidRPr="00AE091E">
        <w:rPr>
          <w:rFonts w:cs="Calibri"/>
          <w:sz w:val="20"/>
          <w:szCs w:val="20"/>
        </w:rPr>
        <w:t xml:space="preserve"> této smlouvy o dílo, které tvoří nedílnou součást této smlouvy o dílo (dále jen „</w:t>
      </w:r>
      <w:r w:rsidRPr="00AE091E">
        <w:rPr>
          <w:rFonts w:cs="Calibri"/>
          <w:b/>
          <w:bCs/>
          <w:sz w:val="20"/>
          <w:szCs w:val="20"/>
        </w:rPr>
        <w:t>Dílo</w:t>
      </w:r>
      <w:r w:rsidRPr="00AE091E">
        <w:rPr>
          <w:rFonts w:cs="Calibri"/>
          <w:sz w:val="20"/>
          <w:szCs w:val="20"/>
        </w:rPr>
        <w:t xml:space="preserve">“). </w:t>
      </w:r>
    </w:p>
    <w:p w14:paraId="14C7939A" w14:textId="77777777" w:rsidR="00376063" w:rsidRPr="001066B2" w:rsidRDefault="00376063" w:rsidP="00376063">
      <w:pPr>
        <w:widowControl w:val="0"/>
        <w:spacing w:after="0" w:line="240" w:lineRule="auto"/>
        <w:jc w:val="both"/>
        <w:rPr>
          <w:rFonts w:cs="Calibri"/>
          <w:sz w:val="20"/>
          <w:szCs w:val="20"/>
          <w:highlight w:val="yellow"/>
        </w:rPr>
      </w:pPr>
    </w:p>
    <w:p w14:paraId="064778BB" w14:textId="2C02B361" w:rsidR="002375BB" w:rsidRPr="001066B2" w:rsidRDefault="002375BB" w:rsidP="002375BB">
      <w:pPr>
        <w:widowControl w:val="0"/>
        <w:spacing w:after="0" w:line="240" w:lineRule="auto"/>
        <w:jc w:val="center"/>
        <w:rPr>
          <w:rFonts w:cs="Calibri"/>
          <w:b/>
          <w:bCs/>
          <w:color w:val="000000"/>
          <w:sz w:val="20"/>
          <w:szCs w:val="20"/>
        </w:rPr>
      </w:pPr>
      <w:r w:rsidRPr="001066B2">
        <w:rPr>
          <w:rFonts w:cs="Calibri"/>
          <w:b/>
          <w:bCs/>
          <w:color w:val="000000"/>
          <w:sz w:val="20"/>
          <w:szCs w:val="20"/>
        </w:rPr>
        <w:t>Článek I</w:t>
      </w:r>
      <w:r w:rsidR="008A5FB6" w:rsidRPr="001066B2">
        <w:rPr>
          <w:rFonts w:cs="Calibri"/>
          <w:b/>
          <w:bCs/>
          <w:color w:val="000000"/>
          <w:sz w:val="20"/>
          <w:szCs w:val="20"/>
        </w:rPr>
        <w:t>V</w:t>
      </w:r>
      <w:r w:rsidRPr="001066B2">
        <w:rPr>
          <w:rFonts w:cs="Calibri"/>
          <w:b/>
          <w:bCs/>
          <w:color w:val="000000"/>
          <w:sz w:val="20"/>
          <w:szCs w:val="20"/>
        </w:rPr>
        <w:t>.</w:t>
      </w:r>
    </w:p>
    <w:p w14:paraId="061084FE" w14:textId="6944A55B" w:rsidR="002375BB" w:rsidRPr="00FE5E64" w:rsidRDefault="002375BB" w:rsidP="002375BB">
      <w:pPr>
        <w:widowControl w:val="0"/>
        <w:spacing w:after="0" w:line="240" w:lineRule="auto"/>
        <w:jc w:val="center"/>
        <w:rPr>
          <w:rFonts w:cs="Calibri"/>
          <w:b/>
          <w:bCs/>
          <w:sz w:val="20"/>
          <w:szCs w:val="20"/>
        </w:rPr>
      </w:pPr>
      <w:r w:rsidRPr="00FE5E64">
        <w:rPr>
          <w:rFonts w:cs="Calibri"/>
          <w:b/>
          <w:bCs/>
          <w:sz w:val="20"/>
          <w:szCs w:val="20"/>
        </w:rPr>
        <w:t>Cena za dílo, platební podmínky</w:t>
      </w:r>
    </w:p>
    <w:p w14:paraId="42CAAFE2" w14:textId="77B5C504" w:rsidR="002375BB" w:rsidRPr="00FE5E64" w:rsidRDefault="002375BB" w:rsidP="00C4644C">
      <w:pPr>
        <w:widowControl w:val="0"/>
        <w:numPr>
          <w:ilvl w:val="0"/>
          <w:numId w:val="6"/>
        </w:numPr>
        <w:spacing w:after="0" w:line="240" w:lineRule="auto"/>
        <w:jc w:val="both"/>
        <w:rPr>
          <w:rFonts w:cs="Calibri"/>
          <w:sz w:val="20"/>
          <w:szCs w:val="20"/>
        </w:rPr>
      </w:pPr>
      <w:r w:rsidRPr="00FE5E64">
        <w:rPr>
          <w:rFonts w:cs="Calibri"/>
          <w:sz w:val="20"/>
          <w:szCs w:val="20"/>
        </w:rPr>
        <w:t xml:space="preserve">Cena za </w:t>
      </w:r>
      <w:r w:rsidR="009044CB" w:rsidRPr="00FE5E64">
        <w:rPr>
          <w:rFonts w:cs="Calibri"/>
          <w:sz w:val="20"/>
          <w:szCs w:val="20"/>
        </w:rPr>
        <w:t>plnění této smlouvy</w:t>
      </w:r>
      <w:r w:rsidRPr="00FE5E64">
        <w:rPr>
          <w:rFonts w:cs="Calibri"/>
          <w:sz w:val="20"/>
          <w:szCs w:val="20"/>
        </w:rPr>
        <w:t xml:space="preserve"> činí:</w:t>
      </w:r>
    </w:p>
    <w:p w14:paraId="57E8FD4B" w14:textId="77777777" w:rsidR="002375BB" w:rsidRPr="00FE5E64" w:rsidRDefault="002375BB" w:rsidP="002375BB">
      <w:pPr>
        <w:widowControl w:val="0"/>
        <w:spacing w:after="0" w:line="240" w:lineRule="auto"/>
        <w:ind w:left="360"/>
        <w:jc w:val="both"/>
        <w:rPr>
          <w:rFonts w:cs="Calibri"/>
          <w:sz w:val="20"/>
          <w:szCs w:val="20"/>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8"/>
        <w:gridCol w:w="2268"/>
        <w:gridCol w:w="2268"/>
      </w:tblGrid>
      <w:tr w:rsidR="00FE5E64" w:rsidRPr="00FE5E64" w14:paraId="57CA3CB4" w14:textId="77777777" w:rsidTr="003A4257">
        <w:trPr>
          <w:trHeight w:val="246"/>
        </w:trPr>
        <w:tc>
          <w:tcPr>
            <w:tcW w:w="2126" w:type="dxa"/>
          </w:tcPr>
          <w:p w14:paraId="2943AC3D" w14:textId="76A81D88" w:rsidR="00CC5673" w:rsidRPr="00FE5E64" w:rsidRDefault="00CC5673" w:rsidP="007A40CB">
            <w:pPr>
              <w:widowControl w:val="0"/>
              <w:spacing w:after="120" w:line="240" w:lineRule="auto"/>
              <w:jc w:val="both"/>
              <w:rPr>
                <w:rFonts w:cs="Calibri"/>
                <w:b/>
                <w:bCs/>
                <w:sz w:val="20"/>
                <w:szCs w:val="20"/>
              </w:rPr>
            </w:pPr>
            <w:r w:rsidRPr="00FE5E64">
              <w:rPr>
                <w:rFonts w:cs="Calibri"/>
                <w:b/>
                <w:bCs/>
                <w:sz w:val="20"/>
                <w:szCs w:val="20"/>
              </w:rPr>
              <w:t>Předmět</w:t>
            </w:r>
          </w:p>
        </w:tc>
        <w:tc>
          <w:tcPr>
            <w:tcW w:w="2268" w:type="dxa"/>
            <w:shd w:val="clear" w:color="auto" w:fill="auto"/>
          </w:tcPr>
          <w:p w14:paraId="74CA4000" w14:textId="650FC69F" w:rsidR="00CC5673" w:rsidRPr="00FE5E64" w:rsidRDefault="00CC5673" w:rsidP="007A40CB">
            <w:pPr>
              <w:widowControl w:val="0"/>
              <w:spacing w:after="120" w:line="240" w:lineRule="auto"/>
              <w:jc w:val="both"/>
              <w:rPr>
                <w:rFonts w:cs="Calibri"/>
                <w:b/>
                <w:bCs/>
                <w:sz w:val="20"/>
                <w:szCs w:val="20"/>
              </w:rPr>
            </w:pPr>
            <w:r w:rsidRPr="00FE5E64">
              <w:rPr>
                <w:rFonts w:cs="Calibri"/>
                <w:b/>
                <w:bCs/>
                <w:sz w:val="20"/>
                <w:szCs w:val="20"/>
              </w:rPr>
              <w:t>Cena v Kč bez DPH</w:t>
            </w:r>
          </w:p>
        </w:tc>
        <w:tc>
          <w:tcPr>
            <w:tcW w:w="2268" w:type="dxa"/>
            <w:shd w:val="clear" w:color="auto" w:fill="auto"/>
          </w:tcPr>
          <w:p w14:paraId="0E06241C" w14:textId="77777777" w:rsidR="00CC5673" w:rsidRPr="00FE5E64" w:rsidRDefault="00CC5673" w:rsidP="007A40CB">
            <w:pPr>
              <w:widowControl w:val="0"/>
              <w:spacing w:after="120" w:line="240" w:lineRule="auto"/>
              <w:jc w:val="both"/>
              <w:rPr>
                <w:rFonts w:cs="Calibri"/>
                <w:b/>
                <w:bCs/>
                <w:sz w:val="20"/>
                <w:szCs w:val="20"/>
              </w:rPr>
            </w:pPr>
            <w:r w:rsidRPr="00FE5E64">
              <w:rPr>
                <w:rFonts w:cs="Calibri"/>
                <w:b/>
                <w:bCs/>
                <w:sz w:val="20"/>
                <w:szCs w:val="20"/>
              </w:rPr>
              <w:t xml:space="preserve">DPH v Kč </w:t>
            </w:r>
          </w:p>
        </w:tc>
        <w:tc>
          <w:tcPr>
            <w:tcW w:w="2268" w:type="dxa"/>
            <w:shd w:val="clear" w:color="auto" w:fill="auto"/>
          </w:tcPr>
          <w:p w14:paraId="1CA3ED10" w14:textId="77777777" w:rsidR="00CC5673" w:rsidRPr="00FE5E64" w:rsidRDefault="00CC5673" w:rsidP="007A40CB">
            <w:pPr>
              <w:widowControl w:val="0"/>
              <w:spacing w:after="120" w:line="240" w:lineRule="auto"/>
              <w:jc w:val="both"/>
              <w:rPr>
                <w:rFonts w:cs="Calibri"/>
                <w:b/>
                <w:bCs/>
                <w:sz w:val="20"/>
                <w:szCs w:val="20"/>
              </w:rPr>
            </w:pPr>
            <w:r w:rsidRPr="00FE5E64">
              <w:rPr>
                <w:rFonts w:cs="Calibri"/>
                <w:b/>
                <w:bCs/>
                <w:sz w:val="20"/>
                <w:szCs w:val="20"/>
              </w:rPr>
              <w:t>Cena v Kč vč. DPH</w:t>
            </w:r>
          </w:p>
        </w:tc>
      </w:tr>
      <w:tr w:rsidR="00FE5E64" w:rsidRPr="00FE5E64" w14:paraId="1E381368" w14:textId="77777777" w:rsidTr="003A4257">
        <w:trPr>
          <w:trHeight w:val="256"/>
        </w:trPr>
        <w:tc>
          <w:tcPr>
            <w:tcW w:w="2126" w:type="dxa"/>
          </w:tcPr>
          <w:p w14:paraId="73DC1157" w14:textId="5BAB0DAE" w:rsidR="00CC5673" w:rsidRPr="00FE5E64" w:rsidRDefault="00DC5F53" w:rsidP="007A40CB">
            <w:pPr>
              <w:spacing w:after="120" w:line="240" w:lineRule="auto"/>
              <w:rPr>
                <w:rFonts w:cs="Calibri"/>
                <w:bCs/>
                <w:sz w:val="20"/>
                <w:szCs w:val="20"/>
              </w:rPr>
            </w:pPr>
            <w:r w:rsidRPr="00FE5E64">
              <w:rPr>
                <w:rFonts w:cs="Calibri"/>
                <w:bCs/>
                <w:sz w:val="20"/>
                <w:szCs w:val="20"/>
              </w:rPr>
              <w:t>Implementace Díla</w:t>
            </w:r>
          </w:p>
        </w:tc>
        <w:tc>
          <w:tcPr>
            <w:tcW w:w="2268" w:type="dxa"/>
            <w:shd w:val="clear" w:color="auto" w:fill="auto"/>
          </w:tcPr>
          <w:p w14:paraId="0487A095" w14:textId="4A2B229F" w:rsidR="00CC5673" w:rsidRPr="00FE5E64" w:rsidRDefault="00CC5673" w:rsidP="007A40CB">
            <w:pPr>
              <w:spacing w:after="120" w:line="240" w:lineRule="auto"/>
              <w:rPr>
                <w:rFonts w:cs="Calibri"/>
                <w:b/>
                <w:sz w:val="20"/>
                <w:szCs w:val="20"/>
              </w:rPr>
            </w:pPr>
            <w:r w:rsidRPr="00FE5E64">
              <w:rPr>
                <w:rFonts w:cs="Calibri"/>
                <w:b/>
                <w:sz w:val="20"/>
                <w:szCs w:val="20"/>
              </w:rPr>
              <w:t>[</w:t>
            </w:r>
            <w:r w:rsidRPr="00FE5E64">
              <w:rPr>
                <w:rFonts w:cs="Calibri"/>
                <w:b/>
                <w:sz w:val="20"/>
                <w:szCs w:val="20"/>
                <w:highlight w:val="yellow"/>
              </w:rPr>
              <w:t>BUDE DOPLNĚNO</w:t>
            </w:r>
            <w:r w:rsidRPr="00FE5E64">
              <w:rPr>
                <w:rFonts w:cs="Calibri"/>
                <w:b/>
                <w:sz w:val="20"/>
                <w:szCs w:val="20"/>
              </w:rPr>
              <w:t>]</w:t>
            </w:r>
            <w:r w:rsidRPr="00FE5E64">
              <w:rPr>
                <w:rFonts w:cs="Calibri"/>
                <w:b/>
                <w:bCs/>
                <w:sz w:val="20"/>
                <w:szCs w:val="20"/>
              </w:rPr>
              <w:t>,- Kč</w:t>
            </w:r>
          </w:p>
        </w:tc>
        <w:tc>
          <w:tcPr>
            <w:tcW w:w="2268" w:type="dxa"/>
            <w:shd w:val="clear" w:color="auto" w:fill="auto"/>
          </w:tcPr>
          <w:p w14:paraId="622829C7" w14:textId="77777777" w:rsidR="00CC5673" w:rsidRPr="00FE5E64" w:rsidRDefault="00CC5673" w:rsidP="007A40CB">
            <w:pPr>
              <w:spacing w:after="120" w:line="240" w:lineRule="auto"/>
              <w:rPr>
                <w:rFonts w:cs="Calibri"/>
                <w:b/>
                <w:sz w:val="20"/>
                <w:szCs w:val="20"/>
              </w:rPr>
            </w:pPr>
            <w:r w:rsidRPr="00FE5E64">
              <w:rPr>
                <w:rFonts w:cs="Calibri"/>
                <w:b/>
                <w:sz w:val="20"/>
                <w:szCs w:val="20"/>
              </w:rPr>
              <w:t>[</w:t>
            </w:r>
            <w:r w:rsidRPr="00FE5E64">
              <w:rPr>
                <w:rFonts w:cs="Calibri"/>
                <w:b/>
                <w:sz w:val="20"/>
                <w:szCs w:val="20"/>
                <w:highlight w:val="yellow"/>
              </w:rPr>
              <w:t>BUDE DOPLNĚNO</w:t>
            </w:r>
            <w:r w:rsidRPr="00FE5E64">
              <w:rPr>
                <w:rFonts w:cs="Calibri"/>
                <w:b/>
                <w:sz w:val="20"/>
                <w:szCs w:val="20"/>
              </w:rPr>
              <w:t>]</w:t>
            </w:r>
            <w:r w:rsidRPr="00FE5E64">
              <w:rPr>
                <w:rFonts w:cs="Calibri"/>
                <w:b/>
                <w:bCs/>
                <w:sz w:val="20"/>
                <w:szCs w:val="20"/>
              </w:rPr>
              <w:t>,- Kč</w:t>
            </w:r>
          </w:p>
        </w:tc>
        <w:tc>
          <w:tcPr>
            <w:tcW w:w="2268" w:type="dxa"/>
            <w:shd w:val="clear" w:color="auto" w:fill="auto"/>
          </w:tcPr>
          <w:p w14:paraId="39D7933B" w14:textId="77777777" w:rsidR="00CC5673" w:rsidRPr="00FE5E64" w:rsidRDefault="00CC5673" w:rsidP="007A40CB">
            <w:pPr>
              <w:spacing w:after="120" w:line="240" w:lineRule="auto"/>
              <w:rPr>
                <w:rFonts w:cs="Calibri"/>
                <w:b/>
                <w:sz w:val="20"/>
                <w:szCs w:val="20"/>
              </w:rPr>
            </w:pPr>
            <w:r w:rsidRPr="00FE5E64">
              <w:rPr>
                <w:rFonts w:cs="Calibri"/>
                <w:b/>
                <w:sz w:val="20"/>
                <w:szCs w:val="20"/>
              </w:rPr>
              <w:t>[</w:t>
            </w:r>
            <w:r w:rsidRPr="00FE5E64">
              <w:rPr>
                <w:rFonts w:cs="Calibri"/>
                <w:b/>
                <w:sz w:val="20"/>
                <w:szCs w:val="20"/>
                <w:highlight w:val="yellow"/>
              </w:rPr>
              <w:t>BUDE DOPLNĚNO</w:t>
            </w:r>
            <w:r w:rsidRPr="00FE5E64">
              <w:rPr>
                <w:rFonts w:cs="Calibri"/>
                <w:b/>
                <w:sz w:val="20"/>
                <w:szCs w:val="20"/>
              </w:rPr>
              <w:t>]</w:t>
            </w:r>
            <w:r w:rsidRPr="00FE5E64">
              <w:rPr>
                <w:rFonts w:cs="Calibri"/>
                <w:b/>
                <w:bCs/>
                <w:sz w:val="20"/>
                <w:szCs w:val="20"/>
              </w:rPr>
              <w:t>,- Kč</w:t>
            </w:r>
          </w:p>
        </w:tc>
      </w:tr>
      <w:tr w:rsidR="00FE5E64" w:rsidRPr="00FE5E64" w14:paraId="58FAD814" w14:textId="77777777" w:rsidTr="003A4257">
        <w:trPr>
          <w:trHeight w:val="246"/>
        </w:trPr>
        <w:tc>
          <w:tcPr>
            <w:tcW w:w="2126" w:type="dxa"/>
          </w:tcPr>
          <w:p w14:paraId="4BF2D78B" w14:textId="2F6ED1A7" w:rsidR="00DC5F53" w:rsidRPr="00FE5E64" w:rsidRDefault="007D6D2E" w:rsidP="007A40CB">
            <w:pPr>
              <w:spacing w:after="120" w:line="240" w:lineRule="auto"/>
              <w:rPr>
                <w:rFonts w:cs="Calibri"/>
                <w:bCs/>
                <w:sz w:val="20"/>
                <w:szCs w:val="20"/>
              </w:rPr>
            </w:pPr>
            <w:r w:rsidRPr="00FE5E64">
              <w:rPr>
                <w:rFonts w:cs="Calibri"/>
                <w:bCs/>
                <w:sz w:val="20"/>
                <w:szCs w:val="20"/>
              </w:rPr>
              <w:t>Cena poskytnutých licencí</w:t>
            </w:r>
            <w:r w:rsidR="00F574C2" w:rsidRPr="00FE5E64">
              <w:rPr>
                <w:rFonts w:cs="Calibri"/>
                <w:bCs/>
                <w:sz w:val="20"/>
                <w:szCs w:val="20"/>
              </w:rPr>
              <w:t xml:space="preserve"> </w:t>
            </w:r>
            <w:r w:rsidR="00F574C2" w:rsidRPr="00FE5E64">
              <w:rPr>
                <w:rFonts w:cs="Calibri"/>
                <w:sz w:val="20"/>
                <w:szCs w:val="20"/>
              </w:rPr>
              <w:t>do 31. 12. 2026</w:t>
            </w:r>
          </w:p>
        </w:tc>
        <w:tc>
          <w:tcPr>
            <w:tcW w:w="2268" w:type="dxa"/>
            <w:shd w:val="clear" w:color="auto" w:fill="auto"/>
          </w:tcPr>
          <w:p w14:paraId="6644B9C5" w14:textId="7469CD13" w:rsidR="00DC5F53" w:rsidRPr="00FE5E64" w:rsidRDefault="00DC5F53" w:rsidP="007A40CB">
            <w:pPr>
              <w:spacing w:after="120" w:line="240" w:lineRule="auto"/>
              <w:rPr>
                <w:rFonts w:cs="Calibri"/>
                <w:b/>
                <w:sz w:val="20"/>
                <w:szCs w:val="20"/>
              </w:rPr>
            </w:pPr>
            <w:r w:rsidRPr="00FE5E64">
              <w:rPr>
                <w:rFonts w:cs="Calibri"/>
                <w:b/>
                <w:sz w:val="20"/>
                <w:szCs w:val="20"/>
              </w:rPr>
              <w:t>[</w:t>
            </w:r>
            <w:r w:rsidRPr="00FE5E64">
              <w:rPr>
                <w:rFonts w:cs="Calibri"/>
                <w:b/>
                <w:sz w:val="20"/>
                <w:szCs w:val="20"/>
                <w:highlight w:val="yellow"/>
              </w:rPr>
              <w:t>BUDE DOPLNĚNO</w:t>
            </w:r>
            <w:r w:rsidRPr="00FE5E64">
              <w:rPr>
                <w:rFonts w:cs="Calibri"/>
                <w:b/>
                <w:sz w:val="20"/>
                <w:szCs w:val="20"/>
              </w:rPr>
              <w:t>]</w:t>
            </w:r>
            <w:r w:rsidRPr="00FE5E64">
              <w:rPr>
                <w:rFonts w:cs="Calibri"/>
                <w:b/>
                <w:bCs/>
                <w:sz w:val="20"/>
                <w:szCs w:val="20"/>
              </w:rPr>
              <w:t>,- Kč</w:t>
            </w:r>
          </w:p>
        </w:tc>
        <w:tc>
          <w:tcPr>
            <w:tcW w:w="2268" w:type="dxa"/>
            <w:shd w:val="clear" w:color="auto" w:fill="auto"/>
          </w:tcPr>
          <w:p w14:paraId="7597B9B7" w14:textId="19ED357C" w:rsidR="00DC5F53" w:rsidRPr="00FE5E64" w:rsidRDefault="00DC5F53" w:rsidP="007A40CB">
            <w:pPr>
              <w:spacing w:after="120" w:line="240" w:lineRule="auto"/>
              <w:rPr>
                <w:rFonts w:cs="Calibri"/>
                <w:b/>
                <w:sz w:val="20"/>
                <w:szCs w:val="20"/>
              </w:rPr>
            </w:pPr>
            <w:r w:rsidRPr="00FE5E64">
              <w:rPr>
                <w:rFonts w:cs="Calibri"/>
                <w:b/>
                <w:sz w:val="20"/>
                <w:szCs w:val="20"/>
              </w:rPr>
              <w:t>[</w:t>
            </w:r>
            <w:r w:rsidRPr="00FE5E64">
              <w:rPr>
                <w:rFonts w:cs="Calibri"/>
                <w:b/>
                <w:sz w:val="20"/>
                <w:szCs w:val="20"/>
                <w:highlight w:val="yellow"/>
              </w:rPr>
              <w:t>BUDE DOPLNĚNO</w:t>
            </w:r>
            <w:r w:rsidRPr="00FE5E64">
              <w:rPr>
                <w:rFonts w:cs="Calibri"/>
                <w:b/>
                <w:sz w:val="20"/>
                <w:szCs w:val="20"/>
              </w:rPr>
              <w:t>]</w:t>
            </w:r>
            <w:r w:rsidRPr="00FE5E64">
              <w:rPr>
                <w:rFonts w:cs="Calibri"/>
                <w:b/>
                <w:bCs/>
                <w:sz w:val="20"/>
                <w:szCs w:val="20"/>
              </w:rPr>
              <w:t>,- Kč</w:t>
            </w:r>
          </w:p>
        </w:tc>
        <w:tc>
          <w:tcPr>
            <w:tcW w:w="2268" w:type="dxa"/>
            <w:shd w:val="clear" w:color="auto" w:fill="auto"/>
          </w:tcPr>
          <w:p w14:paraId="58BCAB0C" w14:textId="3C2998F5" w:rsidR="00DC5F53" w:rsidRPr="00FE5E64" w:rsidRDefault="00DC5F53" w:rsidP="007A40CB">
            <w:pPr>
              <w:spacing w:after="120" w:line="240" w:lineRule="auto"/>
              <w:rPr>
                <w:rFonts w:cs="Calibri"/>
                <w:b/>
                <w:sz w:val="20"/>
                <w:szCs w:val="20"/>
              </w:rPr>
            </w:pPr>
            <w:r w:rsidRPr="00FE5E64">
              <w:rPr>
                <w:rFonts w:cs="Calibri"/>
                <w:b/>
                <w:sz w:val="20"/>
                <w:szCs w:val="20"/>
              </w:rPr>
              <w:t>[</w:t>
            </w:r>
            <w:r w:rsidRPr="00FE5E64">
              <w:rPr>
                <w:rFonts w:cs="Calibri"/>
                <w:b/>
                <w:sz w:val="20"/>
                <w:szCs w:val="20"/>
                <w:highlight w:val="yellow"/>
              </w:rPr>
              <w:t>BUDE DOPLNĚNO</w:t>
            </w:r>
            <w:r w:rsidRPr="00FE5E64">
              <w:rPr>
                <w:rFonts w:cs="Calibri"/>
                <w:b/>
                <w:sz w:val="20"/>
                <w:szCs w:val="20"/>
              </w:rPr>
              <w:t>]</w:t>
            </w:r>
            <w:r w:rsidRPr="00FE5E64">
              <w:rPr>
                <w:rFonts w:cs="Calibri"/>
                <w:b/>
                <w:bCs/>
                <w:sz w:val="20"/>
                <w:szCs w:val="20"/>
              </w:rPr>
              <w:t>,- Kč</w:t>
            </w:r>
          </w:p>
        </w:tc>
      </w:tr>
      <w:tr w:rsidR="00B97D31" w:rsidRPr="00FE5E64" w14:paraId="4C3B4FDE" w14:textId="77777777" w:rsidTr="003A4257">
        <w:trPr>
          <w:trHeight w:val="246"/>
        </w:trPr>
        <w:tc>
          <w:tcPr>
            <w:tcW w:w="2126" w:type="dxa"/>
          </w:tcPr>
          <w:p w14:paraId="5D13EDE6" w14:textId="7831D9AC" w:rsidR="00B97D31" w:rsidRPr="00FE5E64" w:rsidRDefault="00B97D31" w:rsidP="007A40CB">
            <w:pPr>
              <w:spacing w:after="120" w:line="240" w:lineRule="auto"/>
              <w:rPr>
                <w:rFonts w:cs="Calibri"/>
                <w:bCs/>
                <w:sz w:val="20"/>
                <w:szCs w:val="20"/>
              </w:rPr>
            </w:pPr>
            <w:r w:rsidRPr="00FE5E64">
              <w:rPr>
                <w:rFonts w:cs="Calibri"/>
                <w:bCs/>
                <w:sz w:val="20"/>
                <w:szCs w:val="20"/>
              </w:rPr>
              <w:t>Cena</w:t>
            </w:r>
            <w:r w:rsidR="008407F5" w:rsidRPr="00FE5E64">
              <w:rPr>
                <w:rFonts w:cs="Calibri"/>
                <w:bCs/>
                <w:sz w:val="20"/>
                <w:szCs w:val="20"/>
              </w:rPr>
              <w:t xml:space="preserve"> za</w:t>
            </w:r>
            <w:r w:rsidRPr="00FE5E64">
              <w:rPr>
                <w:rFonts w:cs="Calibri"/>
                <w:bCs/>
                <w:sz w:val="20"/>
                <w:szCs w:val="20"/>
              </w:rPr>
              <w:t xml:space="preserve"> převod dat</w:t>
            </w:r>
          </w:p>
        </w:tc>
        <w:tc>
          <w:tcPr>
            <w:tcW w:w="2268" w:type="dxa"/>
            <w:shd w:val="clear" w:color="auto" w:fill="auto"/>
          </w:tcPr>
          <w:p w14:paraId="609A678B" w14:textId="6680CD03" w:rsidR="00B97D31" w:rsidRPr="00FE5E64" w:rsidRDefault="00B97D31" w:rsidP="007A40CB">
            <w:pPr>
              <w:spacing w:after="120" w:line="240" w:lineRule="auto"/>
              <w:rPr>
                <w:rFonts w:cs="Calibri"/>
                <w:b/>
                <w:sz w:val="20"/>
                <w:szCs w:val="20"/>
              </w:rPr>
            </w:pPr>
            <w:r w:rsidRPr="00FE5E64">
              <w:rPr>
                <w:rFonts w:cs="Calibri"/>
                <w:b/>
                <w:sz w:val="20"/>
                <w:szCs w:val="20"/>
              </w:rPr>
              <w:t>[</w:t>
            </w:r>
            <w:r w:rsidRPr="00FE5E64">
              <w:rPr>
                <w:rFonts w:cs="Calibri"/>
                <w:b/>
                <w:sz w:val="20"/>
                <w:szCs w:val="20"/>
                <w:highlight w:val="yellow"/>
              </w:rPr>
              <w:t>BUDE DOPLNĚNO</w:t>
            </w:r>
            <w:r w:rsidRPr="00FE5E64">
              <w:rPr>
                <w:rFonts w:cs="Calibri"/>
                <w:b/>
                <w:sz w:val="20"/>
                <w:szCs w:val="20"/>
              </w:rPr>
              <w:t>]</w:t>
            </w:r>
            <w:r w:rsidRPr="00FE5E64">
              <w:rPr>
                <w:rFonts w:cs="Calibri"/>
                <w:b/>
                <w:bCs/>
                <w:sz w:val="20"/>
                <w:szCs w:val="20"/>
              </w:rPr>
              <w:t>,- Kč</w:t>
            </w:r>
          </w:p>
        </w:tc>
        <w:tc>
          <w:tcPr>
            <w:tcW w:w="2268" w:type="dxa"/>
            <w:shd w:val="clear" w:color="auto" w:fill="auto"/>
          </w:tcPr>
          <w:p w14:paraId="1E833B48" w14:textId="7645EAF1" w:rsidR="00B97D31" w:rsidRPr="00FE5E64" w:rsidRDefault="00B97D31" w:rsidP="007A40CB">
            <w:pPr>
              <w:spacing w:after="120" w:line="240" w:lineRule="auto"/>
              <w:rPr>
                <w:rFonts w:cs="Calibri"/>
                <w:b/>
                <w:sz w:val="20"/>
                <w:szCs w:val="20"/>
              </w:rPr>
            </w:pPr>
            <w:r w:rsidRPr="00FE5E64">
              <w:rPr>
                <w:rFonts w:cs="Calibri"/>
                <w:b/>
                <w:sz w:val="20"/>
                <w:szCs w:val="20"/>
              </w:rPr>
              <w:t>[</w:t>
            </w:r>
            <w:r w:rsidRPr="00FE5E64">
              <w:rPr>
                <w:rFonts w:cs="Calibri"/>
                <w:b/>
                <w:sz w:val="20"/>
                <w:szCs w:val="20"/>
                <w:highlight w:val="yellow"/>
              </w:rPr>
              <w:t>BUDE DOPLNĚNO</w:t>
            </w:r>
            <w:r w:rsidRPr="00FE5E64">
              <w:rPr>
                <w:rFonts w:cs="Calibri"/>
                <w:b/>
                <w:sz w:val="20"/>
                <w:szCs w:val="20"/>
              </w:rPr>
              <w:t>]</w:t>
            </w:r>
            <w:r w:rsidRPr="00FE5E64">
              <w:rPr>
                <w:rFonts w:cs="Calibri"/>
                <w:b/>
                <w:bCs/>
                <w:sz w:val="20"/>
                <w:szCs w:val="20"/>
              </w:rPr>
              <w:t>,- Kč</w:t>
            </w:r>
          </w:p>
        </w:tc>
        <w:tc>
          <w:tcPr>
            <w:tcW w:w="2268" w:type="dxa"/>
            <w:shd w:val="clear" w:color="auto" w:fill="auto"/>
          </w:tcPr>
          <w:p w14:paraId="2B85EF55" w14:textId="73530D3E" w:rsidR="00B97D31" w:rsidRPr="00FE5E64" w:rsidRDefault="00B97D31" w:rsidP="007A40CB">
            <w:pPr>
              <w:spacing w:after="120" w:line="240" w:lineRule="auto"/>
              <w:rPr>
                <w:rFonts w:cs="Calibri"/>
                <w:b/>
                <w:sz w:val="20"/>
                <w:szCs w:val="20"/>
              </w:rPr>
            </w:pPr>
            <w:r w:rsidRPr="00FE5E64">
              <w:rPr>
                <w:rFonts w:cs="Calibri"/>
                <w:b/>
                <w:sz w:val="20"/>
                <w:szCs w:val="20"/>
              </w:rPr>
              <w:t>[</w:t>
            </w:r>
            <w:r w:rsidRPr="00FE5E64">
              <w:rPr>
                <w:rFonts w:cs="Calibri"/>
                <w:b/>
                <w:sz w:val="20"/>
                <w:szCs w:val="20"/>
                <w:highlight w:val="yellow"/>
              </w:rPr>
              <w:t>BUDE DOPLNĚNO</w:t>
            </w:r>
            <w:r w:rsidRPr="00FE5E64">
              <w:rPr>
                <w:rFonts w:cs="Calibri"/>
                <w:b/>
                <w:sz w:val="20"/>
                <w:szCs w:val="20"/>
              </w:rPr>
              <w:t>]</w:t>
            </w:r>
            <w:r w:rsidRPr="00FE5E64">
              <w:rPr>
                <w:rFonts w:cs="Calibri"/>
                <w:b/>
                <w:bCs/>
                <w:sz w:val="20"/>
                <w:szCs w:val="20"/>
              </w:rPr>
              <w:t>,- Kč</w:t>
            </w:r>
          </w:p>
        </w:tc>
      </w:tr>
      <w:tr w:rsidR="007A40CB" w:rsidRPr="00FE5E64" w14:paraId="146B1C8F" w14:textId="77777777" w:rsidTr="003A4257">
        <w:trPr>
          <w:trHeight w:val="246"/>
        </w:trPr>
        <w:tc>
          <w:tcPr>
            <w:tcW w:w="2126" w:type="dxa"/>
          </w:tcPr>
          <w:p w14:paraId="671609BE" w14:textId="53073C1A" w:rsidR="007A40CB" w:rsidRPr="00FE5E64" w:rsidRDefault="007A40CB" w:rsidP="007A40CB">
            <w:pPr>
              <w:spacing w:after="120" w:line="240" w:lineRule="auto"/>
              <w:rPr>
                <w:rFonts w:cs="Calibri"/>
                <w:bCs/>
                <w:sz w:val="20"/>
                <w:szCs w:val="20"/>
              </w:rPr>
            </w:pPr>
            <w:r w:rsidRPr="00FE5E64">
              <w:rPr>
                <w:rFonts w:cs="Calibri"/>
                <w:bCs/>
                <w:sz w:val="20"/>
                <w:szCs w:val="20"/>
              </w:rPr>
              <w:t>Cena školení</w:t>
            </w:r>
          </w:p>
        </w:tc>
        <w:tc>
          <w:tcPr>
            <w:tcW w:w="2268" w:type="dxa"/>
            <w:shd w:val="clear" w:color="auto" w:fill="auto"/>
          </w:tcPr>
          <w:p w14:paraId="53809E61" w14:textId="1BE41C89" w:rsidR="007A40CB" w:rsidRPr="00FE5E64" w:rsidRDefault="007A40CB" w:rsidP="007A40CB">
            <w:pPr>
              <w:spacing w:after="120" w:line="240" w:lineRule="auto"/>
              <w:rPr>
                <w:rFonts w:cs="Calibri"/>
                <w:b/>
                <w:sz w:val="20"/>
                <w:szCs w:val="20"/>
              </w:rPr>
            </w:pPr>
            <w:r w:rsidRPr="00FE5E64">
              <w:rPr>
                <w:rFonts w:cs="Calibri"/>
                <w:b/>
                <w:sz w:val="20"/>
                <w:szCs w:val="20"/>
              </w:rPr>
              <w:t>[</w:t>
            </w:r>
            <w:r w:rsidRPr="00FE5E64">
              <w:rPr>
                <w:rFonts w:cs="Calibri"/>
                <w:b/>
                <w:sz w:val="20"/>
                <w:szCs w:val="20"/>
                <w:highlight w:val="yellow"/>
              </w:rPr>
              <w:t>BUDE DOPLNĚNO</w:t>
            </w:r>
            <w:r w:rsidRPr="00FE5E64">
              <w:rPr>
                <w:rFonts w:cs="Calibri"/>
                <w:b/>
                <w:sz w:val="20"/>
                <w:szCs w:val="20"/>
              </w:rPr>
              <w:t>]</w:t>
            </w:r>
            <w:r w:rsidRPr="00FE5E64">
              <w:rPr>
                <w:rFonts w:cs="Calibri"/>
                <w:b/>
                <w:bCs/>
                <w:sz w:val="20"/>
                <w:szCs w:val="20"/>
              </w:rPr>
              <w:t>,- Kč</w:t>
            </w:r>
          </w:p>
        </w:tc>
        <w:tc>
          <w:tcPr>
            <w:tcW w:w="2268" w:type="dxa"/>
            <w:shd w:val="clear" w:color="auto" w:fill="auto"/>
          </w:tcPr>
          <w:p w14:paraId="0848DFB6" w14:textId="19276D18" w:rsidR="007A40CB" w:rsidRPr="00FE5E64" w:rsidRDefault="007A40CB" w:rsidP="007A40CB">
            <w:pPr>
              <w:spacing w:after="120" w:line="240" w:lineRule="auto"/>
              <w:rPr>
                <w:rFonts w:cs="Calibri"/>
                <w:b/>
                <w:sz w:val="20"/>
                <w:szCs w:val="20"/>
              </w:rPr>
            </w:pPr>
            <w:r w:rsidRPr="00FE5E64">
              <w:rPr>
                <w:rFonts w:cs="Calibri"/>
                <w:b/>
                <w:sz w:val="20"/>
                <w:szCs w:val="20"/>
              </w:rPr>
              <w:t>[</w:t>
            </w:r>
            <w:r w:rsidRPr="00FE5E64">
              <w:rPr>
                <w:rFonts w:cs="Calibri"/>
                <w:b/>
                <w:sz w:val="20"/>
                <w:szCs w:val="20"/>
                <w:highlight w:val="yellow"/>
              </w:rPr>
              <w:t>BUDE DOPLNĚNO</w:t>
            </w:r>
            <w:r w:rsidRPr="00FE5E64">
              <w:rPr>
                <w:rFonts w:cs="Calibri"/>
                <w:b/>
                <w:sz w:val="20"/>
                <w:szCs w:val="20"/>
              </w:rPr>
              <w:t>]</w:t>
            </w:r>
            <w:r w:rsidRPr="00FE5E64">
              <w:rPr>
                <w:rFonts w:cs="Calibri"/>
                <w:b/>
                <w:bCs/>
                <w:sz w:val="20"/>
                <w:szCs w:val="20"/>
              </w:rPr>
              <w:t>,- Kč</w:t>
            </w:r>
          </w:p>
        </w:tc>
        <w:tc>
          <w:tcPr>
            <w:tcW w:w="2268" w:type="dxa"/>
            <w:shd w:val="clear" w:color="auto" w:fill="auto"/>
          </w:tcPr>
          <w:p w14:paraId="6EBAEEE1" w14:textId="1890E379" w:rsidR="007A40CB" w:rsidRPr="00FE5E64" w:rsidRDefault="007A40CB" w:rsidP="007A40CB">
            <w:pPr>
              <w:spacing w:after="120" w:line="240" w:lineRule="auto"/>
              <w:rPr>
                <w:rFonts w:cs="Calibri"/>
                <w:b/>
                <w:sz w:val="20"/>
                <w:szCs w:val="20"/>
              </w:rPr>
            </w:pPr>
            <w:r w:rsidRPr="00FE5E64">
              <w:rPr>
                <w:rFonts w:cs="Calibri"/>
                <w:b/>
                <w:sz w:val="20"/>
                <w:szCs w:val="20"/>
              </w:rPr>
              <w:t>[</w:t>
            </w:r>
            <w:r w:rsidRPr="00FE5E64">
              <w:rPr>
                <w:rFonts w:cs="Calibri"/>
                <w:b/>
                <w:sz w:val="20"/>
                <w:szCs w:val="20"/>
                <w:highlight w:val="yellow"/>
              </w:rPr>
              <w:t>BUDE DOPLNĚNO</w:t>
            </w:r>
            <w:r w:rsidRPr="00FE5E64">
              <w:rPr>
                <w:rFonts w:cs="Calibri"/>
                <w:b/>
                <w:sz w:val="20"/>
                <w:szCs w:val="20"/>
              </w:rPr>
              <w:t>]</w:t>
            </w:r>
            <w:r w:rsidRPr="00FE5E64">
              <w:rPr>
                <w:rFonts w:cs="Calibri"/>
                <w:b/>
                <w:bCs/>
                <w:sz w:val="20"/>
                <w:szCs w:val="20"/>
              </w:rPr>
              <w:t>,- Kč</w:t>
            </w:r>
          </w:p>
        </w:tc>
      </w:tr>
      <w:tr w:rsidR="00FE5E64" w:rsidRPr="00FE5E64" w14:paraId="74AC92C3" w14:textId="77777777" w:rsidTr="003A4257">
        <w:trPr>
          <w:trHeight w:val="246"/>
        </w:trPr>
        <w:tc>
          <w:tcPr>
            <w:tcW w:w="2126" w:type="dxa"/>
          </w:tcPr>
          <w:p w14:paraId="0FC1D268" w14:textId="0439DA13" w:rsidR="007A40CB" w:rsidRPr="00FE5E64" w:rsidRDefault="007A40CB" w:rsidP="007A40CB">
            <w:pPr>
              <w:spacing w:after="120" w:line="240" w:lineRule="auto"/>
              <w:rPr>
                <w:rFonts w:cs="Calibri"/>
                <w:bCs/>
                <w:sz w:val="20"/>
                <w:szCs w:val="20"/>
              </w:rPr>
            </w:pPr>
            <w:r w:rsidRPr="00FE5E64">
              <w:rPr>
                <w:rFonts w:cs="Calibri"/>
                <w:sz w:val="20"/>
                <w:szCs w:val="20"/>
              </w:rPr>
              <w:t xml:space="preserve">Cena poskytování údržby (maintenance) systému </w:t>
            </w:r>
            <w:r w:rsidR="00EE3B20" w:rsidRPr="00FE5E64">
              <w:rPr>
                <w:rFonts w:cs="Calibri"/>
                <w:sz w:val="20"/>
                <w:szCs w:val="20"/>
              </w:rPr>
              <w:t xml:space="preserve">a uživatelské </w:t>
            </w:r>
            <w:r w:rsidR="00EE3B20" w:rsidRPr="00FE5E64">
              <w:rPr>
                <w:rFonts w:cs="Calibri"/>
                <w:sz w:val="20"/>
                <w:szCs w:val="20"/>
              </w:rPr>
              <w:lastRenderedPageBreak/>
              <w:t xml:space="preserve">podpory </w:t>
            </w:r>
            <w:r w:rsidR="00D26013" w:rsidRPr="00FE5E64">
              <w:rPr>
                <w:rFonts w:cs="Calibri"/>
                <w:sz w:val="20"/>
                <w:szCs w:val="20"/>
              </w:rPr>
              <w:t xml:space="preserve">od </w:t>
            </w:r>
            <w:r w:rsidR="00E84B2A">
              <w:rPr>
                <w:rFonts w:cs="Calibri"/>
                <w:sz w:val="20"/>
                <w:szCs w:val="20"/>
              </w:rPr>
              <w:t>1</w:t>
            </w:r>
            <w:r w:rsidR="00D26013" w:rsidRPr="00FE5E64">
              <w:rPr>
                <w:rFonts w:cs="Calibri"/>
                <w:sz w:val="20"/>
                <w:szCs w:val="20"/>
              </w:rPr>
              <w:t xml:space="preserve">. </w:t>
            </w:r>
            <w:r w:rsidR="00E84B2A">
              <w:rPr>
                <w:rFonts w:cs="Calibri"/>
                <w:sz w:val="20"/>
                <w:szCs w:val="20"/>
              </w:rPr>
              <w:t>10</w:t>
            </w:r>
            <w:r w:rsidR="00D26013" w:rsidRPr="00FE5E64">
              <w:rPr>
                <w:rFonts w:cs="Calibri"/>
                <w:sz w:val="20"/>
                <w:szCs w:val="20"/>
              </w:rPr>
              <w:t xml:space="preserve">. 2025 </w:t>
            </w:r>
            <w:r w:rsidRPr="00FE5E64">
              <w:rPr>
                <w:rFonts w:cs="Calibri"/>
                <w:sz w:val="20"/>
                <w:szCs w:val="20"/>
              </w:rPr>
              <w:t>do 31. 12. 2026</w:t>
            </w:r>
          </w:p>
        </w:tc>
        <w:tc>
          <w:tcPr>
            <w:tcW w:w="2268" w:type="dxa"/>
            <w:shd w:val="clear" w:color="auto" w:fill="auto"/>
          </w:tcPr>
          <w:p w14:paraId="19B18FE3" w14:textId="6D1B54BC" w:rsidR="007A40CB" w:rsidRPr="00FE5E64" w:rsidRDefault="007A40CB" w:rsidP="007A40CB">
            <w:pPr>
              <w:spacing w:after="120" w:line="240" w:lineRule="auto"/>
              <w:rPr>
                <w:rFonts w:cs="Calibri"/>
                <w:b/>
                <w:sz w:val="20"/>
                <w:szCs w:val="20"/>
              </w:rPr>
            </w:pPr>
            <w:r w:rsidRPr="00FE5E64">
              <w:rPr>
                <w:rFonts w:cs="Calibri"/>
                <w:b/>
                <w:sz w:val="20"/>
                <w:szCs w:val="20"/>
              </w:rPr>
              <w:lastRenderedPageBreak/>
              <w:t>[</w:t>
            </w:r>
            <w:r w:rsidRPr="00FE5E64">
              <w:rPr>
                <w:rFonts w:cs="Calibri"/>
                <w:b/>
                <w:sz w:val="20"/>
                <w:szCs w:val="20"/>
                <w:highlight w:val="yellow"/>
              </w:rPr>
              <w:t>BUDE DOPLNĚNO</w:t>
            </w:r>
            <w:r w:rsidRPr="00FE5E64">
              <w:rPr>
                <w:rFonts w:cs="Calibri"/>
                <w:b/>
                <w:sz w:val="20"/>
                <w:szCs w:val="20"/>
              </w:rPr>
              <w:t>]</w:t>
            </w:r>
            <w:r w:rsidRPr="00FE5E64">
              <w:rPr>
                <w:rFonts w:cs="Calibri"/>
                <w:b/>
                <w:bCs/>
                <w:sz w:val="20"/>
                <w:szCs w:val="20"/>
              </w:rPr>
              <w:t>,- Kč</w:t>
            </w:r>
          </w:p>
        </w:tc>
        <w:tc>
          <w:tcPr>
            <w:tcW w:w="2268" w:type="dxa"/>
            <w:shd w:val="clear" w:color="auto" w:fill="auto"/>
          </w:tcPr>
          <w:p w14:paraId="4BE9C278" w14:textId="3480EA85" w:rsidR="007A40CB" w:rsidRPr="00FE5E64" w:rsidRDefault="007A40CB" w:rsidP="007A40CB">
            <w:pPr>
              <w:spacing w:after="120" w:line="240" w:lineRule="auto"/>
              <w:rPr>
                <w:rFonts w:cs="Calibri"/>
                <w:b/>
                <w:sz w:val="20"/>
                <w:szCs w:val="20"/>
              </w:rPr>
            </w:pPr>
            <w:r w:rsidRPr="00FE5E64">
              <w:rPr>
                <w:rFonts w:cs="Calibri"/>
                <w:b/>
                <w:sz w:val="20"/>
                <w:szCs w:val="20"/>
              </w:rPr>
              <w:t>[</w:t>
            </w:r>
            <w:r w:rsidRPr="00FE5E64">
              <w:rPr>
                <w:rFonts w:cs="Calibri"/>
                <w:b/>
                <w:sz w:val="20"/>
                <w:szCs w:val="20"/>
                <w:highlight w:val="yellow"/>
              </w:rPr>
              <w:t>BUDE DOPLNĚNO</w:t>
            </w:r>
            <w:r w:rsidRPr="00FE5E64">
              <w:rPr>
                <w:rFonts w:cs="Calibri"/>
                <w:b/>
                <w:sz w:val="20"/>
                <w:szCs w:val="20"/>
              </w:rPr>
              <w:t>]</w:t>
            </w:r>
            <w:r w:rsidRPr="00FE5E64">
              <w:rPr>
                <w:rFonts w:cs="Calibri"/>
                <w:b/>
                <w:bCs/>
                <w:sz w:val="20"/>
                <w:szCs w:val="20"/>
              </w:rPr>
              <w:t>,- Kč</w:t>
            </w:r>
          </w:p>
        </w:tc>
        <w:tc>
          <w:tcPr>
            <w:tcW w:w="2268" w:type="dxa"/>
            <w:shd w:val="clear" w:color="auto" w:fill="auto"/>
          </w:tcPr>
          <w:p w14:paraId="61D6489D" w14:textId="443011AC" w:rsidR="007A40CB" w:rsidRPr="00FE5E64" w:rsidRDefault="007A40CB" w:rsidP="007A40CB">
            <w:pPr>
              <w:spacing w:after="120" w:line="240" w:lineRule="auto"/>
              <w:rPr>
                <w:rFonts w:cs="Calibri"/>
                <w:b/>
                <w:sz w:val="20"/>
                <w:szCs w:val="20"/>
              </w:rPr>
            </w:pPr>
            <w:r w:rsidRPr="00FE5E64">
              <w:rPr>
                <w:rFonts w:cs="Calibri"/>
                <w:b/>
                <w:sz w:val="20"/>
                <w:szCs w:val="20"/>
              </w:rPr>
              <w:t>[</w:t>
            </w:r>
            <w:r w:rsidRPr="00FE5E64">
              <w:rPr>
                <w:rFonts w:cs="Calibri"/>
                <w:b/>
                <w:sz w:val="20"/>
                <w:szCs w:val="20"/>
                <w:highlight w:val="yellow"/>
              </w:rPr>
              <w:t>BUDE DOPLNĚNO</w:t>
            </w:r>
            <w:r w:rsidRPr="00FE5E64">
              <w:rPr>
                <w:rFonts w:cs="Calibri"/>
                <w:b/>
                <w:sz w:val="20"/>
                <w:szCs w:val="20"/>
              </w:rPr>
              <w:t>]</w:t>
            </w:r>
            <w:r w:rsidRPr="00FE5E64">
              <w:rPr>
                <w:rFonts w:cs="Calibri"/>
                <w:b/>
                <w:bCs/>
                <w:sz w:val="20"/>
                <w:szCs w:val="20"/>
              </w:rPr>
              <w:t>,- Kč</w:t>
            </w:r>
          </w:p>
        </w:tc>
      </w:tr>
      <w:tr w:rsidR="003C49AA" w:rsidRPr="00FE5E64" w14:paraId="6C95FA2D" w14:textId="77777777" w:rsidTr="003A4257">
        <w:trPr>
          <w:trHeight w:val="246"/>
        </w:trPr>
        <w:tc>
          <w:tcPr>
            <w:tcW w:w="2126" w:type="dxa"/>
          </w:tcPr>
          <w:p w14:paraId="5B32253D" w14:textId="1CBA9DE7" w:rsidR="003C49AA" w:rsidRPr="00FE5E64" w:rsidRDefault="003C49AA" w:rsidP="003C49AA">
            <w:pPr>
              <w:spacing w:after="120" w:line="240" w:lineRule="auto"/>
              <w:rPr>
                <w:rFonts w:cs="Calibri"/>
                <w:sz w:val="20"/>
                <w:szCs w:val="20"/>
              </w:rPr>
            </w:pPr>
            <w:r w:rsidRPr="00FE5E64">
              <w:rPr>
                <w:rFonts w:cs="Calibri"/>
                <w:sz w:val="20"/>
                <w:szCs w:val="20"/>
              </w:rPr>
              <w:t>CELKEM</w:t>
            </w:r>
          </w:p>
        </w:tc>
        <w:tc>
          <w:tcPr>
            <w:tcW w:w="2268" w:type="dxa"/>
            <w:shd w:val="clear" w:color="auto" w:fill="auto"/>
          </w:tcPr>
          <w:p w14:paraId="2DCB8208" w14:textId="7224C19A" w:rsidR="003C49AA" w:rsidRPr="00FE5E64" w:rsidRDefault="003C49AA" w:rsidP="003C49AA">
            <w:pPr>
              <w:spacing w:after="120" w:line="240" w:lineRule="auto"/>
              <w:rPr>
                <w:rFonts w:cs="Calibri"/>
                <w:b/>
                <w:sz w:val="20"/>
                <w:szCs w:val="20"/>
              </w:rPr>
            </w:pPr>
            <w:r w:rsidRPr="00FE5E64">
              <w:rPr>
                <w:rFonts w:cs="Calibri"/>
                <w:b/>
                <w:sz w:val="20"/>
                <w:szCs w:val="20"/>
              </w:rPr>
              <w:t>[</w:t>
            </w:r>
            <w:r w:rsidRPr="00FE5E64">
              <w:rPr>
                <w:rFonts w:cs="Calibri"/>
                <w:b/>
                <w:sz w:val="20"/>
                <w:szCs w:val="20"/>
                <w:highlight w:val="yellow"/>
              </w:rPr>
              <w:t>BUDE DOPLNĚNO</w:t>
            </w:r>
            <w:r w:rsidRPr="00FE5E64">
              <w:rPr>
                <w:rFonts w:cs="Calibri"/>
                <w:b/>
                <w:sz w:val="20"/>
                <w:szCs w:val="20"/>
              </w:rPr>
              <w:t>]</w:t>
            </w:r>
            <w:r w:rsidRPr="00FE5E64">
              <w:rPr>
                <w:rFonts w:cs="Calibri"/>
                <w:b/>
                <w:bCs/>
                <w:sz w:val="20"/>
                <w:szCs w:val="20"/>
              </w:rPr>
              <w:t>,- Kč</w:t>
            </w:r>
          </w:p>
        </w:tc>
        <w:tc>
          <w:tcPr>
            <w:tcW w:w="2268" w:type="dxa"/>
            <w:shd w:val="clear" w:color="auto" w:fill="auto"/>
          </w:tcPr>
          <w:p w14:paraId="734843D2" w14:textId="072430ED" w:rsidR="003C49AA" w:rsidRPr="00FE5E64" w:rsidRDefault="003C49AA" w:rsidP="003C49AA">
            <w:pPr>
              <w:spacing w:after="120" w:line="240" w:lineRule="auto"/>
              <w:rPr>
                <w:rFonts w:cs="Calibri"/>
                <w:b/>
                <w:sz w:val="20"/>
                <w:szCs w:val="20"/>
              </w:rPr>
            </w:pPr>
            <w:r w:rsidRPr="00FE5E64">
              <w:rPr>
                <w:rFonts w:cs="Calibri"/>
                <w:b/>
                <w:sz w:val="20"/>
                <w:szCs w:val="20"/>
              </w:rPr>
              <w:t>[</w:t>
            </w:r>
            <w:r w:rsidRPr="00FE5E64">
              <w:rPr>
                <w:rFonts w:cs="Calibri"/>
                <w:b/>
                <w:sz w:val="20"/>
                <w:szCs w:val="20"/>
                <w:highlight w:val="yellow"/>
              </w:rPr>
              <w:t>BUDE DOPLNĚNO</w:t>
            </w:r>
            <w:r w:rsidRPr="00FE5E64">
              <w:rPr>
                <w:rFonts w:cs="Calibri"/>
                <w:b/>
                <w:sz w:val="20"/>
                <w:szCs w:val="20"/>
              </w:rPr>
              <w:t>]</w:t>
            </w:r>
            <w:r w:rsidRPr="00FE5E64">
              <w:rPr>
                <w:rFonts w:cs="Calibri"/>
                <w:b/>
                <w:bCs/>
                <w:sz w:val="20"/>
                <w:szCs w:val="20"/>
              </w:rPr>
              <w:t>,- Kč</w:t>
            </w:r>
          </w:p>
        </w:tc>
        <w:tc>
          <w:tcPr>
            <w:tcW w:w="2268" w:type="dxa"/>
            <w:shd w:val="clear" w:color="auto" w:fill="auto"/>
          </w:tcPr>
          <w:p w14:paraId="365EC41A" w14:textId="1275B0DE" w:rsidR="003C49AA" w:rsidRPr="00FE5E64" w:rsidRDefault="003C49AA" w:rsidP="003C49AA">
            <w:pPr>
              <w:spacing w:after="120" w:line="240" w:lineRule="auto"/>
              <w:rPr>
                <w:rFonts w:cs="Calibri"/>
                <w:b/>
                <w:sz w:val="20"/>
                <w:szCs w:val="20"/>
              </w:rPr>
            </w:pPr>
            <w:r w:rsidRPr="00FE5E64">
              <w:rPr>
                <w:rFonts w:cs="Calibri"/>
                <w:b/>
                <w:sz w:val="20"/>
                <w:szCs w:val="20"/>
              </w:rPr>
              <w:t>[</w:t>
            </w:r>
            <w:r w:rsidRPr="00FE5E64">
              <w:rPr>
                <w:rFonts w:cs="Calibri"/>
                <w:b/>
                <w:sz w:val="20"/>
                <w:szCs w:val="20"/>
                <w:highlight w:val="yellow"/>
              </w:rPr>
              <w:t>BUDE DOPLNĚNO</w:t>
            </w:r>
            <w:r w:rsidRPr="00FE5E64">
              <w:rPr>
                <w:rFonts w:cs="Calibri"/>
                <w:b/>
                <w:sz w:val="20"/>
                <w:szCs w:val="20"/>
              </w:rPr>
              <w:t>]</w:t>
            </w:r>
            <w:r w:rsidRPr="00FE5E64">
              <w:rPr>
                <w:rFonts w:cs="Calibri"/>
                <w:b/>
                <w:bCs/>
                <w:sz w:val="20"/>
                <w:szCs w:val="20"/>
              </w:rPr>
              <w:t>,- Kč</w:t>
            </w:r>
          </w:p>
        </w:tc>
      </w:tr>
    </w:tbl>
    <w:p w14:paraId="684D2F81" w14:textId="77777777" w:rsidR="002375BB" w:rsidRPr="00FE5E64" w:rsidRDefault="002375BB" w:rsidP="002375BB">
      <w:pPr>
        <w:widowControl w:val="0"/>
        <w:spacing w:after="0" w:line="240" w:lineRule="auto"/>
        <w:ind w:left="708" w:firstLine="12"/>
        <w:jc w:val="both"/>
        <w:rPr>
          <w:rFonts w:cs="Calibri"/>
          <w:sz w:val="20"/>
          <w:szCs w:val="20"/>
        </w:rPr>
      </w:pPr>
    </w:p>
    <w:p w14:paraId="742466F0" w14:textId="264F03EC" w:rsidR="002375BB" w:rsidRPr="00FE5E64" w:rsidRDefault="002375BB" w:rsidP="002375BB">
      <w:pPr>
        <w:widowControl w:val="0"/>
        <w:spacing w:after="0" w:line="240" w:lineRule="auto"/>
        <w:ind w:left="708"/>
        <w:jc w:val="both"/>
        <w:rPr>
          <w:rFonts w:cs="Calibri"/>
          <w:sz w:val="20"/>
          <w:szCs w:val="20"/>
        </w:rPr>
      </w:pPr>
      <w:r w:rsidRPr="00FE5E64">
        <w:rPr>
          <w:rFonts w:cs="Calibri"/>
          <w:sz w:val="20"/>
          <w:szCs w:val="20"/>
        </w:rPr>
        <w:t>(cena za Dílo uvedená v tabulce výše je dále v této smlouvě uváděna také jen jako „</w:t>
      </w:r>
      <w:r w:rsidRPr="00FE5E64">
        <w:rPr>
          <w:rFonts w:cs="Calibri"/>
          <w:b/>
          <w:sz w:val="20"/>
          <w:szCs w:val="20"/>
        </w:rPr>
        <w:t>Cena</w:t>
      </w:r>
      <w:r w:rsidRPr="00FE5E64">
        <w:rPr>
          <w:rFonts w:cs="Calibri"/>
          <w:sz w:val="20"/>
          <w:szCs w:val="20"/>
        </w:rPr>
        <w:t xml:space="preserve">“). </w:t>
      </w:r>
    </w:p>
    <w:p w14:paraId="56280D2A" w14:textId="77777777" w:rsidR="002375BB" w:rsidRPr="00FE5E64" w:rsidRDefault="002375BB" w:rsidP="002375BB">
      <w:pPr>
        <w:widowControl w:val="0"/>
        <w:spacing w:after="0" w:line="240" w:lineRule="auto"/>
        <w:ind w:left="708"/>
        <w:jc w:val="both"/>
        <w:rPr>
          <w:rFonts w:cs="Calibri"/>
          <w:sz w:val="20"/>
          <w:szCs w:val="20"/>
        </w:rPr>
      </w:pPr>
    </w:p>
    <w:p w14:paraId="779FDC7C" w14:textId="1B838449" w:rsidR="009A140B" w:rsidRPr="00FE5E64" w:rsidRDefault="009A140B" w:rsidP="009A140B">
      <w:pPr>
        <w:widowControl w:val="0"/>
        <w:spacing w:after="0" w:line="240" w:lineRule="auto"/>
        <w:ind w:left="360"/>
        <w:jc w:val="both"/>
        <w:rPr>
          <w:rFonts w:cs="Calibri"/>
          <w:sz w:val="20"/>
          <w:szCs w:val="20"/>
        </w:rPr>
      </w:pPr>
      <w:r w:rsidRPr="00FE5E64">
        <w:rPr>
          <w:rFonts w:cs="Calibri"/>
          <w:sz w:val="20"/>
          <w:szCs w:val="20"/>
        </w:rPr>
        <w:t>Specifikace a cena jednotlivých poskytnutých licencí je uvedena v Příloze č. 1 této smlouvy.</w:t>
      </w:r>
    </w:p>
    <w:p w14:paraId="147D3122" w14:textId="77777777" w:rsidR="00263C0F" w:rsidRPr="00FE5E64" w:rsidRDefault="00263C0F" w:rsidP="009A140B">
      <w:pPr>
        <w:widowControl w:val="0"/>
        <w:spacing w:after="0" w:line="240" w:lineRule="auto"/>
        <w:ind w:left="360"/>
        <w:jc w:val="both"/>
        <w:rPr>
          <w:rFonts w:cs="Calibri"/>
          <w:sz w:val="20"/>
          <w:szCs w:val="20"/>
        </w:rPr>
      </w:pPr>
    </w:p>
    <w:p w14:paraId="3AF0CD49" w14:textId="7407C23D" w:rsidR="00F84E82" w:rsidRPr="00FE5E64" w:rsidRDefault="00F84E82" w:rsidP="00A27B3D">
      <w:pPr>
        <w:widowControl w:val="0"/>
        <w:numPr>
          <w:ilvl w:val="0"/>
          <w:numId w:val="6"/>
        </w:numPr>
        <w:spacing w:after="0" w:line="240" w:lineRule="auto"/>
        <w:jc w:val="both"/>
        <w:rPr>
          <w:rFonts w:cs="Calibri"/>
          <w:sz w:val="20"/>
          <w:szCs w:val="20"/>
        </w:rPr>
      </w:pPr>
      <w:r w:rsidRPr="00FE5E64">
        <w:rPr>
          <w:rFonts w:cs="Calibri"/>
          <w:sz w:val="20"/>
          <w:szCs w:val="20"/>
        </w:rPr>
        <w:t xml:space="preserve">Cena </w:t>
      </w:r>
      <w:r w:rsidR="00E22E38" w:rsidRPr="00FE5E64">
        <w:rPr>
          <w:rFonts w:cs="Calibri"/>
          <w:sz w:val="20"/>
          <w:szCs w:val="20"/>
        </w:rPr>
        <w:t>za implementaci Díla</w:t>
      </w:r>
      <w:r w:rsidR="00176CBA" w:rsidRPr="00FE5E64">
        <w:rPr>
          <w:rFonts w:cs="Calibri"/>
          <w:sz w:val="20"/>
          <w:szCs w:val="20"/>
        </w:rPr>
        <w:t xml:space="preserve"> </w:t>
      </w:r>
      <w:r w:rsidRPr="00FE5E64">
        <w:rPr>
          <w:rFonts w:cs="Calibri"/>
          <w:sz w:val="20"/>
          <w:szCs w:val="20"/>
        </w:rPr>
        <w:t xml:space="preserve">bude hrazena na základě faktur </w:t>
      </w:r>
      <w:r w:rsidR="005430AB" w:rsidRPr="00FE5E64">
        <w:rPr>
          <w:rFonts w:cs="Calibri"/>
          <w:sz w:val="20"/>
          <w:szCs w:val="20"/>
        </w:rPr>
        <w:t>s</w:t>
      </w:r>
      <w:r w:rsidR="007B5377" w:rsidRPr="00FE5E64">
        <w:rPr>
          <w:rFonts w:cs="Calibri"/>
          <w:sz w:val="20"/>
          <w:szCs w:val="20"/>
        </w:rPr>
        <w:t> </w:t>
      </w:r>
      <w:r w:rsidR="008639C3" w:rsidRPr="00FE5E64">
        <w:rPr>
          <w:rFonts w:cs="Calibri"/>
          <w:sz w:val="20"/>
          <w:szCs w:val="20"/>
        </w:rPr>
        <w:t>21</w:t>
      </w:r>
      <w:r w:rsidR="005430AB" w:rsidRPr="00FE5E64">
        <w:rPr>
          <w:rFonts w:cs="Calibri"/>
          <w:sz w:val="20"/>
          <w:szCs w:val="20"/>
        </w:rPr>
        <w:t>denní splatností</w:t>
      </w:r>
      <w:r w:rsidR="00387D83" w:rsidRPr="00FE5E64">
        <w:rPr>
          <w:rFonts w:cs="Calibri"/>
          <w:sz w:val="20"/>
          <w:szCs w:val="20"/>
        </w:rPr>
        <w:t xml:space="preserve">, </w:t>
      </w:r>
      <w:r w:rsidR="008639C3" w:rsidRPr="00FE5E64">
        <w:rPr>
          <w:rFonts w:cs="Calibri"/>
          <w:sz w:val="20"/>
          <w:szCs w:val="20"/>
        </w:rPr>
        <w:t xml:space="preserve">které budou vystavovány </w:t>
      </w:r>
      <w:r w:rsidRPr="00FE5E64">
        <w:rPr>
          <w:rFonts w:cs="Calibri"/>
          <w:sz w:val="20"/>
          <w:szCs w:val="20"/>
        </w:rPr>
        <w:t>takto:</w:t>
      </w:r>
    </w:p>
    <w:p w14:paraId="4B08524C" w14:textId="77777777" w:rsidR="00D27B8B" w:rsidRPr="00FE5E64" w:rsidRDefault="00D27B8B" w:rsidP="00D27B8B">
      <w:pPr>
        <w:widowControl w:val="0"/>
        <w:spacing w:after="0" w:line="240" w:lineRule="auto"/>
        <w:ind w:left="360"/>
        <w:jc w:val="both"/>
        <w:rPr>
          <w:rFonts w:cs="Calibri"/>
          <w:sz w:val="20"/>
          <w:szCs w:val="20"/>
        </w:rPr>
      </w:pPr>
    </w:p>
    <w:p w14:paraId="3846D166" w14:textId="40133877" w:rsidR="00913D57" w:rsidRPr="00FE5E64" w:rsidRDefault="00F55C66" w:rsidP="002D47E3">
      <w:pPr>
        <w:pStyle w:val="Odstavecseseznamem"/>
        <w:widowControl w:val="0"/>
        <w:numPr>
          <w:ilvl w:val="0"/>
          <w:numId w:val="115"/>
        </w:numPr>
        <w:spacing w:after="0" w:line="240" w:lineRule="auto"/>
        <w:jc w:val="both"/>
        <w:rPr>
          <w:rFonts w:cs="Calibri"/>
          <w:sz w:val="20"/>
          <w:szCs w:val="20"/>
        </w:rPr>
      </w:pPr>
      <w:r>
        <w:rPr>
          <w:rFonts w:cs="Calibri"/>
          <w:sz w:val="20"/>
          <w:szCs w:val="20"/>
        </w:rPr>
        <w:t>50</w:t>
      </w:r>
      <w:r w:rsidR="006A0828" w:rsidRPr="00FE5E64">
        <w:rPr>
          <w:rFonts w:cs="Calibri"/>
          <w:sz w:val="20"/>
          <w:szCs w:val="20"/>
        </w:rPr>
        <w:t xml:space="preserve"> % </w:t>
      </w:r>
      <w:r w:rsidR="00263C0F" w:rsidRPr="00FE5E64">
        <w:rPr>
          <w:rFonts w:cs="Calibri"/>
          <w:sz w:val="20"/>
          <w:szCs w:val="20"/>
        </w:rPr>
        <w:t>do 15 dnů od</w:t>
      </w:r>
      <w:r w:rsidR="006A0828" w:rsidRPr="00FE5E64">
        <w:rPr>
          <w:rFonts w:cs="Calibri"/>
          <w:sz w:val="20"/>
          <w:szCs w:val="20"/>
        </w:rPr>
        <w:t xml:space="preserve"> </w:t>
      </w:r>
      <w:r w:rsidR="00034BBF" w:rsidRPr="00FE5E64">
        <w:rPr>
          <w:rFonts w:cs="Calibri"/>
          <w:sz w:val="20"/>
          <w:szCs w:val="20"/>
        </w:rPr>
        <w:t>uzavření smlouvy</w:t>
      </w:r>
    </w:p>
    <w:p w14:paraId="56A092D7" w14:textId="5422BBE9" w:rsidR="008072AC" w:rsidRPr="00FE5E64" w:rsidRDefault="00F55C66" w:rsidP="002D47E3">
      <w:pPr>
        <w:pStyle w:val="Odstavecseseznamem"/>
        <w:widowControl w:val="0"/>
        <w:numPr>
          <w:ilvl w:val="0"/>
          <w:numId w:val="115"/>
        </w:numPr>
        <w:spacing w:after="0" w:line="240" w:lineRule="auto"/>
        <w:jc w:val="both"/>
        <w:rPr>
          <w:rFonts w:cs="Calibri"/>
          <w:sz w:val="20"/>
          <w:szCs w:val="20"/>
        </w:rPr>
      </w:pPr>
      <w:r>
        <w:rPr>
          <w:rFonts w:cs="Calibri"/>
          <w:sz w:val="20"/>
          <w:szCs w:val="20"/>
        </w:rPr>
        <w:t>15</w:t>
      </w:r>
      <w:r w:rsidR="007D6D2E" w:rsidRPr="00FE5E64">
        <w:rPr>
          <w:rFonts w:cs="Calibri"/>
          <w:sz w:val="20"/>
          <w:szCs w:val="20"/>
        </w:rPr>
        <w:t xml:space="preserve"> </w:t>
      </w:r>
      <w:r w:rsidR="008072AC" w:rsidRPr="00FE5E64">
        <w:rPr>
          <w:rFonts w:cs="Calibri"/>
          <w:sz w:val="20"/>
          <w:szCs w:val="20"/>
        </w:rPr>
        <w:t xml:space="preserve">% </w:t>
      </w:r>
      <w:r w:rsidR="00263C0F" w:rsidRPr="00FE5E64">
        <w:rPr>
          <w:rFonts w:cs="Calibri"/>
          <w:sz w:val="20"/>
          <w:szCs w:val="20"/>
        </w:rPr>
        <w:t xml:space="preserve">nejdříve 15 dnů </w:t>
      </w:r>
      <w:r w:rsidR="008072AC" w:rsidRPr="00FE5E64">
        <w:rPr>
          <w:rFonts w:cs="Calibri"/>
          <w:sz w:val="20"/>
          <w:szCs w:val="20"/>
        </w:rPr>
        <w:t xml:space="preserve">před zahájením </w:t>
      </w:r>
      <w:r w:rsidR="001B1E09" w:rsidRPr="00FE5E64">
        <w:rPr>
          <w:rFonts w:cs="Calibri"/>
          <w:sz w:val="20"/>
          <w:szCs w:val="20"/>
        </w:rPr>
        <w:t>testovacího</w:t>
      </w:r>
      <w:r w:rsidR="008072AC" w:rsidRPr="00FE5E64">
        <w:rPr>
          <w:rFonts w:cs="Calibri"/>
          <w:sz w:val="20"/>
          <w:szCs w:val="20"/>
        </w:rPr>
        <w:t xml:space="preserve"> provozu</w:t>
      </w:r>
    </w:p>
    <w:p w14:paraId="60E73FC7" w14:textId="0BE62E0A" w:rsidR="006A0828" w:rsidRPr="00FE5E64" w:rsidRDefault="00F55C66" w:rsidP="002D47E3">
      <w:pPr>
        <w:pStyle w:val="Odstavecseseznamem"/>
        <w:widowControl w:val="0"/>
        <w:numPr>
          <w:ilvl w:val="0"/>
          <w:numId w:val="115"/>
        </w:numPr>
        <w:spacing w:after="0" w:line="240" w:lineRule="auto"/>
        <w:jc w:val="both"/>
        <w:rPr>
          <w:rFonts w:cs="Calibri"/>
          <w:sz w:val="20"/>
          <w:szCs w:val="20"/>
        </w:rPr>
      </w:pPr>
      <w:r>
        <w:rPr>
          <w:rFonts w:cs="Calibri"/>
          <w:sz w:val="20"/>
          <w:szCs w:val="20"/>
        </w:rPr>
        <w:t>15</w:t>
      </w:r>
      <w:r w:rsidR="006A0828" w:rsidRPr="00FE5E64">
        <w:rPr>
          <w:rFonts w:cs="Calibri"/>
          <w:sz w:val="20"/>
          <w:szCs w:val="20"/>
        </w:rPr>
        <w:t xml:space="preserve"> % </w:t>
      </w:r>
      <w:r w:rsidR="00263C0F" w:rsidRPr="00FE5E64">
        <w:rPr>
          <w:rFonts w:cs="Calibri"/>
          <w:sz w:val="20"/>
          <w:szCs w:val="20"/>
        </w:rPr>
        <w:t xml:space="preserve">do 15 dnů </w:t>
      </w:r>
      <w:r w:rsidR="006A0828" w:rsidRPr="00FE5E64">
        <w:rPr>
          <w:rFonts w:cs="Calibri"/>
          <w:sz w:val="20"/>
          <w:szCs w:val="20"/>
        </w:rPr>
        <w:t xml:space="preserve">po úspěšném </w:t>
      </w:r>
      <w:r w:rsidR="001B1E09" w:rsidRPr="00FE5E64">
        <w:rPr>
          <w:rFonts w:cs="Calibri"/>
          <w:sz w:val="20"/>
          <w:szCs w:val="20"/>
        </w:rPr>
        <w:t>testovacím</w:t>
      </w:r>
      <w:r w:rsidR="006A0828" w:rsidRPr="00FE5E64">
        <w:rPr>
          <w:rFonts w:cs="Calibri"/>
          <w:sz w:val="20"/>
          <w:szCs w:val="20"/>
        </w:rPr>
        <w:t xml:space="preserve"> provozu</w:t>
      </w:r>
    </w:p>
    <w:p w14:paraId="24487220" w14:textId="75BE70B3" w:rsidR="00176CBA" w:rsidRPr="00FE5E64" w:rsidRDefault="00451829" w:rsidP="00176CBA">
      <w:pPr>
        <w:pStyle w:val="Odstavecseseznamem"/>
        <w:widowControl w:val="0"/>
        <w:numPr>
          <w:ilvl w:val="0"/>
          <w:numId w:val="115"/>
        </w:numPr>
        <w:spacing w:after="0" w:line="240" w:lineRule="auto"/>
        <w:jc w:val="both"/>
        <w:rPr>
          <w:rFonts w:cs="Calibri"/>
          <w:sz w:val="20"/>
          <w:szCs w:val="20"/>
        </w:rPr>
      </w:pPr>
      <w:r>
        <w:rPr>
          <w:rFonts w:cs="Calibri"/>
          <w:sz w:val="20"/>
          <w:szCs w:val="20"/>
        </w:rPr>
        <w:t>2</w:t>
      </w:r>
      <w:r w:rsidR="007B4CEF" w:rsidRPr="00FE5E64">
        <w:rPr>
          <w:rFonts w:cs="Calibri"/>
          <w:sz w:val="20"/>
          <w:szCs w:val="20"/>
        </w:rPr>
        <w:t xml:space="preserve">0 % </w:t>
      </w:r>
      <w:r w:rsidR="00263C0F" w:rsidRPr="00FE5E64">
        <w:rPr>
          <w:rFonts w:cs="Calibri"/>
          <w:sz w:val="20"/>
          <w:szCs w:val="20"/>
        </w:rPr>
        <w:t xml:space="preserve">do 15 dnů </w:t>
      </w:r>
      <w:r w:rsidR="007B4CEF" w:rsidRPr="00FE5E64">
        <w:rPr>
          <w:rFonts w:cs="Calibri"/>
          <w:sz w:val="20"/>
          <w:szCs w:val="20"/>
        </w:rPr>
        <w:t>po</w:t>
      </w:r>
      <w:r w:rsidR="009A217D" w:rsidRPr="00FE5E64">
        <w:rPr>
          <w:rFonts w:cs="Calibri"/>
          <w:sz w:val="20"/>
          <w:szCs w:val="20"/>
        </w:rPr>
        <w:t xml:space="preserve"> zavedení do ostrého provozu</w:t>
      </w:r>
      <w:r w:rsidR="00242974" w:rsidRPr="00FE5E64">
        <w:rPr>
          <w:rFonts w:cs="Calibri"/>
          <w:sz w:val="20"/>
          <w:szCs w:val="20"/>
        </w:rPr>
        <w:t>, dokončení prací na projektu</w:t>
      </w:r>
      <w:r w:rsidR="00C13202" w:rsidRPr="00FE5E64">
        <w:rPr>
          <w:rFonts w:cs="Calibri"/>
          <w:sz w:val="20"/>
          <w:szCs w:val="20"/>
        </w:rPr>
        <w:t xml:space="preserve"> a</w:t>
      </w:r>
      <w:r w:rsidR="007B4CEF" w:rsidRPr="00FE5E64">
        <w:rPr>
          <w:rFonts w:cs="Calibri"/>
          <w:sz w:val="20"/>
          <w:szCs w:val="20"/>
        </w:rPr>
        <w:t xml:space="preserve"> předání Díla</w:t>
      </w:r>
      <w:r w:rsidR="00C65118" w:rsidRPr="00FE5E64">
        <w:rPr>
          <w:rFonts w:cs="Calibri"/>
          <w:sz w:val="20"/>
          <w:szCs w:val="20"/>
        </w:rPr>
        <w:t xml:space="preserve"> na základě protokolu o předání a převzetí Díla</w:t>
      </w:r>
    </w:p>
    <w:p w14:paraId="7ACA5AF5" w14:textId="77777777" w:rsidR="00176CBA" w:rsidRPr="00FE5E64" w:rsidRDefault="00176CBA" w:rsidP="00176CBA">
      <w:pPr>
        <w:pStyle w:val="Odstavecseseznamem"/>
        <w:widowControl w:val="0"/>
        <w:spacing w:after="0" w:line="240" w:lineRule="auto"/>
        <w:ind w:left="1080"/>
        <w:jc w:val="both"/>
        <w:rPr>
          <w:rFonts w:cs="Calibri"/>
          <w:sz w:val="20"/>
          <w:szCs w:val="20"/>
        </w:rPr>
      </w:pPr>
    </w:p>
    <w:p w14:paraId="4E257A94" w14:textId="53243255" w:rsidR="008D55D5" w:rsidRPr="00263592" w:rsidRDefault="008D55D5" w:rsidP="00C4644C">
      <w:pPr>
        <w:widowControl w:val="0"/>
        <w:numPr>
          <w:ilvl w:val="0"/>
          <w:numId w:val="6"/>
        </w:numPr>
        <w:spacing w:after="0" w:line="240" w:lineRule="auto"/>
        <w:jc w:val="both"/>
        <w:rPr>
          <w:rFonts w:cs="Calibri"/>
          <w:color w:val="000000"/>
          <w:sz w:val="20"/>
          <w:szCs w:val="20"/>
        </w:rPr>
      </w:pPr>
      <w:r>
        <w:rPr>
          <w:rFonts w:cs="Calibri"/>
          <w:sz w:val="20"/>
          <w:szCs w:val="20"/>
        </w:rPr>
        <w:t>C</w:t>
      </w:r>
      <w:r w:rsidRPr="00FE5E64">
        <w:rPr>
          <w:rFonts w:cs="Calibri"/>
          <w:sz w:val="20"/>
          <w:szCs w:val="20"/>
        </w:rPr>
        <w:t>ena licencí</w:t>
      </w:r>
      <w:r>
        <w:rPr>
          <w:rFonts w:cs="Calibri"/>
          <w:sz w:val="20"/>
          <w:szCs w:val="20"/>
        </w:rPr>
        <w:t xml:space="preserve"> bude hrazena</w:t>
      </w:r>
      <w:r w:rsidR="00263592">
        <w:rPr>
          <w:rFonts w:cs="Calibri"/>
          <w:sz w:val="20"/>
          <w:szCs w:val="20"/>
        </w:rPr>
        <w:t xml:space="preserve"> </w:t>
      </w:r>
      <w:r w:rsidR="004D5DB0">
        <w:rPr>
          <w:rFonts w:cs="Calibri"/>
          <w:color w:val="000000"/>
          <w:sz w:val="20"/>
          <w:szCs w:val="20"/>
        </w:rPr>
        <w:t xml:space="preserve">na základě zvláštní faktury </w:t>
      </w:r>
      <w:r w:rsidR="00263592">
        <w:rPr>
          <w:rFonts w:cs="Calibri"/>
          <w:sz w:val="20"/>
          <w:szCs w:val="20"/>
        </w:rPr>
        <w:t>při jejich pořízení.</w:t>
      </w:r>
    </w:p>
    <w:p w14:paraId="09F4F45F" w14:textId="77777777" w:rsidR="00263592" w:rsidRDefault="00263592" w:rsidP="00263592">
      <w:pPr>
        <w:widowControl w:val="0"/>
        <w:spacing w:after="0" w:line="240" w:lineRule="auto"/>
        <w:ind w:left="360"/>
        <w:jc w:val="both"/>
        <w:rPr>
          <w:rFonts w:cs="Calibri"/>
          <w:color w:val="000000"/>
          <w:sz w:val="20"/>
          <w:szCs w:val="20"/>
        </w:rPr>
      </w:pPr>
    </w:p>
    <w:p w14:paraId="138B73C4" w14:textId="154F92CB" w:rsidR="008407F5" w:rsidRPr="001066B2" w:rsidRDefault="008407F5" w:rsidP="00C4644C">
      <w:pPr>
        <w:widowControl w:val="0"/>
        <w:numPr>
          <w:ilvl w:val="0"/>
          <w:numId w:val="6"/>
        </w:numPr>
        <w:spacing w:after="0" w:line="240" w:lineRule="auto"/>
        <w:jc w:val="both"/>
        <w:rPr>
          <w:rFonts w:cs="Calibri"/>
          <w:color w:val="000000"/>
          <w:sz w:val="20"/>
          <w:szCs w:val="20"/>
        </w:rPr>
      </w:pPr>
      <w:r w:rsidRPr="001066B2">
        <w:rPr>
          <w:rFonts w:cs="Calibri"/>
          <w:color w:val="000000"/>
          <w:sz w:val="20"/>
          <w:szCs w:val="20"/>
        </w:rPr>
        <w:t xml:space="preserve">Cena za převod dat bude uhrazena </w:t>
      </w:r>
      <w:r w:rsidR="001A00BA" w:rsidRPr="001066B2">
        <w:rPr>
          <w:rFonts w:cs="Calibri"/>
          <w:color w:val="000000"/>
          <w:sz w:val="20"/>
          <w:szCs w:val="20"/>
        </w:rPr>
        <w:t>na základě zvláštní faktury.</w:t>
      </w:r>
    </w:p>
    <w:p w14:paraId="11599F28" w14:textId="3524CA68" w:rsidR="001A00BA" w:rsidRPr="001066B2" w:rsidRDefault="001A00BA" w:rsidP="001A00BA">
      <w:pPr>
        <w:pStyle w:val="Odstavecseseznamem"/>
        <w:widowControl w:val="0"/>
        <w:numPr>
          <w:ilvl w:val="0"/>
          <w:numId w:val="124"/>
        </w:numPr>
        <w:spacing w:after="0" w:line="240" w:lineRule="auto"/>
        <w:jc w:val="both"/>
        <w:rPr>
          <w:rFonts w:cs="Calibri"/>
          <w:color w:val="000000"/>
          <w:sz w:val="20"/>
          <w:szCs w:val="20"/>
        </w:rPr>
      </w:pPr>
      <w:r w:rsidRPr="001066B2">
        <w:rPr>
          <w:rFonts w:cs="Calibri"/>
          <w:color w:val="000000"/>
          <w:sz w:val="20"/>
          <w:szCs w:val="20"/>
        </w:rPr>
        <w:t xml:space="preserve">50 % </w:t>
      </w:r>
      <w:r w:rsidR="00766882" w:rsidRPr="001066B2">
        <w:rPr>
          <w:rFonts w:cs="Calibri"/>
          <w:color w:val="000000"/>
          <w:sz w:val="20"/>
          <w:szCs w:val="20"/>
        </w:rPr>
        <w:t xml:space="preserve">nejdříve </w:t>
      </w:r>
      <w:r w:rsidR="003467BA" w:rsidRPr="001066B2">
        <w:rPr>
          <w:rFonts w:cs="Calibri"/>
          <w:color w:val="000000"/>
          <w:sz w:val="20"/>
          <w:szCs w:val="20"/>
        </w:rPr>
        <w:t xml:space="preserve">15 dnů </w:t>
      </w:r>
      <w:r w:rsidRPr="001066B2">
        <w:rPr>
          <w:rFonts w:cs="Calibri"/>
          <w:color w:val="000000"/>
          <w:sz w:val="20"/>
          <w:szCs w:val="20"/>
        </w:rPr>
        <w:t>před zahájením převodu dat</w:t>
      </w:r>
    </w:p>
    <w:p w14:paraId="61950270" w14:textId="0BF27DC0" w:rsidR="001A00BA" w:rsidRPr="001066B2" w:rsidRDefault="001A00BA" w:rsidP="001A00BA">
      <w:pPr>
        <w:pStyle w:val="Odstavecseseznamem"/>
        <w:widowControl w:val="0"/>
        <w:numPr>
          <w:ilvl w:val="0"/>
          <w:numId w:val="124"/>
        </w:numPr>
        <w:spacing w:after="0" w:line="240" w:lineRule="auto"/>
        <w:jc w:val="both"/>
        <w:rPr>
          <w:rFonts w:cs="Calibri"/>
          <w:color w:val="000000"/>
          <w:sz w:val="20"/>
          <w:szCs w:val="20"/>
        </w:rPr>
      </w:pPr>
      <w:r w:rsidRPr="001066B2">
        <w:rPr>
          <w:rFonts w:cs="Calibri"/>
          <w:color w:val="000000"/>
          <w:sz w:val="20"/>
          <w:szCs w:val="20"/>
        </w:rPr>
        <w:t xml:space="preserve">50 % </w:t>
      </w:r>
      <w:r w:rsidR="003467BA" w:rsidRPr="001066B2">
        <w:rPr>
          <w:rFonts w:cs="Calibri"/>
          <w:color w:val="000000"/>
          <w:sz w:val="20"/>
          <w:szCs w:val="20"/>
        </w:rPr>
        <w:t xml:space="preserve">do 15 dnů </w:t>
      </w:r>
      <w:r w:rsidRPr="001066B2">
        <w:rPr>
          <w:rFonts w:cs="Calibri"/>
          <w:color w:val="000000"/>
          <w:sz w:val="20"/>
          <w:szCs w:val="20"/>
        </w:rPr>
        <w:t>po ukončení převodu dat</w:t>
      </w:r>
    </w:p>
    <w:p w14:paraId="559145AA" w14:textId="77777777" w:rsidR="001A00BA" w:rsidRPr="001066B2" w:rsidRDefault="001A00BA" w:rsidP="001A00BA">
      <w:pPr>
        <w:widowControl w:val="0"/>
        <w:spacing w:after="0" w:line="240" w:lineRule="auto"/>
        <w:ind w:left="360"/>
        <w:jc w:val="both"/>
        <w:rPr>
          <w:rFonts w:cs="Calibri"/>
          <w:color w:val="000000"/>
          <w:sz w:val="20"/>
          <w:szCs w:val="20"/>
        </w:rPr>
      </w:pPr>
    </w:p>
    <w:p w14:paraId="395F3B23" w14:textId="4E547AF7" w:rsidR="001A00BA" w:rsidRPr="001066B2" w:rsidRDefault="001A00BA" w:rsidP="00C4644C">
      <w:pPr>
        <w:widowControl w:val="0"/>
        <w:numPr>
          <w:ilvl w:val="0"/>
          <w:numId w:val="6"/>
        </w:numPr>
        <w:spacing w:after="0" w:line="240" w:lineRule="auto"/>
        <w:jc w:val="both"/>
        <w:rPr>
          <w:rFonts w:cs="Calibri"/>
          <w:color w:val="000000"/>
          <w:sz w:val="20"/>
          <w:szCs w:val="20"/>
        </w:rPr>
      </w:pPr>
      <w:r w:rsidRPr="001066B2">
        <w:rPr>
          <w:rFonts w:cs="Calibri"/>
          <w:color w:val="000000"/>
          <w:sz w:val="20"/>
          <w:szCs w:val="20"/>
        </w:rPr>
        <w:t xml:space="preserve">Cena školení bude uhrazena </w:t>
      </w:r>
      <w:r w:rsidR="00BC7C7E">
        <w:rPr>
          <w:rFonts w:cs="Calibri"/>
          <w:color w:val="000000"/>
          <w:sz w:val="20"/>
          <w:szCs w:val="20"/>
        </w:rPr>
        <w:t xml:space="preserve">na základě zvláštní faktury </w:t>
      </w:r>
      <w:r w:rsidRPr="001066B2">
        <w:rPr>
          <w:rFonts w:cs="Calibri"/>
          <w:color w:val="000000"/>
          <w:sz w:val="20"/>
          <w:szCs w:val="20"/>
        </w:rPr>
        <w:t>takto:</w:t>
      </w:r>
    </w:p>
    <w:p w14:paraId="3D84AE99" w14:textId="5C94E3C0" w:rsidR="001A00BA" w:rsidRPr="001066B2" w:rsidRDefault="001A00BA" w:rsidP="001A00BA">
      <w:pPr>
        <w:pStyle w:val="Odstavecseseznamem"/>
        <w:widowControl w:val="0"/>
        <w:numPr>
          <w:ilvl w:val="0"/>
          <w:numId w:val="123"/>
        </w:numPr>
        <w:spacing w:after="0" w:line="240" w:lineRule="auto"/>
        <w:jc w:val="both"/>
        <w:rPr>
          <w:rFonts w:cs="Calibri"/>
          <w:color w:val="000000"/>
          <w:sz w:val="20"/>
          <w:szCs w:val="20"/>
        </w:rPr>
      </w:pPr>
      <w:r w:rsidRPr="001066B2">
        <w:rPr>
          <w:rFonts w:cs="Calibri"/>
          <w:color w:val="000000"/>
          <w:sz w:val="20"/>
          <w:szCs w:val="20"/>
        </w:rPr>
        <w:t xml:space="preserve">50 % </w:t>
      </w:r>
      <w:r w:rsidR="00766882" w:rsidRPr="001066B2">
        <w:rPr>
          <w:rFonts w:cs="Calibri"/>
          <w:color w:val="000000"/>
          <w:sz w:val="20"/>
          <w:szCs w:val="20"/>
        </w:rPr>
        <w:t xml:space="preserve">nejdříve </w:t>
      </w:r>
      <w:r w:rsidR="003467BA" w:rsidRPr="001066B2">
        <w:rPr>
          <w:rFonts w:cs="Calibri"/>
          <w:color w:val="000000"/>
          <w:sz w:val="20"/>
          <w:szCs w:val="20"/>
        </w:rPr>
        <w:t xml:space="preserve">15 dnů </w:t>
      </w:r>
      <w:r w:rsidRPr="001066B2">
        <w:rPr>
          <w:rFonts w:cs="Calibri"/>
          <w:color w:val="000000"/>
          <w:sz w:val="20"/>
          <w:szCs w:val="20"/>
        </w:rPr>
        <w:t xml:space="preserve">před zahájením </w:t>
      </w:r>
      <w:r w:rsidR="00913121" w:rsidRPr="001066B2">
        <w:rPr>
          <w:rFonts w:cs="Calibri"/>
          <w:color w:val="000000"/>
          <w:sz w:val="20"/>
          <w:szCs w:val="20"/>
        </w:rPr>
        <w:t xml:space="preserve">prvního </w:t>
      </w:r>
      <w:r w:rsidRPr="001066B2">
        <w:rPr>
          <w:rFonts w:cs="Calibri"/>
          <w:color w:val="000000"/>
          <w:sz w:val="20"/>
          <w:szCs w:val="20"/>
        </w:rPr>
        <w:t>školení</w:t>
      </w:r>
    </w:p>
    <w:p w14:paraId="15B4C1B6" w14:textId="151348D2" w:rsidR="001A00BA" w:rsidRPr="001066B2" w:rsidRDefault="001A00BA" w:rsidP="001A00BA">
      <w:pPr>
        <w:pStyle w:val="Odstavecseseznamem"/>
        <w:widowControl w:val="0"/>
        <w:numPr>
          <w:ilvl w:val="0"/>
          <w:numId w:val="123"/>
        </w:numPr>
        <w:spacing w:after="0" w:line="240" w:lineRule="auto"/>
        <w:jc w:val="both"/>
        <w:rPr>
          <w:rFonts w:cs="Calibri"/>
          <w:color w:val="000000"/>
          <w:sz w:val="20"/>
          <w:szCs w:val="20"/>
        </w:rPr>
      </w:pPr>
      <w:r w:rsidRPr="001066B2">
        <w:rPr>
          <w:rFonts w:cs="Calibri"/>
          <w:color w:val="000000"/>
          <w:sz w:val="20"/>
          <w:szCs w:val="20"/>
        </w:rPr>
        <w:t xml:space="preserve">50 % </w:t>
      </w:r>
      <w:r w:rsidR="003467BA" w:rsidRPr="001066B2">
        <w:rPr>
          <w:rFonts w:cs="Calibri"/>
          <w:color w:val="000000"/>
          <w:sz w:val="20"/>
          <w:szCs w:val="20"/>
        </w:rPr>
        <w:t xml:space="preserve">do 15 dnů </w:t>
      </w:r>
      <w:r w:rsidRPr="001066B2">
        <w:rPr>
          <w:rFonts w:cs="Calibri"/>
          <w:color w:val="000000"/>
          <w:sz w:val="20"/>
          <w:szCs w:val="20"/>
        </w:rPr>
        <w:t xml:space="preserve">po ukončení </w:t>
      </w:r>
      <w:r w:rsidR="00913121" w:rsidRPr="001066B2">
        <w:rPr>
          <w:rFonts w:cs="Calibri"/>
          <w:color w:val="000000"/>
          <w:sz w:val="20"/>
          <w:szCs w:val="20"/>
        </w:rPr>
        <w:t xml:space="preserve">posledního </w:t>
      </w:r>
      <w:r w:rsidRPr="001066B2">
        <w:rPr>
          <w:rFonts w:cs="Calibri"/>
          <w:color w:val="000000"/>
          <w:sz w:val="20"/>
          <w:szCs w:val="20"/>
        </w:rPr>
        <w:t>školení</w:t>
      </w:r>
    </w:p>
    <w:p w14:paraId="2C55B6DF" w14:textId="77777777" w:rsidR="001A00BA" w:rsidRPr="001066B2" w:rsidRDefault="001A00BA" w:rsidP="001A00BA">
      <w:pPr>
        <w:widowControl w:val="0"/>
        <w:spacing w:after="0" w:line="240" w:lineRule="auto"/>
        <w:ind w:left="360"/>
        <w:jc w:val="both"/>
        <w:rPr>
          <w:rFonts w:cs="Calibri"/>
          <w:color w:val="000000"/>
          <w:sz w:val="20"/>
          <w:szCs w:val="20"/>
        </w:rPr>
      </w:pPr>
    </w:p>
    <w:p w14:paraId="2BB6AF62" w14:textId="4413C39E" w:rsidR="00162D26" w:rsidRPr="001066B2" w:rsidRDefault="005C2B7D" w:rsidP="00162D26">
      <w:pPr>
        <w:widowControl w:val="0"/>
        <w:numPr>
          <w:ilvl w:val="0"/>
          <w:numId w:val="6"/>
        </w:numPr>
        <w:spacing w:after="0" w:line="240" w:lineRule="auto"/>
        <w:jc w:val="both"/>
        <w:rPr>
          <w:rFonts w:cs="Calibri"/>
          <w:color w:val="000000"/>
          <w:sz w:val="20"/>
          <w:szCs w:val="20"/>
        </w:rPr>
      </w:pPr>
      <w:r w:rsidRPr="001066B2">
        <w:rPr>
          <w:rFonts w:cs="Calibri"/>
          <w:color w:val="000000"/>
          <w:sz w:val="20"/>
          <w:szCs w:val="20"/>
        </w:rPr>
        <w:t xml:space="preserve">Cena za poskytování údržby (maintenance) </w:t>
      </w:r>
      <w:r w:rsidR="00EE3B20">
        <w:rPr>
          <w:rFonts w:cs="Calibri"/>
          <w:color w:val="000000"/>
          <w:sz w:val="20"/>
          <w:szCs w:val="20"/>
        </w:rPr>
        <w:t xml:space="preserve">a uživatelské podpory </w:t>
      </w:r>
      <w:r w:rsidRPr="001066B2">
        <w:rPr>
          <w:rFonts w:cs="Calibri"/>
          <w:color w:val="000000"/>
          <w:sz w:val="20"/>
          <w:szCs w:val="20"/>
        </w:rPr>
        <w:t>bude hrazena ročně</w:t>
      </w:r>
      <w:r w:rsidR="00BC7C7E">
        <w:rPr>
          <w:rFonts w:cs="Calibri"/>
          <w:color w:val="000000"/>
          <w:sz w:val="20"/>
          <w:szCs w:val="20"/>
        </w:rPr>
        <w:t xml:space="preserve"> na základě </w:t>
      </w:r>
      <w:r w:rsidR="00EC1017">
        <w:rPr>
          <w:rFonts w:cs="Calibri"/>
          <w:color w:val="000000"/>
          <w:sz w:val="20"/>
          <w:szCs w:val="20"/>
        </w:rPr>
        <w:t>zvláštní faktury</w:t>
      </w:r>
      <w:r w:rsidRPr="001066B2">
        <w:rPr>
          <w:rFonts w:cs="Calibri"/>
          <w:color w:val="000000"/>
          <w:sz w:val="20"/>
          <w:szCs w:val="20"/>
        </w:rPr>
        <w:t xml:space="preserve">, s tím, že poměrná část ceny za rok 2025 bude uhrazena po </w:t>
      </w:r>
      <w:r w:rsidR="00162D26" w:rsidRPr="001066B2">
        <w:rPr>
          <w:rFonts w:cs="Calibri"/>
          <w:color w:val="000000"/>
          <w:sz w:val="20"/>
          <w:szCs w:val="20"/>
        </w:rPr>
        <w:t xml:space="preserve">předání Díla do ostrého provozu, cena maintenance na rok 2026 bude uhrazena do </w:t>
      </w:r>
      <w:r w:rsidR="00766882" w:rsidRPr="001066B2">
        <w:rPr>
          <w:rFonts w:cs="Calibri"/>
          <w:color w:val="000000"/>
          <w:sz w:val="20"/>
          <w:szCs w:val="20"/>
        </w:rPr>
        <w:t>15</w:t>
      </w:r>
      <w:r w:rsidR="00162D26" w:rsidRPr="001066B2">
        <w:rPr>
          <w:rFonts w:cs="Calibri"/>
          <w:color w:val="000000"/>
          <w:sz w:val="20"/>
          <w:szCs w:val="20"/>
        </w:rPr>
        <w:t>. 1. 2026.</w:t>
      </w:r>
    </w:p>
    <w:p w14:paraId="6894ECE6" w14:textId="77777777" w:rsidR="00162D26" w:rsidRPr="001066B2" w:rsidRDefault="00162D26" w:rsidP="00162D26">
      <w:pPr>
        <w:widowControl w:val="0"/>
        <w:spacing w:after="0" w:line="240" w:lineRule="auto"/>
        <w:ind w:left="360"/>
        <w:jc w:val="both"/>
        <w:rPr>
          <w:rFonts w:cs="Calibri"/>
          <w:color w:val="000000"/>
          <w:sz w:val="20"/>
          <w:szCs w:val="20"/>
        </w:rPr>
      </w:pPr>
    </w:p>
    <w:p w14:paraId="338E07CA" w14:textId="1C1C2A48" w:rsidR="002375BB" w:rsidRPr="001066B2" w:rsidRDefault="002375BB" w:rsidP="00C4644C">
      <w:pPr>
        <w:widowControl w:val="0"/>
        <w:numPr>
          <w:ilvl w:val="0"/>
          <w:numId w:val="6"/>
        </w:numPr>
        <w:spacing w:after="0" w:line="240" w:lineRule="auto"/>
        <w:jc w:val="both"/>
        <w:rPr>
          <w:rFonts w:cs="Calibri"/>
          <w:color w:val="000000"/>
          <w:sz w:val="20"/>
          <w:szCs w:val="20"/>
        </w:rPr>
      </w:pPr>
      <w:r w:rsidRPr="001066B2">
        <w:rPr>
          <w:rFonts w:cs="Calibri"/>
          <w:color w:val="000000"/>
          <w:sz w:val="20"/>
          <w:szCs w:val="20"/>
        </w:rPr>
        <w:t xml:space="preserve">V případě změny DPH se příslušně mění i </w:t>
      </w:r>
      <w:r w:rsidR="008A5FB6" w:rsidRPr="001066B2">
        <w:rPr>
          <w:rFonts w:cs="Calibri"/>
          <w:color w:val="000000"/>
          <w:sz w:val="20"/>
          <w:szCs w:val="20"/>
        </w:rPr>
        <w:t>Cena</w:t>
      </w:r>
      <w:r w:rsidRPr="001066B2">
        <w:rPr>
          <w:rFonts w:cs="Calibri"/>
          <w:color w:val="000000"/>
          <w:sz w:val="20"/>
          <w:szCs w:val="20"/>
        </w:rPr>
        <w:t>.</w:t>
      </w:r>
    </w:p>
    <w:p w14:paraId="369BE811" w14:textId="77777777" w:rsidR="002375BB" w:rsidRPr="001066B2" w:rsidRDefault="002375BB" w:rsidP="002375BB">
      <w:pPr>
        <w:widowControl w:val="0"/>
        <w:spacing w:after="0" w:line="240" w:lineRule="auto"/>
        <w:ind w:left="360"/>
        <w:jc w:val="both"/>
        <w:rPr>
          <w:rFonts w:cs="Calibri"/>
          <w:color w:val="000000"/>
          <w:sz w:val="20"/>
          <w:szCs w:val="20"/>
        </w:rPr>
      </w:pPr>
    </w:p>
    <w:p w14:paraId="6ACD9AEF" w14:textId="2DEB707C" w:rsidR="002375BB" w:rsidRPr="001066B2" w:rsidRDefault="008A5FB6" w:rsidP="00C4644C">
      <w:pPr>
        <w:widowControl w:val="0"/>
        <w:numPr>
          <w:ilvl w:val="0"/>
          <w:numId w:val="6"/>
        </w:numPr>
        <w:spacing w:after="0" w:line="240" w:lineRule="auto"/>
        <w:jc w:val="both"/>
        <w:rPr>
          <w:rFonts w:cs="Calibri"/>
          <w:color w:val="000000"/>
          <w:sz w:val="20"/>
          <w:szCs w:val="20"/>
        </w:rPr>
      </w:pPr>
      <w:r w:rsidRPr="001066B2">
        <w:rPr>
          <w:rFonts w:cs="Calibri"/>
          <w:color w:val="000000"/>
          <w:sz w:val="20"/>
          <w:szCs w:val="20"/>
        </w:rPr>
        <w:t>Cena</w:t>
      </w:r>
      <w:r w:rsidR="002375BB" w:rsidRPr="001066B2">
        <w:rPr>
          <w:rFonts w:cs="Calibri"/>
          <w:color w:val="000000"/>
          <w:sz w:val="20"/>
          <w:szCs w:val="20"/>
        </w:rPr>
        <w:t xml:space="preserve"> je cenou pevnou a úplnou a lze ji měnit jen na základě změny rozsahu Díla v souladu s touto smlouvou o dílo. </w:t>
      </w:r>
      <w:r w:rsidRPr="001066B2">
        <w:rPr>
          <w:rFonts w:cs="Calibri"/>
          <w:color w:val="000000"/>
          <w:sz w:val="20"/>
          <w:szCs w:val="20"/>
        </w:rPr>
        <w:t>Cena</w:t>
      </w:r>
      <w:r w:rsidR="002375BB" w:rsidRPr="001066B2">
        <w:rPr>
          <w:rFonts w:cs="Calibri"/>
          <w:color w:val="000000"/>
          <w:sz w:val="20"/>
          <w:szCs w:val="20"/>
        </w:rPr>
        <w:t xml:space="preserve"> obsahuje veškeré náklady </w:t>
      </w:r>
      <w:r w:rsidR="00A768EE">
        <w:rPr>
          <w:rFonts w:cs="Calibri"/>
          <w:color w:val="000000"/>
          <w:sz w:val="20"/>
          <w:szCs w:val="20"/>
        </w:rPr>
        <w:t>Zhotovitel</w:t>
      </w:r>
      <w:r w:rsidR="002375BB" w:rsidRPr="001066B2">
        <w:rPr>
          <w:rFonts w:cs="Calibri"/>
          <w:color w:val="000000"/>
          <w:sz w:val="20"/>
          <w:szCs w:val="20"/>
        </w:rPr>
        <w:t xml:space="preserve">e na provedení Díla. </w:t>
      </w:r>
    </w:p>
    <w:p w14:paraId="2B6068AC" w14:textId="77777777" w:rsidR="005F5F75" w:rsidRPr="001066B2" w:rsidRDefault="005F5F75" w:rsidP="005F5F75">
      <w:pPr>
        <w:widowControl w:val="0"/>
        <w:spacing w:after="0" w:line="240" w:lineRule="auto"/>
        <w:jc w:val="both"/>
        <w:rPr>
          <w:rFonts w:cs="Calibri"/>
          <w:color w:val="000000"/>
          <w:sz w:val="20"/>
          <w:szCs w:val="20"/>
        </w:rPr>
      </w:pPr>
    </w:p>
    <w:p w14:paraId="4CAE3349" w14:textId="42E8F155" w:rsidR="002375BB" w:rsidRPr="001066B2" w:rsidRDefault="005F5F75" w:rsidP="005F5F75">
      <w:pPr>
        <w:widowControl w:val="0"/>
        <w:numPr>
          <w:ilvl w:val="0"/>
          <w:numId w:val="6"/>
        </w:numPr>
        <w:spacing w:after="120" w:line="240" w:lineRule="auto"/>
        <w:jc w:val="both"/>
        <w:rPr>
          <w:rFonts w:cs="Calibri"/>
          <w:color w:val="000000"/>
          <w:sz w:val="20"/>
          <w:szCs w:val="20"/>
        </w:rPr>
      </w:pPr>
      <w:r w:rsidRPr="001066B2">
        <w:rPr>
          <w:rFonts w:cs="Calibri"/>
          <w:color w:val="000000"/>
          <w:sz w:val="20"/>
          <w:szCs w:val="20"/>
        </w:rPr>
        <w:t xml:space="preserve">Nebude-li obsahovat </w:t>
      </w:r>
      <w:r w:rsidR="00387D83" w:rsidRPr="001066B2">
        <w:rPr>
          <w:rFonts w:cs="Calibri"/>
          <w:color w:val="000000"/>
          <w:sz w:val="20"/>
          <w:szCs w:val="20"/>
        </w:rPr>
        <w:t>faktura/</w:t>
      </w:r>
      <w:r w:rsidRPr="001066B2">
        <w:rPr>
          <w:rFonts w:cs="Calibri"/>
          <w:color w:val="000000"/>
          <w:sz w:val="20"/>
          <w:szCs w:val="20"/>
        </w:rPr>
        <w:t xml:space="preserve">daňový doklad </w:t>
      </w:r>
      <w:r w:rsidR="00387D83" w:rsidRPr="001066B2">
        <w:rPr>
          <w:rFonts w:cs="Calibri"/>
          <w:color w:val="000000"/>
          <w:sz w:val="20"/>
          <w:szCs w:val="20"/>
        </w:rPr>
        <w:t>(dále jen „</w:t>
      </w:r>
      <w:r w:rsidR="00387D83" w:rsidRPr="001066B2">
        <w:rPr>
          <w:rFonts w:cs="Calibri"/>
          <w:b/>
          <w:bCs/>
          <w:color w:val="000000"/>
          <w:sz w:val="20"/>
          <w:szCs w:val="20"/>
        </w:rPr>
        <w:t>doklad</w:t>
      </w:r>
      <w:r w:rsidR="00387D83" w:rsidRPr="001066B2">
        <w:rPr>
          <w:rFonts w:cs="Calibri"/>
          <w:color w:val="000000"/>
          <w:sz w:val="20"/>
          <w:szCs w:val="20"/>
        </w:rPr>
        <w:t>“)</w:t>
      </w:r>
      <w:r w:rsidR="00387D83" w:rsidRPr="001066B2">
        <w:rPr>
          <w:rFonts w:cs="Calibri"/>
          <w:b/>
          <w:bCs/>
          <w:color w:val="000000"/>
          <w:sz w:val="20"/>
          <w:szCs w:val="20"/>
        </w:rPr>
        <w:t xml:space="preserve"> </w:t>
      </w:r>
      <w:r w:rsidRPr="001066B2">
        <w:rPr>
          <w:rFonts w:cs="Calibri"/>
          <w:color w:val="000000"/>
          <w:sz w:val="20"/>
          <w:szCs w:val="20"/>
        </w:rPr>
        <w:t xml:space="preserve">veškeré obsahové náležitosti dle příslušných platných právních předpisů či sjednané v této smlouvě o dílo, je </w:t>
      </w:r>
      <w:r w:rsidR="00A768EE">
        <w:rPr>
          <w:rFonts w:cs="Calibri"/>
          <w:color w:val="000000"/>
          <w:sz w:val="20"/>
          <w:szCs w:val="20"/>
        </w:rPr>
        <w:t>Objednatel</w:t>
      </w:r>
      <w:r w:rsidRPr="001066B2">
        <w:rPr>
          <w:rFonts w:cs="Calibri"/>
          <w:color w:val="000000"/>
          <w:sz w:val="20"/>
          <w:szCs w:val="20"/>
        </w:rPr>
        <w:t xml:space="preserve"> oprávněn </w:t>
      </w:r>
      <w:r w:rsidR="00387D83" w:rsidRPr="001066B2">
        <w:rPr>
          <w:rFonts w:cs="Calibri"/>
          <w:color w:val="000000"/>
          <w:sz w:val="20"/>
          <w:szCs w:val="20"/>
        </w:rPr>
        <w:t>ho</w:t>
      </w:r>
      <w:r w:rsidRPr="001066B2">
        <w:rPr>
          <w:rFonts w:cs="Calibri"/>
          <w:color w:val="000000"/>
          <w:sz w:val="20"/>
          <w:szCs w:val="20"/>
        </w:rPr>
        <w:t xml:space="preserve"> ve lhůtě jeho splatnosti bez zaplacení vrátit zpět </w:t>
      </w:r>
      <w:r w:rsidR="00A768EE">
        <w:rPr>
          <w:rFonts w:cs="Calibri"/>
          <w:color w:val="000000"/>
          <w:sz w:val="20"/>
          <w:szCs w:val="20"/>
        </w:rPr>
        <w:t>Zhotovitel</w:t>
      </w:r>
      <w:r w:rsidRPr="001066B2">
        <w:rPr>
          <w:rFonts w:cs="Calibri"/>
          <w:color w:val="000000"/>
          <w:sz w:val="20"/>
          <w:szCs w:val="20"/>
        </w:rPr>
        <w:t xml:space="preserve">i s vytknutím vad dokladu. </w:t>
      </w:r>
      <w:r w:rsidR="00A768EE">
        <w:rPr>
          <w:rFonts w:cs="Calibri"/>
          <w:color w:val="000000"/>
          <w:sz w:val="20"/>
          <w:szCs w:val="20"/>
        </w:rPr>
        <w:t>Zhotovitel</w:t>
      </w:r>
      <w:r w:rsidRPr="001066B2">
        <w:rPr>
          <w:rFonts w:cs="Calibri"/>
          <w:color w:val="000000"/>
          <w:sz w:val="20"/>
          <w:szCs w:val="20"/>
        </w:rPr>
        <w:t xml:space="preserve"> je povinen doklad opravit nebo vystavit doklad nový, přičemž vrácením dokladu přestává běžet původní lhůta splatnosti, kdy tato lhůta splatnosti začíná běžet znovu ode dne doručení </w:t>
      </w:r>
      <w:r w:rsidR="00A768EE">
        <w:rPr>
          <w:rFonts w:cs="Calibri"/>
          <w:color w:val="000000"/>
          <w:sz w:val="20"/>
          <w:szCs w:val="20"/>
        </w:rPr>
        <w:t>Objednatel</w:t>
      </w:r>
      <w:r w:rsidRPr="001066B2">
        <w:rPr>
          <w:rFonts w:cs="Calibri"/>
          <w:color w:val="000000"/>
          <w:sz w:val="20"/>
          <w:szCs w:val="20"/>
        </w:rPr>
        <w:t xml:space="preserve">i opraveného nebo nově vystaveného dokladu. </w:t>
      </w:r>
    </w:p>
    <w:p w14:paraId="6CBDB8C2" w14:textId="5CFE56AA" w:rsidR="002375BB" w:rsidRPr="001066B2" w:rsidRDefault="00A768EE" w:rsidP="00C4644C">
      <w:pPr>
        <w:widowControl w:val="0"/>
        <w:numPr>
          <w:ilvl w:val="0"/>
          <w:numId w:val="6"/>
        </w:numPr>
        <w:spacing w:after="0" w:line="240" w:lineRule="auto"/>
        <w:jc w:val="both"/>
        <w:rPr>
          <w:rFonts w:cs="Calibri"/>
          <w:sz w:val="20"/>
          <w:szCs w:val="20"/>
        </w:rPr>
      </w:pPr>
      <w:r>
        <w:rPr>
          <w:rFonts w:cs="Calibri"/>
          <w:sz w:val="20"/>
          <w:szCs w:val="20"/>
        </w:rPr>
        <w:t>Zhotovitel</w:t>
      </w:r>
      <w:r w:rsidR="002375BB" w:rsidRPr="001066B2">
        <w:rPr>
          <w:rFonts w:cs="Calibri"/>
          <w:sz w:val="20"/>
          <w:szCs w:val="20"/>
        </w:rPr>
        <w:t>i vzniká nárok na zaplacení</w:t>
      </w:r>
      <w:r w:rsidR="00F646F8" w:rsidRPr="001066B2">
        <w:rPr>
          <w:rFonts w:cs="Calibri"/>
          <w:sz w:val="20"/>
          <w:szCs w:val="20"/>
        </w:rPr>
        <w:t xml:space="preserve"> </w:t>
      </w:r>
      <w:r w:rsidR="00F50A0B">
        <w:rPr>
          <w:rFonts w:cs="Calibri"/>
          <w:sz w:val="20"/>
          <w:szCs w:val="20"/>
        </w:rPr>
        <w:t xml:space="preserve">poslední splátky ceny za implementaci Díla a poskytnuté licence na základě </w:t>
      </w:r>
      <w:r w:rsidR="002375BB" w:rsidRPr="001066B2">
        <w:rPr>
          <w:rFonts w:cs="Calibri"/>
          <w:sz w:val="20"/>
          <w:szCs w:val="20"/>
        </w:rPr>
        <w:t xml:space="preserve">vzájemně podepsaného protokolu o předání a převzetí </w:t>
      </w:r>
      <w:r w:rsidR="00F50A0B">
        <w:rPr>
          <w:rFonts w:cs="Calibri"/>
          <w:sz w:val="20"/>
          <w:szCs w:val="20"/>
        </w:rPr>
        <w:t>D</w:t>
      </w:r>
      <w:r w:rsidR="002375BB" w:rsidRPr="001066B2">
        <w:rPr>
          <w:rFonts w:cs="Calibri"/>
          <w:sz w:val="20"/>
          <w:szCs w:val="20"/>
        </w:rPr>
        <w:t>íla („</w:t>
      </w:r>
      <w:r w:rsidR="002375BB" w:rsidRPr="001066B2">
        <w:rPr>
          <w:rFonts w:cs="Calibri"/>
          <w:b/>
          <w:bCs/>
          <w:sz w:val="20"/>
          <w:szCs w:val="20"/>
        </w:rPr>
        <w:t>Protokol</w:t>
      </w:r>
      <w:r w:rsidR="002375BB" w:rsidRPr="001066B2">
        <w:rPr>
          <w:rFonts w:cs="Calibri"/>
          <w:sz w:val="20"/>
          <w:szCs w:val="20"/>
        </w:rPr>
        <w:t xml:space="preserve">“). V případě, že v Protokolu bude označena vada, tedy bude potvrzeno převzetí díla s výhradou odstranění takové vady, pak je </w:t>
      </w:r>
      <w:r>
        <w:rPr>
          <w:rFonts w:cs="Calibri"/>
          <w:sz w:val="20"/>
          <w:szCs w:val="20"/>
        </w:rPr>
        <w:t>Objednatel</w:t>
      </w:r>
      <w:r w:rsidR="002375BB" w:rsidRPr="001066B2">
        <w:rPr>
          <w:rFonts w:cs="Calibri"/>
          <w:sz w:val="20"/>
          <w:szCs w:val="20"/>
        </w:rPr>
        <w:t xml:space="preserve"> oprávněn na základě oznámení vady </w:t>
      </w:r>
      <w:r>
        <w:rPr>
          <w:rFonts w:cs="Calibri"/>
          <w:sz w:val="20"/>
          <w:szCs w:val="20"/>
        </w:rPr>
        <w:t>Zhotovitel</w:t>
      </w:r>
      <w:r w:rsidR="002375BB" w:rsidRPr="001066B2">
        <w:rPr>
          <w:rFonts w:cs="Calibri"/>
          <w:sz w:val="20"/>
          <w:szCs w:val="20"/>
        </w:rPr>
        <w:t xml:space="preserve">i, bez ohledu na jiná ustanovení této smlouvy, zadržet </w:t>
      </w:r>
      <w:r w:rsidR="00663020" w:rsidRPr="001066B2">
        <w:rPr>
          <w:rFonts w:cs="Calibri"/>
          <w:sz w:val="20"/>
          <w:szCs w:val="20"/>
        </w:rPr>
        <w:t>dosud neuhrazené částky Ceny</w:t>
      </w:r>
      <w:r w:rsidR="002375BB" w:rsidRPr="001066B2">
        <w:rPr>
          <w:rFonts w:cs="Calibri"/>
          <w:sz w:val="20"/>
          <w:szCs w:val="20"/>
        </w:rPr>
        <w:t xml:space="preserve"> jako zádržné do doby, než </w:t>
      </w:r>
      <w:r>
        <w:rPr>
          <w:rFonts w:cs="Calibri"/>
          <w:sz w:val="20"/>
          <w:szCs w:val="20"/>
        </w:rPr>
        <w:t>Zhotovitel</w:t>
      </w:r>
      <w:r w:rsidR="002375BB" w:rsidRPr="001066B2">
        <w:rPr>
          <w:rFonts w:cs="Calibri"/>
          <w:sz w:val="20"/>
          <w:szCs w:val="20"/>
        </w:rPr>
        <w:t xml:space="preserve"> odstraní veškeré vady vytčené v Protokolu, v případě, že odstraněním vady dojde ke vzniku jiné vady, pak do odstranění takové nové vady.</w:t>
      </w:r>
    </w:p>
    <w:p w14:paraId="062A964B" w14:textId="77777777" w:rsidR="008A2436" w:rsidRPr="001066B2" w:rsidRDefault="008A2436" w:rsidP="008A2436">
      <w:pPr>
        <w:widowControl w:val="0"/>
        <w:spacing w:after="0" w:line="240" w:lineRule="auto"/>
        <w:ind w:left="360"/>
        <w:jc w:val="both"/>
        <w:rPr>
          <w:rFonts w:cs="Calibri"/>
          <w:sz w:val="20"/>
          <w:szCs w:val="20"/>
        </w:rPr>
      </w:pPr>
    </w:p>
    <w:p w14:paraId="4565E715" w14:textId="5C7CF79A" w:rsidR="002375BB" w:rsidRPr="001066B2" w:rsidRDefault="002375BB" w:rsidP="00C4644C">
      <w:pPr>
        <w:pStyle w:val="odst"/>
        <w:numPr>
          <w:ilvl w:val="0"/>
          <w:numId w:val="6"/>
        </w:numPr>
        <w:tabs>
          <w:tab w:val="clear" w:pos="360"/>
        </w:tabs>
        <w:spacing w:before="0"/>
        <w:ind w:left="426" w:hanging="426"/>
        <w:jc w:val="left"/>
        <w:rPr>
          <w:rFonts w:ascii="Calibri" w:hAnsi="Calibri" w:cs="Calibri"/>
          <w:sz w:val="20"/>
          <w:szCs w:val="20"/>
        </w:rPr>
      </w:pPr>
      <w:r w:rsidRPr="001066B2">
        <w:rPr>
          <w:rFonts w:ascii="Calibri" w:hAnsi="Calibri" w:cs="Calibri"/>
          <w:sz w:val="20"/>
          <w:szCs w:val="20"/>
        </w:rPr>
        <w:t xml:space="preserve">Zaplacením se rozumí odepsání částky z účtu </w:t>
      </w:r>
      <w:r w:rsidR="00A768EE">
        <w:rPr>
          <w:rFonts w:ascii="Calibri" w:hAnsi="Calibri" w:cs="Calibri"/>
          <w:sz w:val="20"/>
          <w:szCs w:val="20"/>
        </w:rPr>
        <w:t>Objednatel</w:t>
      </w:r>
      <w:r w:rsidRPr="001066B2">
        <w:rPr>
          <w:rFonts w:ascii="Calibri" w:hAnsi="Calibri" w:cs="Calibri"/>
          <w:sz w:val="20"/>
          <w:szCs w:val="20"/>
        </w:rPr>
        <w:t xml:space="preserve">e ve prospěch účtu </w:t>
      </w:r>
      <w:r w:rsidR="00A768EE">
        <w:rPr>
          <w:rFonts w:ascii="Calibri" w:hAnsi="Calibri" w:cs="Calibri"/>
          <w:sz w:val="20"/>
          <w:szCs w:val="20"/>
        </w:rPr>
        <w:t>Zhotovitel</w:t>
      </w:r>
      <w:r w:rsidRPr="001066B2">
        <w:rPr>
          <w:rFonts w:ascii="Calibri" w:hAnsi="Calibri" w:cs="Calibri"/>
          <w:sz w:val="20"/>
          <w:szCs w:val="20"/>
        </w:rPr>
        <w:t>e.</w:t>
      </w:r>
    </w:p>
    <w:p w14:paraId="2AB1C681" w14:textId="77777777" w:rsidR="00166943" w:rsidRDefault="00166943" w:rsidP="002D47E3">
      <w:pPr>
        <w:widowControl w:val="0"/>
        <w:spacing w:after="0" w:line="240" w:lineRule="auto"/>
        <w:rPr>
          <w:rFonts w:cs="Calibri"/>
          <w:b/>
          <w:bCs/>
          <w:color w:val="000000"/>
          <w:sz w:val="20"/>
          <w:szCs w:val="20"/>
        </w:rPr>
      </w:pPr>
    </w:p>
    <w:p w14:paraId="6CCB410D" w14:textId="77777777" w:rsidR="00A729C5" w:rsidRDefault="00A729C5" w:rsidP="002D47E3">
      <w:pPr>
        <w:widowControl w:val="0"/>
        <w:spacing w:after="0" w:line="240" w:lineRule="auto"/>
        <w:rPr>
          <w:rFonts w:cs="Calibri"/>
          <w:b/>
          <w:bCs/>
          <w:color w:val="000000"/>
          <w:sz w:val="20"/>
          <w:szCs w:val="20"/>
        </w:rPr>
      </w:pPr>
    </w:p>
    <w:p w14:paraId="1C603F6C" w14:textId="77777777" w:rsidR="00A729C5" w:rsidRDefault="00A729C5" w:rsidP="002D47E3">
      <w:pPr>
        <w:widowControl w:val="0"/>
        <w:spacing w:after="0" w:line="240" w:lineRule="auto"/>
        <w:rPr>
          <w:rFonts w:cs="Calibri"/>
          <w:b/>
          <w:bCs/>
          <w:color w:val="000000"/>
          <w:sz w:val="20"/>
          <w:szCs w:val="20"/>
        </w:rPr>
      </w:pPr>
    </w:p>
    <w:p w14:paraId="1829678E" w14:textId="77777777" w:rsidR="00A729C5" w:rsidRDefault="00A729C5" w:rsidP="002D47E3">
      <w:pPr>
        <w:widowControl w:val="0"/>
        <w:spacing w:after="0" w:line="240" w:lineRule="auto"/>
        <w:rPr>
          <w:rFonts w:cs="Calibri"/>
          <w:b/>
          <w:bCs/>
          <w:color w:val="000000"/>
          <w:sz w:val="20"/>
          <w:szCs w:val="20"/>
        </w:rPr>
      </w:pPr>
    </w:p>
    <w:p w14:paraId="6666CC44" w14:textId="77777777" w:rsidR="00A729C5" w:rsidRPr="001066B2" w:rsidRDefault="00A729C5" w:rsidP="002D47E3">
      <w:pPr>
        <w:widowControl w:val="0"/>
        <w:spacing w:after="0" w:line="240" w:lineRule="auto"/>
        <w:rPr>
          <w:rFonts w:cs="Calibri"/>
          <w:b/>
          <w:bCs/>
          <w:color w:val="000000"/>
          <w:sz w:val="20"/>
          <w:szCs w:val="20"/>
        </w:rPr>
      </w:pPr>
    </w:p>
    <w:p w14:paraId="2AE758A1" w14:textId="01191BBB" w:rsidR="008A5FB6" w:rsidRPr="001066B2" w:rsidRDefault="008A5FB6" w:rsidP="008A5FB6">
      <w:pPr>
        <w:widowControl w:val="0"/>
        <w:spacing w:after="0" w:line="240" w:lineRule="auto"/>
        <w:jc w:val="center"/>
        <w:rPr>
          <w:rFonts w:cs="Calibri"/>
          <w:b/>
          <w:bCs/>
          <w:color w:val="000000"/>
          <w:sz w:val="20"/>
          <w:szCs w:val="20"/>
        </w:rPr>
      </w:pPr>
      <w:r w:rsidRPr="001066B2">
        <w:rPr>
          <w:rFonts w:cs="Calibri"/>
          <w:b/>
          <w:bCs/>
          <w:color w:val="000000"/>
          <w:sz w:val="20"/>
          <w:szCs w:val="20"/>
        </w:rPr>
        <w:lastRenderedPageBreak/>
        <w:t>Článek V.</w:t>
      </w:r>
    </w:p>
    <w:p w14:paraId="3BB60AC1" w14:textId="2FD11798" w:rsidR="009A3B8F" w:rsidRPr="001066B2" w:rsidRDefault="009A3B8F" w:rsidP="008A5FB6">
      <w:pPr>
        <w:widowControl w:val="0"/>
        <w:spacing w:after="0" w:line="240" w:lineRule="auto"/>
        <w:jc w:val="center"/>
        <w:rPr>
          <w:rFonts w:cs="Calibri"/>
          <w:b/>
          <w:bCs/>
          <w:sz w:val="20"/>
          <w:szCs w:val="20"/>
        </w:rPr>
      </w:pPr>
      <w:r w:rsidRPr="001066B2">
        <w:rPr>
          <w:rFonts w:cs="Calibri"/>
          <w:b/>
          <w:bCs/>
          <w:sz w:val="20"/>
          <w:szCs w:val="20"/>
        </w:rPr>
        <w:t>Doba, způsob a místo plnění</w:t>
      </w:r>
    </w:p>
    <w:p w14:paraId="69B48253" w14:textId="77777777" w:rsidR="008A5FB6" w:rsidRPr="001066B2" w:rsidRDefault="008A5FB6" w:rsidP="008A5FB6">
      <w:pPr>
        <w:widowControl w:val="0"/>
        <w:spacing w:after="0" w:line="240" w:lineRule="auto"/>
        <w:jc w:val="center"/>
        <w:rPr>
          <w:rFonts w:cs="Calibri"/>
          <w:b/>
          <w:bCs/>
          <w:sz w:val="20"/>
          <w:szCs w:val="20"/>
        </w:rPr>
      </w:pPr>
    </w:p>
    <w:p w14:paraId="23970B15" w14:textId="695A4958" w:rsidR="00863D81" w:rsidRPr="001066B2" w:rsidRDefault="00A768EE" w:rsidP="00C4644C">
      <w:pPr>
        <w:pStyle w:val="odst"/>
        <w:numPr>
          <w:ilvl w:val="1"/>
          <w:numId w:val="1"/>
        </w:numPr>
        <w:tabs>
          <w:tab w:val="clear" w:pos="397"/>
        </w:tabs>
        <w:spacing w:before="0"/>
        <w:ind w:left="426" w:hanging="426"/>
        <w:rPr>
          <w:rFonts w:ascii="Calibri" w:hAnsi="Calibri" w:cs="Calibri"/>
          <w:sz w:val="20"/>
          <w:szCs w:val="20"/>
        </w:rPr>
      </w:pPr>
      <w:r>
        <w:rPr>
          <w:rFonts w:ascii="Calibri" w:hAnsi="Calibri" w:cs="Calibri"/>
          <w:sz w:val="20"/>
          <w:szCs w:val="20"/>
        </w:rPr>
        <w:t>Zhotovitel</w:t>
      </w:r>
      <w:r w:rsidR="00AE2485" w:rsidRPr="001066B2">
        <w:rPr>
          <w:rFonts w:ascii="Calibri" w:hAnsi="Calibri" w:cs="Calibri"/>
          <w:sz w:val="20"/>
          <w:szCs w:val="20"/>
        </w:rPr>
        <w:t xml:space="preserve"> se zavazuje zahájit provádění Díla nejpozději do 10 dnů ode dne uzavření smlouvy a Dílo dokončit a předat řádně provedené nejpozději do </w:t>
      </w:r>
      <w:r w:rsidR="009F0D9C">
        <w:rPr>
          <w:rFonts w:ascii="Calibri" w:hAnsi="Calibri" w:cs="Calibri"/>
          <w:sz w:val="20"/>
          <w:szCs w:val="20"/>
        </w:rPr>
        <w:t xml:space="preserve">1. </w:t>
      </w:r>
      <w:r w:rsidR="00B168B9" w:rsidRPr="001066B2">
        <w:rPr>
          <w:rFonts w:ascii="Calibri" w:hAnsi="Calibri" w:cs="Calibri"/>
          <w:sz w:val="20"/>
          <w:szCs w:val="20"/>
        </w:rPr>
        <w:t>7</w:t>
      </w:r>
      <w:r w:rsidR="009F0D9C">
        <w:rPr>
          <w:rFonts w:ascii="Calibri" w:hAnsi="Calibri" w:cs="Calibri"/>
          <w:sz w:val="20"/>
          <w:szCs w:val="20"/>
        </w:rPr>
        <w:t>. 2025</w:t>
      </w:r>
      <w:r w:rsidR="007D3FB6" w:rsidRPr="001066B2">
        <w:rPr>
          <w:rFonts w:ascii="Calibri" w:hAnsi="Calibri" w:cs="Calibri"/>
          <w:sz w:val="20"/>
          <w:szCs w:val="20"/>
        </w:rPr>
        <w:t xml:space="preserve">. </w:t>
      </w:r>
    </w:p>
    <w:p w14:paraId="796A4536" w14:textId="77777777" w:rsidR="008A5FB6" w:rsidRPr="001066B2" w:rsidRDefault="008A5FB6" w:rsidP="008A5FB6">
      <w:pPr>
        <w:pStyle w:val="odst"/>
        <w:tabs>
          <w:tab w:val="clear" w:pos="397"/>
        </w:tabs>
        <w:spacing w:before="0"/>
        <w:ind w:left="426" w:firstLine="0"/>
        <w:rPr>
          <w:rFonts w:ascii="Calibri" w:hAnsi="Calibri" w:cs="Calibri"/>
          <w:sz w:val="20"/>
          <w:szCs w:val="20"/>
        </w:rPr>
      </w:pPr>
    </w:p>
    <w:p w14:paraId="3B3C2FF5" w14:textId="17489E1E" w:rsidR="00AE2485" w:rsidRPr="001066B2" w:rsidRDefault="00863D81" w:rsidP="00C4644C">
      <w:pPr>
        <w:pStyle w:val="odst"/>
        <w:numPr>
          <w:ilvl w:val="1"/>
          <w:numId w:val="1"/>
        </w:numPr>
        <w:tabs>
          <w:tab w:val="clear" w:pos="397"/>
        </w:tabs>
        <w:spacing w:before="0"/>
        <w:ind w:left="426" w:hanging="426"/>
        <w:rPr>
          <w:rFonts w:ascii="Calibri" w:hAnsi="Calibri" w:cs="Calibri"/>
          <w:sz w:val="20"/>
          <w:szCs w:val="20"/>
        </w:rPr>
      </w:pPr>
      <w:r w:rsidRPr="001066B2">
        <w:rPr>
          <w:rFonts w:ascii="Calibri" w:hAnsi="Calibri" w:cs="Calibri"/>
          <w:sz w:val="20"/>
          <w:szCs w:val="20"/>
        </w:rPr>
        <w:t xml:space="preserve">Před zahájením implementace smluvní strany dohodnou </w:t>
      </w:r>
      <w:r w:rsidR="001C6C05" w:rsidRPr="001066B2">
        <w:rPr>
          <w:rFonts w:ascii="Calibri" w:hAnsi="Calibri" w:cs="Calibri"/>
          <w:sz w:val="20"/>
          <w:szCs w:val="20"/>
        </w:rPr>
        <w:t>podrobný</w:t>
      </w:r>
      <w:r w:rsidRPr="001066B2">
        <w:rPr>
          <w:rFonts w:ascii="Calibri" w:hAnsi="Calibri" w:cs="Calibri"/>
          <w:sz w:val="20"/>
          <w:szCs w:val="20"/>
        </w:rPr>
        <w:t xml:space="preserve"> harmonogram provádění Díla (dále jen „</w:t>
      </w:r>
      <w:r w:rsidRPr="001066B2">
        <w:rPr>
          <w:rFonts w:ascii="Calibri" w:hAnsi="Calibri" w:cs="Calibri"/>
          <w:b/>
          <w:bCs/>
          <w:sz w:val="20"/>
          <w:szCs w:val="20"/>
        </w:rPr>
        <w:t>Harmonogram</w:t>
      </w:r>
      <w:r w:rsidRPr="001066B2">
        <w:rPr>
          <w:rFonts w:ascii="Calibri" w:hAnsi="Calibri" w:cs="Calibri"/>
          <w:sz w:val="20"/>
          <w:szCs w:val="20"/>
        </w:rPr>
        <w:t>“).</w:t>
      </w:r>
    </w:p>
    <w:p w14:paraId="57BD90BE" w14:textId="77777777" w:rsidR="008A5FB6" w:rsidRPr="001066B2" w:rsidRDefault="008A5FB6" w:rsidP="008A5FB6">
      <w:pPr>
        <w:pStyle w:val="odst"/>
        <w:tabs>
          <w:tab w:val="clear" w:pos="397"/>
        </w:tabs>
        <w:spacing w:before="0"/>
        <w:ind w:left="0" w:firstLine="0"/>
        <w:rPr>
          <w:rFonts w:ascii="Calibri" w:hAnsi="Calibri" w:cs="Calibri"/>
          <w:sz w:val="20"/>
          <w:szCs w:val="20"/>
        </w:rPr>
      </w:pPr>
    </w:p>
    <w:p w14:paraId="6B393E4F" w14:textId="61EAC16D" w:rsidR="009A3B8F" w:rsidRPr="001066B2" w:rsidRDefault="009A3B8F" w:rsidP="00C4644C">
      <w:pPr>
        <w:pStyle w:val="odst"/>
        <w:numPr>
          <w:ilvl w:val="1"/>
          <w:numId w:val="1"/>
        </w:numPr>
        <w:tabs>
          <w:tab w:val="clear" w:pos="397"/>
        </w:tabs>
        <w:spacing w:before="0"/>
        <w:ind w:left="426" w:hanging="426"/>
        <w:rPr>
          <w:rFonts w:ascii="Calibri" w:hAnsi="Calibri" w:cs="Calibri"/>
          <w:sz w:val="20"/>
          <w:szCs w:val="20"/>
        </w:rPr>
      </w:pPr>
      <w:r w:rsidRPr="001066B2">
        <w:rPr>
          <w:rFonts w:ascii="Calibri" w:hAnsi="Calibri" w:cs="Calibri"/>
          <w:sz w:val="20"/>
          <w:szCs w:val="20"/>
        </w:rPr>
        <w:t xml:space="preserve">O provedení celého </w:t>
      </w:r>
      <w:r w:rsidR="00863D81" w:rsidRPr="001066B2">
        <w:rPr>
          <w:rFonts w:ascii="Calibri" w:hAnsi="Calibri" w:cs="Calibri"/>
          <w:sz w:val="20"/>
          <w:szCs w:val="20"/>
        </w:rPr>
        <w:t>D</w:t>
      </w:r>
      <w:r w:rsidRPr="001066B2">
        <w:rPr>
          <w:rFonts w:ascii="Calibri" w:hAnsi="Calibri" w:cs="Calibri"/>
          <w:sz w:val="20"/>
          <w:szCs w:val="20"/>
        </w:rPr>
        <w:t xml:space="preserve">íla (včetně </w:t>
      </w:r>
      <w:r w:rsidR="00D75EA1" w:rsidRPr="001066B2">
        <w:rPr>
          <w:rFonts w:ascii="Calibri" w:hAnsi="Calibri" w:cs="Calibri"/>
          <w:sz w:val="20"/>
          <w:szCs w:val="20"/>
        </w:rPr>
        <w:t xml:space="preserve">zavedení do ostrého provozu a </w:t>
      </w:r>
      <w:r w:rsidRPr="001066B2">
        <w:rPr>
          <w:rFonts w:ascii="Calibri" w:hAnsi="Calibri" w:cs="Calibri"/>
          <w:sz w:val="20"/>
          <w:szCs w:val="20"/>
        </w:rPr>
        <w:t xml:space="preserve">předvedení jeho funkčnosti) sepíše </w:t>
      </w:r>
      <w:r w:rsidR="00A768EE">
        <w:rPr>
          <w:rFonts w:ascii="Calibri" w:hAnsi="Calibri" w:cs="Calibri"/>
          <w:sz w:val="20"/>
          <w:szCs w:val="20"/>
        </w:rPr>
        <w:t>Zhotovitel</w:t>
      </w:r>
      <w:r w:rsidR="00863D81" w:rsidRPr="001066B2">
        <w:rPr>
          <w:rFonts w:ascii="Calibri" w:hAnsi="Calibri" w:cs="Calibri"/>
          <w:sz w:val="20"/>
          <w:szCs w:val="20"/>
        </w:rPr>
        <w:t xml:space="preserve"> s </w:t>
      </w:r>
      <w:r w:rsidR="00A768EE">
        <w:rPr>
          <w:rFonts w:ascii="Calibri" w:hAnsi="Calibri" w:cs="Calibri"/>
          <w:sz w:val="20"/>
          <w:szCs w:val="20"/>
        </w:rPr>
        <w:t>Objednatel</w:t>
      </w:r>
      <w:r w:rsidR="00863D81" w:rsidRPr="001066B2">
        <w:rPr>
          <w:rFonts w:ascii="Calibri" w:hAnsi="Calibri" w:cs="Calibri"/>
          <w:sz w:val="20"/>
          <w:szCs w:val="20"/>
        </w:rPr>
        <w:t>em</w:t>
      </w:r>
      <w:r w:rsidRPr="001066B2">
        <w:rPr>
          <w:rFonts w:ascii="Calibri" w:hAnsi="Calibri" w:cs="Calibri"/>
          <w:sz w:val="20"/>
          <w:szCs w:val="20"/>
        </w:rPr>
        <w:t xml:space="preserve"> </w:t>
      </w:r>
      <w:r w:rsidR="008B7D09" w:rsidRPr="001066B2">
        <w:rPr>
          <w:rFonts w:ascii="Calibri" w:hAnsi="Calibri" w:cs="Calibri"/>
          <w:sz w:val="20"/>
          <w:szCs w:val="20"/>
        </w:rPr>
        <w:t>P</w:t>
      </w:r>
      <w:r w:rsidRPr="001066B2">
        <w:rPr>
          <w:rFonts w:ascii="Calibri" w:hAnsi="Calibri" w:cs="Calibri"/>
          <w:sz w:val="20"/>
          <w:szCs w:val="20"/>
        </w:rPr>
        <w:t>rotokol.</w:t>
      </w:r>
    </w:p>
    <w:p w14:paraId="584B43ED" w14:textId="77777777" w:rsidR="008A5FB6" w:rsidRPr="001066B2" w:rsidRDefault="008A5FB6" w:rsidP="008A5FB6">
      <w:pPr>
        <w:pStyle w:val="odst"/>
        <w:tabs>
          <w:tab w:val="clear" w:pos="397"/>
        </w:tabs>
        <w:spacing w:before="0"/>
        <w:ind w:left="0" w:firstLine="0"/>
        <w:rPr>
          <w:rFonts w:ascii="Calibri" w:hAnsi="Calibri" w:cs="Calibri"/>
          <w:sz w:val="20"/>
          <w:szCs w:val="20"/>
        </w:rPr>
      </w:pPr>
    </w:p>
    <w:p w14:paraId="0E184AC6" w14:textId="279D2E4B" w:rsidR="009A3B8F" w:rsidRPr="001066B2" w:rsidRDefault="009A3B8F" w:rsidP="00C4644C">
      <w:pPr>
        <w:pStyle w:val="odst"/>
        <w:numPr>
          <w:ilvl w:val="1"/>
          <w:numId w:val="1"/>
        </w:numPr>
        <w:tabs>
          <w:tab w:val="clear" w:pos="397"/>
        </w:tabs>
        <w:spacing w:before="0"/>
        <w:ind w:left="426" w:hanging="426"/>
        <w:rPr>
          <w:rFonts w:ascii="Calibri" w:hAnsi="Calibri" w:cs="Calibri"/>
          <w:sz w:val="20"/>
          <w:szCs w:val="20"/>
        </w:rPr>
      </w:pPr>
      <w:r w:rsidRPr="001066B2">
        <w:rPr>
          <w:rFonts w:ascii="Calibri" w:hAnsi="Calibri" w:cs="Calibri"/>
          <w:sz w:val="20"/>
          <w:szCs w:val="20"/>
        </w:rPr>
        <w:t>Protokol podepisují za každou ze smluvní stran osoby zmocněné k</w:t>
      </w:r>
      <w:r w:rsidR="00863D81" w:rsidRPr="001066B2">
        <w:rPr>
          <w:rFonts w:ascii="Calibri" w:hAnsi="Calibri" w:cs="Calibri"/>
          <w:sz w:val="20"/>
          <w:szCs w:val="20"/>
        </w:rPr>
        <w:t> </w:t>
      </w:r>
      <w:r w:rsidRPr="001066B2">
        <w:rPr>
          <w:rFonts w:ascii="Calibri" w:hAnsi="Calibri" w:cs="Calibri"/>
          <w:sz w:val="20"/>
          <w:szCs w:val="20"/>
        </w:rPr>
        <w:t>jednání</w:t>
      </w:r>
      <w:r w:rsidR="00863D81" w:rsidRPr="001066B2">
        <w:rPr>
          <w:rFonts w:ascii="Calibri" w:hAnsi="Calibri" w:cs="Calibri"/>
          <w:sz w:val="20"/>
          <w:szCs w:val="20"/>
        </w:rPr>
        <w:t xml:space="preserve"> ve věcech technických</w:t>
      </w:r>
      <w:r w:rsidRPr="001066B2">
        <w:rPr>
          <w:rFonts w:ascii="Calibri" w:hAnsi="Calibri" w:cs="Calibri"/>
          <w:sz w:val="20"/>
          <w:szCs w:val="20"/>
        </w:rPr>
        <w:t xml:space="preserve"> nebo osoby oprávněné jednat ve věcech smluvních</w:t>
      </w:r>
      <w:r w:rsidR="00863D81" w:rsidRPr="001066B2">
        <w:rPr>
          <w:rFonts w:ascii="Calibri" w:hAnsi="Calibri" w:cs="Calibri"/>
          <w:sz w:val="20"/>
          <w:szCs w:val="20"/>
        </w:rPr>
        <w:t>.</w:t>
      </w:r>
    </w:p>
    <w:p w14:paraId="552A18EC" w14:textId="77777777" w:rsidR="008A5FB6" w:rsidRPr="001066B2" w:rsidRDefault="008A5FB6" w:rsidP="008A5FB6">
      <w:pPr>
        <w:pStyle w:val="odst"/>
        <w:tabs>
          <w:tab w:val="clear" w:pos="397"/>
        </w:tabs>
        <w:spacing w:before="0"/>
        <w:ind w:left="0" w:firstLine="0"/>
        <w:rPr>
          <w:rFonts w:ascii="Calibri" w:hAnsi="Calibri" w:cs="Calibri"/>
          <w:sz w:val="20"/>
          <w:szCs w:val="20"/>
        </w:rPr>
      </w:pPr>
    </w:p>
    <w:p w14:paraId="54F93AF6" w14:textId="7C40A22E" w:rsidR="009A3B8F" w:rsidRPr="001066B2" w:rsidRDefault="00A768EE" w:rsidP="00C4644C">
      <w:pPr>
        <w:pStyle w:val="odst"/>
        <w:numPr>
          <w:ilvl w:val="1"/>
          <w:numId w:val="1"/>
        </w:numPr>
        <w:tabs>
          <w:tab w:val="clear" w:pos="397"/>
        </w:tabs>
        <w:spacing w:before="0"/>
        <w:ind w:left="426" w:hanging="426"/>
        <w:rPr>
          <w:rFonts w:ascii="Calibri" w:hAnsi="Calibri" w:cs="Calibri"/>
          <w:sz w:val="20"/>
          <w:szCs w:val="20"/>
        </w:rPr>
      </w:pPr>
      <w:r>
        <w:rPr>
          <w:rFonts w:ascii="Calibri" w:hAnsi="Calibri" w:cs="Calibri"/>
          <w:sz w:val="20"/>
          <w:szCs w:val="20"/>
        </w:rPr>
        <w:t>Objednatel</w:t>
      </w:r>
      <w:r w:rsidR="009A3B8F" w:rsidRPr="001066B2">
        <w:rPr>
          <w:rFonts w:ascii="Calibri" w:hAnsi="Calibri" w:cs="Calibri"/>
          <w:sz w:val="20"/>
          <w:szCs w:val="20"/>
        </w:rPr>
        <w:t xml:space="preserve"> může do Protokolu zapsat svoje připomínky. Jsou-li předmětem takového zápisu vady nebo nedodělky, postupuje se podle čl. VIII</w:t>
      </w:r>
      <w:r w:rsidR="00430EB3" w:rsidRPr="001066B2">
        <w:rPr>
          <w:rFonts w:ascii="Calibri" w:hAnsi="Calibri" w:cs="Calibri"/>
          <w:sz w:val="20"/>
          <w:szCs w:val="20"/>
        </w:rPr>
        <w:t xml:space="preserve"> této smlouvy</w:t>
      </w:r>
      <w:r w:rsidR="009A3B8F" w:rsidRPr="001066B2">
        <w:rPr>
          <w:rFonts w:ascii="Calibri" w:hAnsi="Calibri" w:cs="Calibri"/>
          <w:sz w:val="20"/>
          <w:szCs w:val="20"/>
        </w:rPr>
        <w:t xml:space="preserve">. Je-li předmětem takového zápisu nový požadavek </w:t>
      </w:r>
      <w:r>
        <w:rPr>
          <w:rFonts w:ascii="Calibri" w:hAnsi="Calibri" w:cs="Calibri"/>
          <w:sz w:val="20"/>
          <w:szCs w:val="20"/>
        </w:rPr>
        <w:t>Objednatel</w:t>
      </w:r>
      <w:r w:rsidR="009A3B8F" w:rsidRPr="001066B2">
        <w:rPr>
          <w:rFonts w:ascii="Calibri" w:hAnsi="Calibri" w:cs="Calibri"/>
          <w:sz w:val="20"/>
          <w:szCs w:val="20"/>
        </w:rPr>
        <w:t>e, dohodnou zástupci smluvních stran, osoby oprávněné jednat ve věcech smluvních, termín a cenu vyřešení., podle čl. VII</w:t>
      </w:r>
      <w:r w:rsidR="00430EB3" w:rsidRPr="001066B2">
        <w:rPr>
          <w:rFonts w:ascii="Calibri" w:hAnsi="Calibri" w:cs="Calibri"/>
          <w:sz w:val="20"/>
          <w:szCs w:val="20"/>
        </w:rPr>
        <w:t xml:space="preserve"> této smlouvy</w:t>
      </w:r>
      <w:r w:rsidR="009A3B8F" w:rsidRPr="001066B2">
        <w:rPr>
          <w:rFonts w:ascii="Calibri" w:hAnsi="Calibri" w:cs="Calibri"/>
          <w:sz w:val="20"/>
          <w:szCs w:val="20"/>
        </w:rPr>
        <w:t>.</w:t>
      </w:r>
    </w:p>
    <w:p w14:paraId="521C025B" w14:textId="77777777" w:rsidR="008A5FB6" w:rsidRPr="001066B2" w:rsidRDefault="008A5FB6" w:rsidP="008A5FB6">
      <w:pPr>
        <w:pStyle w:val="Odstavecseseznamem"/>
        <w:spacing w:after="0"/>
        <w:rPr>
          <w:rFonts w:cs="Calibri"/>
          <w:sz w:val="20"/>
          <w:szCs w:val="20"/>
        </w:rPr>
      </w:pPr>
    </w:p>
    <w:p w14:paraId="7857CF92" w14:textId="46F44F94" w:rsidR="009A3B8F" w:rsidRPr="001066B2" w:rsidRDefault="009A3B8F" w:rsidP="00C4644C">
      <w:pPr>
        <w:pStyle w:val="odst"/>
        <w:numPr>
          <w:ilvl w:val="1"/>
          <w:numId w:val="1"/>
        </w:numPr>
        <w:tabs>
          <w:tab w:val="clear" w:pos="397"/>
        </w:tabs>
        <w:spacing w:before="0"/>
        <w:ind w:left="426" w:hanging="426"/>
        <w:rPr>
          <w:rFonts w:ascii="Calibri" w:hAnsi="Calibri" w:cs="Calibri"/>
          <w:sz w:val="20"/>
          <w:szCs w:val="20"/>
        </w:rPr>
      </w:pPr>
      <w:r w:rsidRPr="001066B2">
        <w:rPr>
          <w:rFonts w:ascii="Calibri" w:hAnsi="Calibri" w:cs="Calibri"/>
          <w:sz w:val="20"/>
          <w:szCs w:val="20"/>
        </w:rPr>
        <w:t xml:space="preserve">Po vyřešení vad či nedodělků jsou smluvní strany povinny sepsat nový Protokol zachycující předání </w:t>
      </w:r>
      <w:r w:rsidR="001C6C05" w:rsidRPr="001066B2">
        <w:rPr>
          <w:rFonts w:ascii="Calibri" w:hAnsi="Calibri" w:cs="Calibri"/>
          <w:sz w:val="20"/>
          <w:szCs w:val="20"/>
        </w:rPr>
        <w:t>D</w:t>
      </w:r>
      <w:r w:rsidRPr="001066B2">
        <w:rPr>
          <w:rFonts w:ascii="Calibri" w:hAnsi="Calibri" w:cs="Calibri"/>
          <w:sz w:val="20"/>
          <w:szCs w:val="20"/>
        </w:rPr>
        <w:t>íla po odstranění vad či nedodělků.</w:t>
      </w:r>
    </w:p>
    <w:p w14:paraId="08E1225F" w14:textId="77777777" w:rsidR="008A5FB6" w:rsidRPr="001066B2" w:rsidRDefault="008A5FB6" w:rsidP="008A5FB6">
      <w:pPr>
        <w:pStyle w:val="odst"/>
        <w:tabs>
          <w:tab w:val="clear" w:pos="397"/>
        </w:tabs>
        <w:spacing w:before="0"/>
        <w:ind w:left="426" w:firstLine="0"/>
        <w:rPr>
          <w:rFonts w:ascii="Calibri" w:hAnsi="Calibri" w:cs="Calibri"/>
          <w:sz w:val="20"/>
          <w:szCs w:val="20"/>
        </w:rPr>
      </w:pPr>
    </w:p>
    <w:p w14:paraId="5BC31CEF" w14:textId="75DD0C44" w:rsidR="009A3B8F" w:rsidRPr="001066B2" w:rsidRDefault="009A3B8F" w:rsidP="00C4644C">
      <w:pPr>
        <w:pStyle w:val="odst"/>
        <w:numPr>
          <w:ilvl w:val="1"/>
          <w:numId w:val="1"/>
        </w:numPr>
        <w:tabs>
          <w:tab w:val="clear" w:pos="397"/>
        </w:tabs>
        <w:spacing w:before="0"/>
        <w:ind w:left="426" w:hanging="426"/>
        <w:rPr>
          <w:rFonts w:ascii="Calibri" w:hAnsi="Calibri" w:cs="Calibri"/>
          <w:sz w:val="20"/>
          <w:szCs w:val="20"/>
        </w:rPr>
      </w:pPr>
      <w:r w:rsidRPr="001066B2">
        <w:rPr>
          <w:rFonts w:ascii="Calibri" w:hAnsi="Calibri" w:cs="Calibri"/>
          <w:sz w:val="20"/>
          <w:szCs w:val="20"/>
        </w:rPr>
        <w:t xml:space="preserve">V případě prodlení </w:t>
      </w:r>
      <w:r w:rsidR="00A768EE">
        <w:rPr>
          <w:rFonts w:ascii="Calibri" w:hAnsi="Calibri" w:cs="Calibri"/>
          <w:sz w:val="20"/>
          <w:szCs w:val="20"/>
        </w:rPr>
        <w:t>Objednatel</w:t>
      </w:r>
      <w:r w:rsidRPr="001066B2">
        <w:rPr>
          <w:rFonts w:ascii="Calibri" w:hAnsi="Calibri" w:cs="Calibri"/>
          <w:sz w:val="20"/>
          <w:szCs w:val="20"/>
        </w:rPr>
        <w:t xml:space="preserve">e s řádným zaplacením kterékoli splatné faktury delšího než 45 dnů nebo prodlení s poskytnutím součinnosti dle Harmonogramu nebo dle protokolu podepsaného </w:t>
      </w:r>
      <w:r w:rsidR="00A768EE">
        <w:rPr>
          <w:rFonts w:ascii="Calibri" w:hAnsi="Calibri" w:cs="Calibri"/>
          <w:sz w:val="20"/>
          <w:szCs w:val="20"/>
        </w:rPr>
        <w:t>Objednatel</w:t>
      </w:r>
      <w:r w:rsidRPr="001066B2">
        <w:rPr>
          <w:rFonts w:ascii="Calibri" w:hAnsi="Calibri" w:cs="Calibri"/>
          <w:sz w:val="20"/>
          <w:szCs w:val="20"/>
        </w:rPr>
        <w:t xml:space="preserve">em je </w:t>
      </w:r>
      <w:r w:rsidR="00A768EE">
        <w:rPr>
          <w:rFonts w:ascii="Calibri" w:hAnsi="Calibri" w:cs="Calibri"/>
          <w:sz w:val="20"/>
          <w:szCs w:val="20"/>
        </w:rPr>
        <w:t>Zhotovitel</w:t>
      </w:r>
      <w:r w:rsidRPr="001066B2">
        <w:rPr>
          <w:rFonts w:ascii="Calibri" w:hAnsi="Calibri" w:cs="Calibri"/>
          <w:sz w:val="20"/>
          <w:szCs w:val="20"/>
        </w:rPr>
        <w:t xml:space="preserve"> oprávněn předložit nový harmonogram, v němž se doba plnění ze strany </w:t>
      </w:r>
      <w:r w:rsidR="00A768EE">
        <w:rPr>
          <w:rFonts w:ascii="Calibri" w:hAnsi="Calibri" w:cs="Calibri"/>
          <w:sz w:val="20"/>
          <w:szCs w:val="20"/>
        </w:rPr>
        <w:t>Zhotovitel</w:t>
      </w:r>
      <w:r w:rsidRPr="001066B2">
        <w:rPr>
          <w:rFonts w:ascii="Calibri" w:hAnsi="Calibri" w:cs="Calibri"/>
          <w:sz w:val="20"/>
          <w:szCs w:val="20"/>
        </w:rPr>
        <w:t xml:space="preserve">e prodlouží o dobu prokazatelného prodlení </w:t>
      </w:r>
      <w:r w:rsidR="00A768EE">
        <w:rPr>
          <w:rFonts w:ascii="Calibri" w:hAnsi="Calibri" w:cs="Calibri"/>
          <w:sz w:val="20"/>
          <w:szCs w:val="20"/>
        </w:rPr>
        <w:t>Objednatel</w:t>
      </w:r>
      <w:r w:rsidRPr="001066B2">
        <w:rPr>
          <w:rFonts w:ascii="Calibri" w:hAnsi="Calibri" w:cs="Calibri"/>
          <w:sz w:val="20"/>
          <w:szCs w:val="20"/>
        </w:rPr>
        <w:t xml:space="preserve">e. Tento harmonogram po odsouhlasení </w:t>
      </w:r>
      <w:r w:rsidR="00A768EE">
        <w:rPr>
          <w:rFonts w:ascii="Calibri" w:hAnsi="Calibri" w:cs="Calibri"/>
          <w:sz w:val="20"/>
          <w:szCs w:val="20"/>
        </w:rPr>
        <w:t>Objednatel</w:t>
      </w:r>
      <w:r w:rsidRPr="001066B2">
        <w:rPr>
          <w:rFonts w:ascii="Calibri" w:hAnsi="Calibri" w:cs="Calibri"/>
          <w:sz w:val="20"/>
          <w:szCs w:val="20"/>
        </w:rPr>
        <w:t xml:space="preserve">em nahrazuje původní harmonogram; </w:t>
      </w:r>
      <w:r w:rsidR="00A768EE">
        <w:rPr>
          <w:rFonts w:ascii="Calibri" w:hAnsi="Calibri" w:cs="Calibri"/>
          <w:sz w:val="20"/>
          <w:szCs w:val="20"/>
        </w:rPr>
        <w:t>Zhotovitel</w:t>
      </w:r>
      <w:r w:rsidRPr="001066B2">
        <w:rPr>
          <w:rFonts w:ascii="Calibri" w:hAnsi="Calibri" w:cs="Calibri"/>
          <w:sz w:val="20"/>
          <w:szCs w:val="20"/>
        </w:rPr>
        <w:t xml:space="preserve"> zodpovídá za dodržení finálního termínu provedení díla a zavazuje se k tomuto finálnímu termínu připravit dílo tak, aby Program byl plně funkční sloužit k účelu, pro který je určen.</w:t>
      </w:r>
    </w:p>
    <w:p w14:paraId="027847E3" w14:textId="77777777" w:rsidR="008A5FB6" w:rsidRPr="001066B2" w:rsidRDefault="008A5FB6" w:rsidP="008A5FB6">
      <w:pPr>
        <w:pStyle w:val="odst"/>
        <w:tabs>
          <w:tab w:val="clear" w:pos="397"/>
        </w:tabs>
        <w:spacing w:before="0"/>
        <w:ind w:left="426" w:firstLine="0"/>
        <w:rPr>
          <w:rFonts w:ascii="Calibri" w:hAnsi="Calibri" w:cs="Calibri"/>
          <w:sz w:val="20"/>
          <w:szCs w:val="20"/>
        </w:rPr>
      </w:pPr>
    </w:p>
    <w:p w14:paraId="2A64AE6C" w14:textId="5630EDA1" w:rsidR="008A5FB6" w:rsidRPr="008077B9" w:rsidRDefault="009A3B8F" w:rsidP="00C4644C">
      <w:pPr>
        <w:pStyle w:val="odst"/>
        <w:numPr>
          <w:ilvl w:val="1"/>
          <w:numId w:val="1"/>
        </w:numPr>
        <w:tabs>
          <w:tab w:val="clear" w:pos="397"/>
        </w:tabs>
        <w:spacing w:before="0"/>
        <w:ind w:left="426" w:hanging="426"/>
        <w:rPr>
          <w:rFonts w:ascii="Calibri" w:hAnsi="Calibri" w:cs="Calibri"/>
          <w:sz w:val="20"/>
          <w:szCs w:val="20"/>
        </w:rPr>
      </w:pPr>
      <w:r w:rsidRPr="001066B2">
        <w:rPr>
          <w:rFonts w:ascii="Calibri" w:hAnsi="Calibri" w:cs="Calibri"/>
          <w:sz w:val="20"/>
          <w:szCs w:val="20"/>
        </w:rPr>
        <w:t xml:space="preserve">Místem plnění </w:t>
      </w:r>
      <w:r w:rsidR="00AE0598" w:rsidRPr="001066B2">
        <w:rPr>
          <w:rFonts w:ascii="Calibri" w:hAnsi="Calibri" w:cs="Calibri"/>
          <w:sz w:val="20"/>
          <w:szCs w:val="20"/>
        </w:rPr>
        <w:t xml:space="preserve">je </w:t>
      </w:r>
      <w:r w:rsidR="00863D81" w:rsidRPr="001066B2">
        <w:rPr>
          <w:rFonts w:ascii="Calibri" w:hAnsi="Calibri" w:cs="Calibri"/>
          <w:sz w:val="20"/>
          <w:szCs w:val="20"/>
        </w:rPr>
        <w:t xml:space="preserve">sídlo </w:t>
      </w:r>
      <w:r w:rsidR="00A768EE">
        <w:rPr>
          <w:rFonts w:ascii="Calibri" w:hAnsi="Calibri" w:cs="Calibri"/>
          <w:sz w:val="20"/>
          <w:szCs w:val="20"/>
        </w:rPr>
        <w:t>Objednatel</w:t>
      </w:r>
      <w:r w:rsidR="00863D81" w:rsidRPr="001066B2">
        <w:rPr>
          <w:rFonts w:ascii="Calibri" w:hAnsi="Calibri" w:cs="Calibri"/>
          <w:sz w:val="20"/>
          <w:szCs w:val="20"/>
        </w:rPr>
        <w:t xml:space="preserve">e a jakékoli místo výslovně určené </w:t>
      </w:r>
      <w:r w:rsidR="00A768EE">
        <w:rPr>
          <w:rFonts w:ascii="Calibri" w:hAnsi="Calibri" w:cs="Calibri"/>
          <w:sz w:val="20"/>
          <w:szCs w:val="20"/>
        </w:rPr>
        <w:t>Objednatel</w:t>
      </w:r>
      <w:r w:rsidR="00863D81" w:rsidRPr="001066B2">
        <w:rPr>
          <w:rFonts w:ascii="Calibri" w:hAnsi="Calibri" w:cs="Calibri"/>
          <w:sz w:val="20"/>
          <w:szCs w:val="20"/>
        </w:rPr>
        <w:t xml:space="preserve">em (např. </w:t>
      </w:r>
      <w:r w:rsidR="00AE0598" w:rsidRPr="001066B2">
        <w:rPr>
          <w:rFonts w:ascii="Calibri" w:hAnsi="Calibri" w:cs="Calibri"/>
          <w:sz w:val="20"/>
          <w:szCs w:val="20"/>
        </w:rPr>
        <w:t xml:space="preserve">skladové prostory </w:t>
      </w:r>
      <w:r w:rsidR="00A768EE" w:rsidRPr="008077B9">
        <w:rPr>
          <w:rFonts w:ascii="Calibri" w:hAnsi="Calibri" w:cs="Calibri"/>
          <w:sz w:val="20"/>
          <w:szCs w:val="20"/>
        </w:rPr>
        <w:t>Objednatel</w:t>
      </w:r>
      <w:r w:rsidR="00863D81" w:rsidRPr="008077B9">
        <w:rPr>
          <w:rFonts w:ascii="Calibri" w:hAnsi="Calibri" w:cs="Calibri"/>
          <w:sz w:val="20"/>
          <w:szCs w:val="20"/>
        </w:rPr>
        <w:t>e), vždy v rámci České republiky, nebo jakékoliv místo plnění uvedené v přílohách této Smlouvy</w:t>
      </w:r>
      <w:r w:rsidRPr="008077B9">
        <w:rPr>
          <w:rFonts w:ascii="Calibri" w:hAnsi="Calibri" w:cs="Calibri"/>
          <w:sz w:val="20"/>
          <w:szCs w:val="20"/>
        </w:rPr>
        <w:t xml:space="preserve">. </w:t>
      </w:r>
      <w:r w:rsidR="00A768EE" w:rsidRPr="008077B9">
        <w:rPr>
          <w:rFonts w:ascii="Calibri" w:hAnsi="Calibri" w:cs="Calibri"/>
          <w:sz w:val="20"/>
          <w:szCs w:val="20"/>
        </w:rPr>
        <w:t>Zhotovitel</w:t>
      </w:r>
      <w:r w:rsidRPr="008077B9">
        <w:rPr>
          <w:rFonts w:ascii="Calibri" w:hAnsi="Calibri" w:cs="Calibri"/>
          <w:sz w:val="20"/>
          <w:szCs w:val="20"/>
        </w:rPr>
        <w:t xml:space="preserve"> je oprávněn dle své volby provádět práce rovněž prostřednictvím internetové sítě z místa mimo sídlo </w:t>
      </w:r>
      <w:r w:rsidR="00A768EE" w:rsidRPr="008077B9">
        <w:rPr>
          <w:rFonts w:ascii="Calibri" w:hAnsi="Calibri" w:cs="Calibri"/>
          <w:sz w:val="20"/>
          <w:szCs w:val="20"/>
        </w:rPr>
        <w:t>Objednatel</w:t>
      </w:r>
      <w:r w:rsidRPr="008077B9">
        <w:rPr>
          <w:rFonts w:ascii="Calibri" w:hAnsi="Calibri" w:cs="Calibri"/>
          <w:sz w:val="20"/>
          <w:szCs w:val="20"/>
        </w:rPr>
        <w:t xml:space="preserve">e a </w:t>
      </w:r>
      <w:r w:rsidR="00A768EE" w:rsidRPr="008077B9">
        <w:rPr>
          <w:rFonts w:ascii="Calibri" w:hAnsi="Calibri" w:cs="Calibri"/>
          <w:sz w:val="20"/>
          <w:szCs w:val="20"/>
        </w:rPr>
        <w:t>Objednatel</w:t>
      </w:r>
      <w:r w:rsidRPr="008077B9">
        <w:rPr>
          <w:rFonts w:ascii="Calibri" w:hAnsi="Calibri" w:cs="Calibri"/>
          <w:sz w:val="20"/>
          <w:szCs w:val="20"/>
        </w:rPr>
        <w:t xml:space="preserve"> je povinen, mu takové provádění prací umožnit.</w:t>
      </w:r>
    </w:p>
    <w:p w14:paraId="23F508CE" w14:textId="77777777" w:rsidR="0057677D" w:rsidRPr="008077B9" w:rsidRDefault="0057677D" w:rsidP="008A5FB6">
      <w:pPr>
        <w:pStyle w:val="odst"/>
        <w:tabs>
          <w:tab w:val="clear" w:pos="397"/>
        </w:tabs>
        <w:spacing w:before="0"/>
        <w:jc w:val="center"/>
        <w:rPr>
          <w:rFonts w:ascii="Calibri" w:hAnsi="Calibri" w:cs="Calibri"/>
          <w:b/>
          <w:bCs/>
          <w:color w:val="000000"/>
          <w:sz w:val="20"/>
          <w:szCs w:val="20"/>
        </w:rPr>
      </w:pPr>
    </w:p>
    <w:p w14:paraId="4D64E2F7" w14:textId="6413A415" w:rsidR="008A5FB6" w:rsidRPr="008077B9" w:rsidRDefault="008A5FB6" w:rsidP="008A5FB6">
      <w:pPr>
        <w:pStyle w:val="odst"/>
        <w:tabs>
          <w:tab w:val="clear" w:pos="397"/>
        </w:tabs>
        <w:spacing w:before="0"/>
        <w:jc w:val="center"/>
        <w:rPr>
          <w:rFonts w:ascii="Calibri" w:hAnsi="Calibri" w:cs="Calibri"/>
          <w:b/>
          <w:bCs/>
          <w:sz w:val="20"/>
          <w:szCs w:val="20"/>
        </w:rPr>
      </w:pPr>
      <w:r w:rsidRPr="008077B9">
        <w:rPr>
          <w:rFonts w:ascii="Calibri" w:hAnsi="Calibri" w:cs="Calibri"/>
          <w:b/>
          <w:bCs/>
          <w:sz w:val="20"/>
          <w:szCs w:val="20"/>
        </w:rPr>
        <w:t>Článek VI.</w:t>
      </w:r>
    </w:p>
    <w:p w14:paraId="0CF264F8" w14:textId="2E1925F3" w:rsidR="008A5FB6" w:rsidRPr="008077B9" w:rsidRDefault="009A3B8F" w:rsidP="008A5FB6">
      <w:pPr>
        <w:pStyle w:val="Nadpis1"/>
        <w:spacing w:before="0" w:after="0" w:line="240" w:lineRule="auto"/>
        <w:jc w:val="center"/>
        <w:rPr>
          <w:rFonts w:ascii="Calibri" w:hAnsi="Calibri" w:cs="Calibri"/>
          <w:b/>
          <w:bCs/>
          <w:color w:val="auto"/>
          <w:sz w:val="20"/>
          <w:szCs w:val="20"/>
        </w:rPr>
      </w:pPr>
      <w:r w:rsidRPr="008077B9">
        <w:rPr>
          <w:rFonts w:ascii="Calibri" w:hAnsi="Calibri" w:cs="Calibri"/>
          <w:b/>
          <w:bCs/>
          <w:color w:val="auto"/>
          <w:sz w:val="20"/>
          <w:szCs w:val="20"/>
        </w:rPr>
        <w:t xml:space="preserve">Součinnost </w:t>
      </w:r>
      <w:r w:rsidR="00A768EE" w:rsidRPr="008077B9">
        <w:rPr>
          <w:rFonts w:ascii="Calibri" w:hAnsi="Calibri" w:cs="Calibri"/>
          <w:b/>
          <w:bCs/>
          <w:color w:val="auto"/>
          <w:sz w:val="20"/>
          <w:szCs w:val="20"/>
        </w:rPr>
        <w:t>Objednatel</w:t>
      </w:r>
      <w:r w:rsidRPr="008077B9">
        <w:rPr>
          <w:rFonts w:ascii="Calibri" w:hAnsi="Calibri" w:cs="Calibri"/>
          <w:b/>
          <w:bCs/>
          <w:color w:val="auto"/>
          <w:sz w:val="20"/>
          <w:szCs w:val="20"/>
        </w:rPr>
        <w:t>e</w:t>
      </w:r>
    </w:p>
    <w:p w14:paraId="5A109A75" w14:textId="77777777" w:rsidR="008A5FB6" w:rsidRPr="008077B9" w:rsidRDefault="008A5FB6" w:rsidP="008A5FB6">
      <w:pPr>
        <w:pStyle w:val="odst"/>
        <w:tabs>
          <w:tab w:val="clear" w:pos="397"/>
        </w:tabs>
        <w:spacing w:before="0"/>
        <w:ind w:left="426" w:firstLine="0"/>
        <w:rPr>
          <w:rFonts w:ascii="Calibri" w:hAnsi="Calibri" w:cs="Calibri"/>
          <w:sz w:val="20"/>
          <w:szCs w:val="20"/>
        </w:rPr>
      </w:pPr>
    </w:p>
    <w:p w14:paraId="63DDB612" w14:textId="4AFE27EB" w:rsidR="008077B9" w:rsidRPr="00984406" w:rsidRDefault="008077B9" w:rsidP="008077B9">
      <w:pPr>
        <w:numPr>
          <w:ilvl w:val="1"/>
          <w:numId w:val="2"/>
        </w:numPr>
        <w:spacing w:after="0" w:line="240" w:lineRule="auto"/>
        <w:jc w:val="both"/>
        <w:rPr>
          <w:rFonts w:cs="Calibri"/>
          <w:sz w:val="20"/>
          <w:szCs w:val="20"/>
        </w:rPr>
      </w:pPr>
      <w:r w:rsidRPr="008077B9">
        <w:rPr>
          <w:rFonts w:cs="Calibri"/>
          <w:sz w:val="20"/>
          <w:szCs w:val="20"/>
        </w:rPr>
        <w:t xml:space="preserve">Objednatel se zavazuje poskytnout maximální součinnosti při plnění této smlouvy. Dále se zavazuje prostřednictvím určených osob aktivně spolupracovat s realizačním týmem Zhotovitele (osobami provádějícími implementaci a školení), zajistit účast na pracovních poradách, školících dnech a průběžných oponenturách </w:t>
      </w:r>
      <w:r w:rsidRPr="00984406">
        <w:rPr>
          <w:rFonts w:cs="Calibri"/>
          <w:sz w:val="20"/>
          <w:szCs w:val="20"/>
        </w:rPr>
        <w:t>svolaných Zhotovitelem a včas připomínkovat předaná řešení. Nedostatečná součinnost ze strany Odběratele, které může mít za následek vznik časového prodlení implementačních prací se bude posuzovat jako překážka na straně Odběratele.</w:t>
      </w:r>
    </w:p>
    <w:p w14:paraId="58E4FD7E" w14:textId="77777777" w:rsidR="008077B9" w:rsidRPr="00984406" w:rsidRDefault="008077B9" w:rsidP="008077B9">
      <w:pPr>
        <w:pStyle w:val="odst"/>
        <w:tabs>
          <w:tab w:val="clear" w:pos="397"/>
        </w:tabs>
        <w:spacing w:before="0"/>
        <w:ind w:left="426" w:firstLine="0"/>
        <w:rPr>
          <w:rFonts w:ascii="Calibri" w:hAnsi="Calibri" w:cs="Calibri"/>
          <w:sz w:val="20"/>
          <w:szCs w:val="20"/>
        </w:rPr>
      </w:pPr>
    </w:p>
    <w:p w14:paraId="02AAAE53" w14:textId="1B760A83" w:rsidR="009A3B8F" w:rsidRPr="00984406" w:rsidRDefault="00A768EE" w:rsidP="00C4644C">
      <w:pPr>
        <w:pStyle w:val="odst"/>
        <w:numPr>
          <w:ilvl w:val="1"/>
          <w:numId w:val="2"/>
        </w:numPr>
        <w:tabs>
          <w:tab w:val="clear" w:pos="397"/>
        </w:tabs>
        <w:spacing w:before="0"/>
        <w:ind w:left="426" w:hanging="426"/>
        <w:rPr>
          <w:rFonts w:ascii="Calibri" w:hAnsi="Calibri" w:cs="Calibri"/>
          <w:sz w:val="20"/>
          <w:szCs w:val="20"/>
        </w:rPr>
      </w:pPr>
      <w:r w:rsidRPr="00984406">
        <w:rPr>
          <w:rFonts w:ascii="Calibri" w:hAnsi="Calibri" w:cs="Calibri"/>
          <w:sz w:val="20"/>
          <w:szCs w:val="20"/>
        </w:rPr>
        <w:t>Objednatel</w:t>
      </w:r>
      <w:r w:rsidR="009A3B8F" w:rsidRPr="00984406">
        <w:rPr>
          <w:rFonts w:ascii="Calibri" w:hAnsi="Calibri" w:cs="Calibri"/>
          <w:sz w:val="20"/>
          <w:szCs w:val="20"/>
        </w:rPr>
        <w:t xml:space="preserve"> se zavazuje poskytovat </w:t>
      </w:r>
      <w:r w:rsidRPr="00984406">
        <w:rPr>
          <w:rFonts w:ascii="Calibri" w:hAnsi="Calibri" w:cs="Calibri"/>
          <w:sz w:val="20"/>
          <w:szCs w:val="20"/>
        </w:rPr>
        <w:t>Zhotovitel</w:t>
      </w:r>
      <w:r w:rsidR="009A3B8F" w:rsidRPr="00984406">
        <w:rPr>
          <w:rFonts w:ascii="Calibri" w:hAnsi="Calibri" w:cs="Calibri"/>
          <w:sz w:val="20"/>
          <w:szCs w:val="20"/>
        </w:rPr>
        <w:t xml:space="preserve">i informace </w:t>
      </w:r>
      <w:r w:rsidR="00984406" w:rsidRPr="00984406">
        <w:rPr>
          <w:rFonts w:ascii="Calibri" w:hAnsi="Calibri" w:cs="Calibri"/>
          <w:sz w:val="20"/>
          <w:szCs w:val="20"/>
        </w:rPr>
        <w:t xml:space="preserve">a materiály, které jsou nutné a potřebné k plnění této smlouvy, zejm. kompletní podklady o stávajícím technickém, programovém, datovém a organizačním řešení stávajícího </w:t>
      </w:r>
      <w:r w:rsidR="00117DF6">
        <w:rPr>
          <w:rFonts w:ascii="Calibri" w:hAnsi="Calibri" w:cs="Calibri"/>
          <w:sz w:val="20"/>
          <w:szCs w:val="20"/>
        </w:rPr>
        <w:t>hardware a software</w:t>
      </w:r>
      <w:r w:rsidR="00984406" w:rsidRPr="00984406">
        <w:rPr>
          <w:rFonts w:ascii="Calibri" w:hAnsi="Calibri" w:cs="Calibri"/>
          <w:sz w:val="20"/>
          <w:szCs w:val="20"/>
        </w:rPr>
        <w:t>, stejně jako dosud zpracované studie a podklady k jeho zamýšleným změnám, a předkládat je Zhotoviteli bez zbytečného prodlení tak, aby nedošlo k prodlení při plnění této smlouvy.</w:t>
      </w:r>
    </w:p>
    <w:p w14:paraId="616579D0" w14:textId="77777777" w:rsidR="000D111B" w:rsidRPr="00984406" w:rsidRDefault="000D111B" w:rsidP="000D111B">
      <w:pPr>
        <w:pStyle w:val="odst"/>
        <w:tabs>
          <w:tab w:val="clear" w:pos="397"/>
        </w:tabs>
        <w:spacing w:before="0"/>
        <w:ind w:left="426" w:firstLine="0"/>
        <w:rPr>
          <w:rFonts w:ascii="Calibri" w:hAnsi="Calibri" w:cs="Calibri"/>
          <w:sz w:val="20"/>
          <w:szCs w:val="20"/>
        </w:rPr>
      </w:pPr>
    </w:p>
    <w:p w14:paraId="0AFFD539" w14:textId="6E70E1AE" w:rsidR="00BC392C" w:rsidRPr="00984406" w:rsidRDefault="00A768EE" w:rsidP="00C4644C">
      <w:pPr>
        <w:pStyle w:val="odst"/>
        <w:numPr>
          <w:ilvl w:val="1"/>
          <w:numId w:val="2"/>
        </w:numPr>
        <w:tabs>
          <w:tab w:val="clear" w:pos="397"/>
        </w:tabs>
        <w:spacing w:before="0"/>
        <w:ind w:left="426" w:hanging="426"/>
        <w:rPr>
          <w:rFonts w:ascii="Calibri" w:hAnsi="Calibri" w:cs="Calibri"/>
          <w:sz w:val="20"/>
          <w:szCs w:val="20"/>
        </w:rPr>
      </w:pPr>
      <w:r w:rsidRPr="00984406">
        <w:rPr>
          <w:rFonts w:ascii="Calibri" w:hAnsi="Calibri" w:cs="Calibri"/>
          <w:sz w:val="20"/>
          <w:szCs w:val="20"/>
        </w:rPr>
        <w:t>Objednatel</w:t>
      </w:r>
      <w:r w:rsidR="00BC392C" w:rsidRPr="00984406">
        <w:rPr>
          <w:rFonts w:ascii="Calibri" w:hAnsi="Calibri" w:cs="Calibri"/>
          <w:sz w:val="20"/>
          <w:szCs w:val="20"/>
        </w:rPr>
        <w:t xml:space="preserve"> zajistí</w:t>
      </w:r>
      <w:r w:rsidR="000D111B" w:rsidRPr="00984406">
        <w:rPr>
          <w:rFonts w:ascii="Calibri" w:hAnsi="Calibri" w:cs="Calibri"/>
          <w:sz w:val="20"/>
          <w:szCs w:val="20"/>
        </w:rPr>
        <w:t xml:space="preserve"> za účelem provádění Díla</w:t>
      </w:r>
      <w:r w:rsidR="00BC392C" w:rsidRPr="00984406">
        <w:rPr>
          <w:rFonts w:ascii="Calibri" w:hAnsi="Calibri" w:cs="Calibri"/>
          <w:sz w:val="20"/>
          <w:szCs w:val="20"/>
        </w:rPr>
        <w:t xml:space="preserve"> </w:t>
      </w:r>
      <w:r w:rsidR="000D111B" w:rsidRPr="00984406">
        <w:rPr>
          <w:rFonts w:ascii="Calibri" w:hAnsi="Calibri" w:cs="Calibri"/>
          <w:sz w:val="20"/>
          <w:szCs w:val="20"/>
        </w:rPr>
        <w:t>hardware specifikovaný v Příloze č. 2 této smlouvy.</w:t>
      </w:r>
    </w:p>
    <w:p w14:paraId="56FFFEEA" w14:textId="77777777" w:rsidR="008A5FB6" w:rsidRPr="00984406" w:rsidRDefault="008A5FB6" w:rsidP="008A5FB6">
      <w:pPr>
        <w:pStyle w:val="odst"/>
        <w:tabs>
          <w:tab w:val="clear" w:pos="397"/>
        </w:tabs>
        <w:spacing w:before="0"/>
        <w:ind w:left="426" w:firstLine="0"/>
        <w:rPr>
          <w:rFonts w:ascii="Calibri" w:hAnsi="Calibri" w:cs="Calibri"/>
          <w:sz w:val="20"/>
          <w:szCs w:val="20"/>
        </w:rPr>
      </w:pPr>
    </w:p>
    <w:p w14:paraId="68EE62EB" w14:textId="38BFC3BE" w:rsidR="009A3B8F" w:rsidRPr="001066B2" w:rsidRDefault="00A768EE" w:rsidP="00BC392C">
      <w:pPr>
        <w:pStyle w:val="odst"/>
        <w:numPr>
          <w:ilvl w:val="1"/>
          <w:numId w:val="2"/>
        </w:numPr>
        <w:tabs>
          <w:tab w:val="clear" w:pos="397"/>
        </w:tabs>
        <w:spacing w:before="0"/>
        <w:ind w:left="426" w:hanging="426"/>
        <w:rPr>
          <w:rFonts w:ascii="Calibri" w:hAnsi="Calibri" w:cs="Calibri"/>
          <w:sz w:val="20"/>
          <w:szCs w:val="20"/>
        </w:rPr>
      </w:pPr>
      <w:r w:rsidRPr="00984406">
        <w:rPr>
          <w:rFonts w:ascii="Calibri" w:hAnsi="Calibri" w:cs="Calibri"/>
          <w:sz w:val="20"/>
          <w:szCs w:val="20"/>
        </w:rPr>
        <w:t>Objednatel</w:t>
      </w:r>
      <w:r w:rsidR="009A3B8F" w:rsidRPr="00984406">
        <w:rPr>
          <w:rFonts w:ascii="Calibri" w:hAnsi="Calibri" w:cs="Calibri"/>
          <w:sz w:val="20"/>
          <w:szCs w:val="20"/>
        </w:rPr>
        <w:t xml:space="preserve"> je povinen určit kontaktní</w:t>
      </w:r>
      <w:r w:rsidR="009A3B8F" w:rsidRPr="001066B2">
        <w:rPr>
          <w:rFonts w:ascii="Calibri" w:hAnsi="Calibri" w:cs="Calibri"/>
          <w:sz w:val="20"/>
          <w:szCs w:val="20"/>
        </w:rPr>
        <w:t xml:space="preserve"> osoby s odbornými znalostmi, které jsou oprávněné </w:t>
      </w:r>
      <w:r w:rsidR="009A3B8F" w:rsidRPr="001066B2">
        <w:rPr>
          <w:rFonts w:ascii="Calibri" w:hAnsi="Calibri" w:cs="Calibri"/>
          <w:sz w:val="20"/>
          <w:szCs w:val="20"/>
        </w:rPr>
        <w:br/>
        <w:t xml:space="preserve">ke konzultacím se </w:t>
      </w:r>
      <w:r>
        <w:rPr>
          <w:rFonts w:ascii="Calibri" w:hAnsi="Calibri" w:cs="Calibri"/>
          <w:sz w:val="20"/>
          <w:szCs w:val="20"/>
        </w:rPr>
        <w:t>Zhotovitel</w:t>
      </w:r>
      <w:r w:rsidR="009A3B8F" w:rsidRPr="001066B2">
        <w:rPr>
          <w:rFonts w:ascii="Calibri" w:hAnsi="Calibri" w:cs="Calibri"/>
          <w:sz w:val="20"/>
          <w:szCs w:val="20"/>
        </w:rPr>
        <w:t xml:space="preserve">em a k poskytování potřebných informací. </w:t>
      </w:r>
      <w:r>
        <w:rPr>
          <w:rFonts w:ascii="Calibri" w:hAnsi="Calibri" w:cs="Calibri"/>
          <w:sz w:val="20"/>
          <w:szCs w:val="20"/>
        </w:rPr>
        <w:t>Objednatel</w:t>
      </w:r>
      <w:r w:rsidR="009A3B8F" w:rsidRPr="001066B2">
        <w:rPr>
          <w:rFonts w:ascii="Calibri" w:hAnsi="Calibri" w:cs="Calibri"/>
          <w:sz w:val="20"/>
          <w:szCs w:val="20"/>
        </w:rPr>
        <w:t xml:space="preserve"> prohlašuje,</w:t>
      </w:r>
      <w:r w:rsidR="00863D81" w:rsidRPr="001066B2">
        <w:rPr>
          <w:rFonts w:ascii="Calibri" w:hAnsi="Calibri" w:cs="Calibri"/>
          <w:sz w:val="20"/>
          <w:szCs w:val="20"/>
        </w:rPr>
        <w:t xml:space="preserve"> </w:t>
      </w:r>
      <w:r w:rsidR="009A3B8F" w:rsidRPr="001066B2">
        <w:rPr>
          <w:rFonts w:ascii="Calibri" w:hAnsi="Calibri" w:cs="Calibri"/>
          <w:sz w:val="20"/>
          <w:szCs w:val="20"/>
        </w:rPr>
        <w:t xml:space="preserve">že těmito </w:t>
      </w:r>
      <w:r w:rsidR="009A3B8F" w:rsidRPr="001066B2">
        <w:rPr>
          <w:rFonts w:ascii="Calibri" w:hAnsi="Calibri" w:cs="Calibri"/>
          <w:sz w:val="20"/>
          <w:szCs w:val="20"/>
        </w:rPr>
        <w:lastRenderedPageBreak/>
        <w:t xml:space="preserve">osobami jsou osoby zmocněné k věcným jednáním uvedené v článku </w:t>
      </w:r>
      <w:r w:rsidR="009523DD">
        <w:rPr>
          <w:rFonts w:ascii="Calibri" w:hAnsi="Calibri" w:cs="Calibri"/>
          <w:sz w:val="20"/>
          <w:szCs w:val="20"/>
        </w:rPr>
        <w:t>II</w:t>
      </w:r>
      <w:r w:rsidR="009A3B8F" w:rsidRPr="001066B2">
        <w:rPr>
          <w:rFonts w:ascii="Calibri" w:hAnsi="Calibri" w:cs="Calibri"/>
          <w:sz w:val="20"/>
          <w:szCs w:val="20"/>
        </w:rPr>
        <w:t xml:space="preserve">. Zmocněná osoba podepisuje za </w:t>
      </w:r>
      <w:r>
        <w:rPr>
          <w:rFonts w:ascii="Calibri" w:hAnsi="Calibri" w:cs="Calibri"/>
          <w:sz w:val="20"/>
          <w:szCs w:val="20"/>
        </w:rPr>
        <w:t>Objednatel</w:t>
      </w:r>
      <w:r w:rsidR="009A3B8F" w:rsidRPr="001066B2">
        <w:rPr>
          <w:rFonts w:ascii="Calibri" w:hAnsi="Calibri" w:cs="Calibri"/>
          <w:sz w:val="20"/>
          <w:szCs w:val="20"/>
        </w:rPr>
        <w:t>e veškeré dokumenty během provádění díla, zejména Protokol</w:t>
      </w:r>
      <w:r w:rsidR="00875C25" w:rsidRPr="001066B2">
        <w:rPr>
          <w:rFonts w:ascii="Calibri" w:hAnsi="Calibri" w:cs="Calibri"/>
          <w:sz w:val="20"/>
          <w:szCs w:val="20"/>
        </w:rPr>
        <w:t xml:space="preserve"> a Harmonogram</w:t>
      </w:r>
      <w:r w:rsidR="009A3B8F" w:rsidRPr="001066B2">
        <w:rPr>
          <w:rFonts w:ascii="Calibri" w:hAnsi="Calibri" w:cs="Calibri"/>
          <w:sz w:val="20"/>
          <w:szCs w:val="20"/>
        </w:rPr>
        <w:t xml:space="preserve"> a odpovídá za poskytnutí součinnosti </w:t>
      </w:r>
      <w:r>
        <w:rPr>
          <w:rFonts w:ascii="Calibri" w:hAnsi="Calibri" w:cs="Calibri"/>
          <w:sz w:val="20"/>
          <w:szCs w:val="20"/>
        </w:rPr>
        <w:t>Zhotovitel</w:t>
      </w:r>
      <w:r w:rsidR="004C7C8E" w:rsidRPr="001066B2">
        <w:rPr>
          <w:rFonts w:ascii="Calibri" w:hAnsi="Calibri" w:cs="Calibri"/>
          <w:sz w:val="20"/>
          <w:szCs w:val="20"/>
        </w:rPr>
        <w:t>i</w:t>
      </w:r>
      <w:r w:rsidR="009A3B8F" w:rsidRPr="001066B2">
        <w:rPr>
          <w:rFonts w:ascii="Calibri" w:hAnsi="Calibri" w:cs="Calibri"/>
          <w:sz w:val="20"/>
          <w:szCs w:val="20"/>
        </w:rPr>
        <w:t>.</w:t>
      </w:r>
    </w:p>
    <w:p w14:paraId="6A25EBDC" w14:textId="77777777" w:rsidR="008A5FB6" w:rsidRPr="001066B2" w:rsidRDefault="008A5FB6" w:rsidP="008A5FB6">
      <w:pPr>
        <w:pStyle w:val="odst"/>
        <w:tabs>
          <w:tab w:val="clear" w:pos="397"/>
        </w:tabs>
        <w:spacing w:before="0"/>
        <w:ind w:left="426" w:firstLine="0"/>
        <w:rPr>
          <w:rFonts w:ascii="Calibri" w:hAnsi="Calibri" w:cs="Calibri"/>
          <w:sz w:val="20"/>
          <w:szCs w:val="20"/>
        </w:rPr>
      </w:pPr>
    </w:p>
    <w:p w14:paraId="1C55B721" w14:textId="71B18063" w:rsidR="009A3B8F" w:rsidRPr="001066B2" w:rsidRDefault="00A768EE" w:rsidP="00C4644C">
      <w:pPr>
        <w:pStyle w:val="odst"/>
        <w:numPr>
          <w:ilvl w:val="1"/>
          <w:numId w:val="2"/>
        </w:numPr>
        <w:tabs>
          <w:tab w:val="clear" w:pos="397"/>
        </w:tabs>
        <w:spacing w:before="0"/>
        <w:ind w:left="426" w:hanging="426"/>
        <w:rPr>
          <w:rFonts w:ascii="Calibri" w:hAnsi="Calibri" w:cs="Calibri"/>
          <w:sz w:val="20"/>
          <w:szCs w:val="20"/>
        </w:rPr>
      </w:pPr>
      <w:r>
        <w:rPr>
          <w:rFonts w:ascii="Calibri" w:hAnsi="Calibri" w:cs="Calibri"/>
          <w:sz w:val="20"/>
          <w:szCs w:val="20"/>
        </w:rPr>
        <w:t>Objednatel</w:t>
      </w:r>
      <w:r w:rsidR="009A3B8F" w:rsidRPr="001066B2">
        <w:rPr>
          <w:rFonts w:ascii="Calibri" w:hAnsi="Calibri" w:cs="Calibri"/>
          <w:sz w:val="20"/>
          <w:szCs w:val="20"/>
        </w:rPr>
        <w:t xml:space="preserve"> se zavazuje v případě potřeby poskytnout </w:t>
      </w:r>
      <w:r>
        <w:rPr>
          <w:rFonts w:ascii="Calibri" w:hAnsi="Calibri" w:cs="Calibri"/>
          <w:sz w:val="20"/>
          <w:szCs w:val="20"/>
        </w:rPr>
        <w:t>Zhotovitel</w:t>
      </w:r>
      <w:r w:rsidR="009A3B8F" w:rsidRPr="001066B2">
        <w:rPr>
          <w:rFonts w:ascii="Calibri" w:hAnsi="Calibri" w:cs="Calibri"/>
          <w:sz w:val="20"/>
          <w:szCs w:val="20"/>
        </w:rPr>
        <w:t xml:space="preserve">i v místě plnění přiměřený prostor v kanceláři s připojením na síť </w:t>
      </w:r>
      <w:r>
        <w:rPr>
          <w:rFonts w:ascii="Calibri" w:hAnsi="Calibri" w:cs="Calibri"/>
          <w:sz w:val="20"/>
          <w:szCs w:val="20"/>
        </w:rPr>
        <w:t>Objednatel</w:t>
      </w:r>
      <w:r w:rsidR="009A3B8F" w:rsidRPr="001066B2">
        <w:rPr>
          <w:rFonts w:ascii="Calibri" w:hAnsi="Calibri" w:cs="Calibri"/>
          <w:sz w:val="20"/>
          <w:szCs w:val="20"/>
        </w:rPr>
        <w:t xml:space="preserve">e s vhodně nastavenými přístupovými právy. </w:t>
      </w:r>
    </w:p>
    <w:p w14:paraId="780A419B" w14:textId="77777777" w:rsidR="008A5FB6" w:rsidRPr="001066B2" w:rsidRDefault="008A5FB6" w:rsidP="008A5FB6">
      <w:pPr>
        <w:pStyle w:val="odst"/>
        <w:tabs>
          <w:tab w:val="clear" w:pos="397"/>
        </w:tabs>
        <w:spacing w:before="0"/>
        <w:ind w:left="426" w:firstLine="0"/>
        <w:rPr>
          <w:rFonts w:ascii="Calibri" w:hAnsi="Calibri" w:cs="Calibri"/>
          <w:sz w:val="20"/>
          <w:szCs w:val="20"/>
        </w:rPr>
      </w:pPr>
    </w:p>
    <w:p w14:paraId="1F5F2ABB" w14:textId="765C47E0" w:rsidR="009A3B8F" w:rsidRPr="001066B2" w:rsidRDefault="009A3B8F" w:rsidP="00C4644C">
      <w:pPr>
        <w:pStyle w:val="odst"/>
        <w:numPr>
          <w:ilvl w:val="1"/>
          <w:numId w:val="2"/>
        </w:numPr>
        <w:tabs>
          <w:tab w:val="clear" w:pos="397"/>
        </w:tabs>
        <w:spacing w:before="0"/>
        <w:ind w:left="426" w:hanging="426"/>
        <w:rPr>
          <w:rFonts w:ascii="Calibri" w:hAnsi="Calibri" w:cs="Calibri"/>
          <w:sz w:val="20"/>
          <w:szCs w:val="20"/>
        </w:rPr>
      </w:pPr>
      <w:r w:rsidRPr="001066B2">
        <w:rPr>
          <w:rFonts w:ascii="Calibri" w:hAnsi="Calibri" w:cs="Calibri"/>
          <w:sz w:val="20"/>
          <w:szCs w:val="20"/>
        </w:rPr>
        <w:t xml:space="preserve">Kontaktní osoby a přiměřený prostor v kanceláři budou </w:t>
      </w:r>
      <w:r w:rsidR="00A768EE">
        <w:rPr>
          <w:rFonts w:ascii="Calibri" w:hAnsi="Calibri" w:cs="Calibri"/>
          <w:sz w:val="20"/>
          <w:szCs w:val="20"/>
        </w:rPr>
        <w:t>Zhotovitel</w:t>
      </w:r>
      <w:r w:rsidRPr="001066B2">
        <w:rPr>
          <w:rFonts w:ascii="Calibri" w:hAnsi="Calibri" w:cs="Calibri"/>
          <w:sz w:val="20"/>
          <w:szCs w:val="20"/>
        </w:rPr>
        <w:t xml:space="preserve">i k dispozici během pracovní doby </w:t>
      </w:r>
      <w:r w:rsidR="00A768EE">
        <w:rPr>
          <w:rFonts w:ascii="Calibri" w:hAnsi="Calibri" w:cs="Calibri"/>
          <w:sz w:val="20"/>
          <w:szCs w:val="20"/>
        </w:rPr>
        <w:t>Objednatel</w:t>
      </w:r>
      <w:r w:rsidRPr="001066B2">
        <w:rPr>
          <w:rFonts w:ascii="Calibri" w:hAnsi="Calibri" w:cs="Calibri"/>
          <w:sz w:val="20"/>
          <w:szCs w:val="20"/>
        </w:rPr>
        <w:t xml:space="preserve">e po celou dobu provádění díla a </w:t>
      </w:r>
      <w:r w:rsidR="00A768EE">
        <w:rPr>
          <w:rFonts w:ascii="Calibri" w:hAnsi="Calibri" w:cs="Calibri"/>
          <w:sz w:val="20"/>
          <w:szCs w:val="20"/>
        </w:rPr>
        <w:t>Zhotovitel</w:t>
      </w:r>
      <w:r w:rsidRPr="001066B2">
        <w:rPr>
          <w:rFonts w:ascii="Calibri" w:hAnsi="Calibri" w:cs="Calibri"/>
          <w:sz w:val="20"/>
          <w:szCs w:val="20"/>
        </w:rPr>
        <w:t xml:space="preserve"> je oprávněn je využívat pouze k plnění závazků vyplývajících z této smlouvy.</w:t>
      </w:r>
    </w:p>
    <w:p w14:paraId="275760B4" w14:textId="77777777" w:rsidR="008A5FB6" w:rsidRPr="001066B2" w:rsidRDefault="008A5FB6" w:rsidP="008A5FB6">
      <w:pPr>
        <w:pStyle w:val="odst"/>
        <w:tabs>
          <w:tab w:val="clear" w:pos="397"/>
        </w:tabs>
        <w:spacing w:before="0"/>
        <w:ind w:left="426" w:firstLine="0"/>
        <w:rPr>
          <w:rFonts w:ascii="Calibri" w:hAnsi="Calibri" w:cs="Calibri"/>
          <w:sz w:val="20"/>
          <w:szCs w:val="20"/>
        </w:rPr>
      </w:pPr>
    </w:p>
    <w:p w14:paraId="20F71530" w14:textId="6CA191CB" w:rsidR="009A3B8F" w:rsidRPr="001066B2" w:rsidRDefault="00A768EE" w:rsidP="00C4644C">
      <w:pPr>
        <w:pStyle w:val="odst"/>
        <w:numPr>
          <w:ilvl w:val="1"/>
          <w:numId w:val="2"/>
        </w:numPr>
        <w:tabs>
          <w:tab w:val="clear" w:pos="397"/>
        </w:tabs>
        <w:spacing w:before="0"/>
        <w:ind w:left="426" w:hanging="426"/>
        <w:rPr>
          <w:rFonts w:ascii="Calibri" w:hAnsi="Calibri" w:cs="Calibri"/>
          <w:sz w:val="20"/>
          <w:szCs w:val="20"/>
        </w:rPr>
      </w:pPr>
      <w:r>
        <w:rPr>
          <w:rFonts w:ascii="Calibri" w:hAnsi="Calibri" w:cs="Calibri"/>
          <w:sz w:val="20"/>
          <w:szCs w:val="20"/>
        </w:rPr>
        <w:t>Objednatel</w:t>
      </w:r>
      <w:r w:rsidR="009A3B8F" w:rsidRPr="001066B2">
        <w:rPr>
          <w:rFonts w:ascii="Calibri" w:hAnsi="Calibri" w:cs="Calibri"/>
          <w:sz w:val="20"/>
          <w:szCs w:val="20"/>
        </w:rPr>
        <w:t xml:space="preserve"> je povinen poskytnout </w:t>
      </w:r>
      <w:r>
        <w:rPr>
          <w:rFonts w:ascii="Calibri" w:hAnsi="Calibri" w:cs="Calibri"/>
          <w:sz w:val="20"/>
          <w:szCs w:val="20"/>
        </w:rPr>
        <w:t>Zhotovitel</w:t>
      </w:r>
      <w:r w:rsidR="009A3B8F" w:rsidRPr="001066B2">
        <w:rPr>
          <w:rFonts w:ascii="Calibri" w:hAnsi="Calibri" w:cs="Calibri"/>
          <w:sz w:val="20"/>
          <w:szCs w:val="20"/>
        </w:rPr>
        <w:t>i včas další součinnost uvedenou a odsouhlasenou v</w:t>
      </w:r>
      <w:r w:rsidR="00357CF8" w:rsidRPr="001066B2">
        <w:rPr>
          <w:rFonts w:ascii="Calibri" w:hAnsi="Calibri" w:cs="Calibri"/>
          <w:sz w:val="20"/>
          <w:szCs w:val="20"/>
        </w:rPr>
        <w:t xml:space="preserve"> Harmonogramu nebo </w:t>
      </w:r>
      <w:r w:rsidR="009A3B8F" w:rsidRPr="001066B2">
        <w:rPr>
          <w:rFonts w:ascii="Calibri" w:hAnsi="Calibri" w:cs="Calibri"/>
          <w:sz w:val="20"/>
          <w:szCs w:val="20"/>
        </w:rPr>
        <w:t xml:space="preserve">Protokolu anebo další zvlášť vyžádanou a </w:t>
      </w:r>
      <w:r>
        <w:rPr>
          <w:rFonts w:ascii="Calibri" w:hAnsi="Calibri" w:cs="Calibri"/>
          <w:sz w:val="20"/>
          <w:szCs w:val="20"/>
        </w:rPr>
        <w:t>Objednatel</w:t>
      </w:r>
      <w:r w:rsidR="009A3B8F" w:rsidRPr="001066B2">
        <w:rPr>
          <w:rFonts w:ascii="Calibri" w:hAnsi="Calibri" w:cs="Calibri"/>
          <w:sz w:val="20"/>
          <w:szCs w:val="20"/>
        </w:rPr>
        <w:t>em odsouhlasenou součinnost.</w:t>
      </w:r>
    </w:p>
    <w:p w14:paraId="6409B641" w14:textId="77777777" w:rsidR="008A5FB6" w:rsidRPr="001066B2" w:rsidRDefault="008A5FB6" w:rsidP="008A5FB6">
      <w:pPr>
        <w:pStyle w:val="odst"/>
        <w:tabs>
          <w:tab w:val="clear" w:pos="397"/>
        </w:tabs>
        <w:spacing w:before="0"/>
        <w:ind w:left="426" w:firstLine="0"/>
        <w:rPr>
          <w:rFonts w:ascii="Calibri" w:hAnsi="Calibri" w:cs="Calibri"/>
          <w:sz w:val="20"/>
          <w:szCs w:val="20"/>
        </w:rPr>
      </w:pPr>
    </w:p>
    <w:p w14:paraId="41F49054" w14:textId="2BF78F41" w:rsidR="009A3B8F" w:rsidRPr="001066B2" w:rsidRDefault="009A3B8F" w:rsidP="00C4644C">
      <w:pPr>
        <w:pStyle w:val="odst"/>
        <w:numPr>
          <w:ilvl w:val="1"/>
          <w:numId w:val="2"/>
        </w:numPr>
        <w:tabs>
          <w:tab w:val="clear" w:pos="397"/>
        </w:tabs>
        <w:spacing w:before="0"/>
        <w:ind w:left="426" w:hanging="426"/>
        <w:rPr>
          <w:rFonts w:ascii="Calibri" w:hAnsi="Calibri" w:cs="Calibri"/>
          <w:sz w:val="20"/>
          <w:szCs w:val="20"/>
        </w:rPr>
      </w:pPr>
      <w:r w:rsidRPr="001066B2">
        <w:rPr>
          <w:rFonts w:ascii="Calibri" w:hAnsi="Calibri" w:cs="Calibri"/>
          <w:sz w:val="20"/>
          <w:szCs w:val="20"/>
        </w:rPr>
        <w:t xml:space="preserve">V případě prodlení s poskytnutím součinnosti ze strany </w:t>
      </w:r>
      <w:r w:rsidR="00A768EE">
        <w:rPr>
          <w:rFonts w:ascii="Calibri" w:hAnsi="Calibri" w:cs="Calibri"/>
          <w:sz w:val="20"/>
          <w:szCs w:val="20"/>
        </w:rPr>
        <w:t>Objednatel</w:t>
      </w:r>
      <w:r w:rsidRPr="001066B2">
        <w:rPr>
          <w:rFonts w:ascii="Calibri" w:hAnsi="Calibri" w:cs="Calibri"/>
          <w:sz w:val="20"/>
          <w:szCs w:val="20"/>
        </w:rPr>
        <w:t xml:space="preserve">e o více než 5 dnů je </w:t>
      </w:r>
      <w:r w:rsidR="00A768EE">
        <w:rPr>
          <w:rFonts w:ascii="Calibri" w:hAnsi="Calibri" w:cs="Calibri"/>
          <w:sz w:val="20"/>
          <w:szCs w:val="20"/>
        </w:rPr>
        <w:t>Zhotovitel</w:t>
      </w:r>
      <w:r w:rsidRPr="001066B2">
        <w:rPr>
          <w:rFonts w:ascii="Calibri" w:hAnsi="Calibri" w:cs="Calibri"/>
          <w:sz w:val="20"/>
          <w:szCs w:val="20"/>
        </w:rPr>
        <w:t xml:space="preserve"> povinen upozornit na tuto skutečnost statutární zástupce </w:t>
      </w:r>
      <w:r w:rsidR="00A768EE">
        <w:rPr>
          <w:rFonts w:ascii="Calibri" w:hAnsi="Calibri" w:cs="Calibri"/>
          <w:sz w:val="20"/>
          <w:szCs w:val="20"/>
        </w:rPr>
        <w:t>Objednatel</w:t>
      </w:r>
      <w:r w:rsidRPr="001066B2">
        <w:rPr>
          <w:rFonts w:ascii="Calibri" w:hAnsi="Calibri" w:cs="Calibri"/>
          <w:sz w:val="20"/>
          <w:szCs w:val="20"/>
        </w:rPr>
        <w:t xml:space="preserve">e. Zástupce statutárního orgánu </w:t>
      </w:r>
      <w:r w:rsidR="00A768EE">
        <w:rPr>
          <w:rFonts w:ascii="Calibri" w:hAnsi="Calibri" w:cs="Calibri"/>
          <w:sz w:val="20"/>
          <w:szCs w:val="20"/>
        </w:rPr>
        <w:t>Objednatel</w:t>
      </w:r>
      <w:r w:rsidRPr="001066B2">
        <w:rPr>
          <w:rFonts w:ascii="Calibri" w:hAnsi="Calibri" w:cs="Calibri"/>
          <w:sz w:val="20"/>
          <w:szCs w:val="20"/>
        </w:rPr>
        <w:t>e je povinen zjednat nápravu do 15 dnů od obdržení tohoto upozornění.</w:t>
      </w:r>
    </w:p>
    <w:p w14:paraId="15251D3B" w14:textId="77777777" w:rsidR="008A5FB6" w:rsidRPr="001066B2" w:rsidRDefault="008A5FB6" w:rsidP="008A5FB6">
      <w:pPr>
        <w:pStyle w:val="odst"/>
        <w:tabs>
          <w:tab w:val="clear" w:pos="397"/>
        </w:tabs>
        <w:spacing w:before="0"/>
        <w:ind w:left="426" w:firstLine="0"/>
        <w:rPr>
          <w:rFonts w:ascii="Calibri" w:hAnsi="Calibri" w:cs="Calibri"/>
          <w:sz w:val="20"/>
          <w:szCs w:val="20"/>
        </w:rPr>
      </w:pPr>
    </w:p>
    <w:p w14:paraId="0180F268" w14:textId="533F680F" w:rsidR="009A3B8F" w:rsidRPr="001066B2" w:rsidRDefault="00A768EE" w:rsidP="00C4644C">
      <w:pPr>
        <w:pStyle w:val="odst"/>
        <w:numPr>
          <w:ilvl w:val="1"/>
          <w:numId w:val="2"/>
        </w:numPr>
        <w:tabs>
          <w:tab w:val="clear" w:pos="397"/>
        </w:tabs>
        <w:spacing w:before="0"/>
        <w:ind w:left="426" w:hanging="426"/>
        <w:rPr>
          <w:rFonts w:ascii="Calibri" w:hAnsi="Calibri" w:cs="Calibri"/>
          <w:sz w:val="20"/>
          <w:szCs w:val="20"/>
        </w:rPr>
      </w:pPr>
      <w:r>
        <w:rPr>
          <w:rFonts w:ascii="Calibri" w:hAnsi="Calibri" w:cs="Calibri"/>
          <w:sz w:val="20"/>
          <w:szCs w:val="20"/>
        </w:rPr>
        <w:t>Objednatel</w:t>
      </w:r>
      <w:r w:rsidR="009A3B8F" w:rsidRPr="001066B2">
        <w:rPr>
          <w:rFonts w:ascii="Calibri" w:hAnsi="Calibri" w:cs="Calibri"/>
          <w:sz w:val="20"/>
          <w:szCs w:val="20"/>
        </w:rPr>
        <w:t xml:space="preserve"> bude po dobu provádění </w:t>
      </w:r>
      <w:r w:rsidR="001C3E4F" w:rsidRPr="001066B2">
        <w:rPr>
          <w:rFonts w:ascii="Calibri" w:hAnsi="Calibri" w:cs="Calibri"/>
          <w:sz w:val="20"/>
          <w:szCs w:val="20"/>
        </w:rPr>
        <w:t>D</w:t>
      </w:r>
      <w:r w:rsidR="009A3B8F" w:rsidRPr="001066B2">
        <w:rPr>
          <w:rFonts w:ascii="Calibri" w:hAnsi="Calibri" w:cs="Calibri"/>
          <w:sz w:val="20"/>
          <w:szCs w:val="20"/>
        </w:rPr>
        <w:t xml:space="preserve">íla chránit rozpracované </w:t>
      </w:r>
      <w:r w:rsidR="001C3E4F" w:rsidRPr="001066B2">
        <w:rPr>
          <w:rFonts w:ascii="Calibri" w:hAnsi="Calibri" w:cs="Calibri"/>
          <w:sz w:val="20"/>
          <w:szCs w:val="20"/>
        </w:rPr>
        <w:t>D</w:t>
      </w:r>
      <w:r w:rsidR="009A3B8F" w:rsidRPr="001066B2">
        <w:rPr>
          <w:rFonts w:ascii="Calibri" w:hAnsi="Calibri" w:cs="Calibri"/>
          <w:sz w:val="20"/>
          <w:szCs w:val="20"/>
        </w:rPr>
        <w:t>ílo před poškozením, zejména před nekvalifikovanými zásahy a manipulacemi ze strany svého personálu.</w:t>
      </w:r>
    </w:p>
    <w:p w14:paraId="46C6D1EE" w14:textId="77777777" w:rsidR="008A5FB6" w:rsidRPr="001066B2" w:rsidRDefault="008A5FB6" w:rsidP="008A5FB6">
      <w:pPr>
        <w:pStyle w:val="odst"/>
        <w:tabs>
          <w:tab w:val="clear" w:pos="397"/>
        </w:tabs>
        <w:spacing w:before="0"/>
        <w:ind w:left="426" w:firstLine="0"/>
        <w:rPr>
          <w:rFonts w:ascii="Calibri" w:hAnsi="Calibri" w:cs="Calibri"/>
          <w:sz w:val="20"/>
          <w:szCs w:val="20"/>
        </w:rPr>
      </w:pPr>
    </w:p>
    <w:p w14:paraId="1668E4D2" w14:textId="2E06DD1C" w:rsidR="00FC5BAC" w:rsidRPr="00A768EE" w:rsidRDefault="009A3B8F" w:rsidP="00A768EE">
      <w:pPr>
        <w:pStyle w:val="odst"/>
        <w:numPr>
          <w:ilvl w:val="1"/>
          <w:numId w:val="2"/>
        </w:numPr>
        <w:tabs>
          <w:tab w:val="clear" w:pos="397"/>
        </w:tabs>
        <w:spacing w:before="0"/>
        <w:ind w:left="426" w:hanging="426"/>
        <w:rPr>
          <w:rFonts w:ascii="Calibri" w:hAnsi="Calibri" w:cs="Calibri"/>
          <w:sz w:val="20"/>
          <w:szCs w:val="20"/>
        </w:rPr>
      </w:pPr>
      <w:r w:rsidRPr="001066B2">
        <w:rPr>
          <w:rFonts w:ascii="Calibri" w:hAnsi="Calibri" w:cs="Calibri"/>
          <w:sz w:val="20"/>
          <w:szCs w:val="20"/>
        </w:rPr>
        <w:t xml:space="preserve">Z každé porady mezi </w:t>
      </w:r>
      <w:r w:rsidR="00A768EE">
        <w:rPr>
          <w:rFonts w:ascii="Calibri" w:hAnsi="Calibri" w:cs="Calibri"/>
          <w:sz w:val="20"/>
          <w:szCs w:val="20"/>
        </w:rPr>
        <w:t>Zhotovitel</w:t>
      </w:r>
      <w:r w:rsidRPr="001066B2">
        <w:rPr>
          <w:rFonts w:ascii="Calibri" w:hAnsi="Calibri" w:cs="Calibri"/>
          <w:sz w:val="20"/>
          <w:szCs w:val="20"/>
        </w:rPr>
        <w:t xml:space="preserve">em a </w:t>
      </w:r>
      <w:r w:rsidR="00A768EE">
        <w:rPr>
          <w:rFonts w:ascii="Calibri" w:hAnsi="Calibri" w:cs="Calibri"/>
          <w:sz w:val="20"/>
          <w:szCs w:val="20"/>
        </w:rPr>
        <w:t>Objednatel</w:t>
      </w:r>
      <w:r w:rsidRPr="001066B2">
        <w:rPr>
          <w:rFonts w:ascii="Calibri" w:hAnsi="Calibri" w:cs="Calibri"/>
          <w:sz w:val="20"/>
          <w:szCs w:val="20"/>
        </w:rPr>
        <w:t xml:space="preserve">em pořídí </w:t>
      </w:r>
      <w:r w:rsidR="00A768EE">
        <w:rPr>
          <w:rFonts w:ascii="Calibri" w:hAnsi="Calibri" w:cs="Calibri"/>
          <w:sz w:val="20"/>
          <w:szCs w:val="20"/>
        </w:rPr>
        <w:t>Zhotovitel</w:t>
      </w:r>
      <w:r w:rsidRPr="001066B2">
        <w:rPr>
          <w:rFonts w:ascii="Calibri" w:hAnsi="Calibri" w:cs="Calibri"/>
          <w:sz w:val="20"/>
          <w:szCs w:val="20"/>
        </w:rPr>
        <w:t xml:space="preserve"> písemný zápis, kde uvede všechny domluvené závěry a úkoly. Tento zápis musí být oboustranně podepsán a následně zaslán oprávněné osobě (osobám) </w:t>
      </w:r>
      <w:r w:rsidR="00A768EE">
        <w:rPr>
          <w:rFonts w:ascii="Calibri" w:hAnsi="Calibri" w:cs="Calibri"/>
          <w:sz w:val="20"/>
          <w:szCs w:val="20"/>
        </w:rPr>
        <w:t>Objednatel</w:t>
      </w:r>
      <w:r w:rsidRPr="001066B2">
        <w:rPr>
          <w:rFonts w:ascii="Calibri" w:hAnsi="Calibri" w:cs="Calibri"/>
          <w:sz w:val="20"/>
          <w:szCs w:val="20"/>
        </w:rPr>
        <w:t>e.</w:t>
      </w:r>
    </w:p>
    <w:p w14:paraId="7A4AD44C" w14:textId="04D1D603" w:rsidR="008A5FB6" w:rsidRPr="001066B2" w:rsidRDefault="008A5FB6" w:rsidP="008A5FB6">
      <w:pPr>
        <w:pStyle w:val="odst"/>
        <w:tabs>
          <w:tab w:val="clear" w:pos="397"/>
        </w:tabs>
        <w:spacing w:before="0"/>
        <w:jc w:val="center"/>
        <w:rPr>
          <w:rFonts w:ascii="Calibri" w:hAnsi="Calibri" w:cs="Calibri"/>
          <w:b/>
          <w:bCs/>
          <w:color w:val="000000"/>
          <w:sz w:val="20"/>
          <w:szCs w:val="20"/>
        </w:rPr>
      </w:pPr>
      <w:r w:rsidRPr="001066B2">
        <w:rPr>
          <w:rFonts w:ascii="Calibri" w:hAnsi="Calibri" w:cs="Calibri"/>
          <w:b/>
          <w:bCs/>
          <w:color w:val="000000"/>
          <w:sz w:val="20"/>
          <w:szCs w:val="20"/>
        </w:rPr>
        <w:t>Článek VII.</w:t>
      </w:r>
    </w:p>
    <w:p w14:paraId="222D96E7" w14:textId="370B5ECE" w:rsidR="009A3B8F" w:rsidRPr="001066B2" w:rsidRDefault="008A5FB6" w:rsidP="001A0627">
      <w:pPr>
        <w:pStyle w:val="odst"/>
        <w:tabs>
          <w:tab w:val="clear" w:pos="397"/>
        </w:tabs>
        <w:spacing w:before="0"/>
        <w:jc w:val="center"/>
        <w:rPr>
          <w:rFonts w:ascii="Calibri" w:hAnsi="Calibri" w:cs="Calibri"/>
          <w:b/>
          <w:bCs/>
          <w:sz w:val="20"/>
          <w:szCs w:val="20"/>
        </w:rPr>
      </w:pPr>
      <w:r w:rsidRPr="001066B2">
        <w:rPr>
          <w:rFonts w:ascii="Calibri" w:hAnsi="Calibri" w:cs="Calibri"/>
          <w:b/>
          <w:bCs/>
          <w:sz w:val="20"/>
          <w:szCs w:val="20"/>
        </w:rPr>
        <w:t>Změny Díla</w:t>
      </w:r>
    </w:p>
    <w:p w14:paraId="793874A4" w14:textId="77777777" w:rsidR="001A0627" w:rsidRPr="001066B2" w:rsidRDefault="001A0627" w:rsidP="001A0627">
      <w:pPr>
        <w:pStyle w:val="odst"/>
        <w:tabs>
          <w:tab w:val="clear" w:pos="397"/>
        </w:tabs>
        <w:spacing w:before="0"/>
        <w:jc w:val="center"/>
        <w:rPr>
          <w:rFonts w:ascii="Calibri" w:hAnsi="Calibri" w:cs="Calibri"/>
          <w:sz w:val="20"/>
          <w:szCs w:val="20"/>
        </w:rPr>
      </w:pPr>
    </w:p>
    <w:p w14:paraId="4A02E0A0" w14:textId="0CBD526B" w:rsidR="009A3B8F" w:rsidRPr="001066B2" w:rsidRDefault="009A3B8F" w:rsidP="00C4644C">
      <w:pPr>
        <w:pStyle w:val="odst"/>
        <w:numPr>
          <w:ilvl w:val="0"/>
          <w:numId w:val="20"/>
        </w:numPr>
        <w:tabs>
          <w:tab w:val="clear" w:pos="360"/>
        </w:tabs>
        <w:spacing w:before="0"/>
        <w:rPr>
          <w:rFonts w:ascii="Calibri" w:hAnsi="Calibri" w:cs="Calibri"/>
          <w:sz w:val="20"/>
          <w:szCs w:val="20"/>
        </w:rPr>
      </w:pPr>
      <w:r w:rsidRPr="001066B2">
        <w:rPr>
          <w:rFonts w:ascii="Calibri" w:hAnsi="Calibri" w:cs="Calibri"/>
          <w:sz w:val="20"/>
          <w:szCs w:val="20"/>
        </w:rPr>
        <w:t xml:space="preserve">Smluvní strany se dohodly, že </w:t>
      </w:r>
      <w:r w:rsidR="00A768EE">
        <w:rPr>
          <w:rFonts w:ascii="Calibri" w:hAnsi="Calibri" w:cs="Calibri"/>
          <w:sz w:val="20"/>
          <w:szCs w:val="20"/>
        </w:rPr>
        <w:t>Objednatel</w:t>
      </w:r>
      <w:r w:rsidRPr="001066B2">
        <w:rPr>
          <w:rFonts w:ascii="Calibri" w:hAnsi="Calibri" w:cs="Calibri"/>
          <w:sz w:val="20"/>
          <w:szCs w:val="20"/>
        </w:rPr>
        <w:t xml:space="preserve"> je oprávněn požadovat po </w:t>
      </w:r>
      <w:r w:rsidR="00A768EE">
        <w:rPr>
          <w:rFonts w:ascii="Calibri" w:hAnsi="Calibri" w:cs="Calibri"/>
          <w:sz w:val="20"/>
          <w:szCs w:val="20"/>
        </w:rPr>
        <w:t>Zhotovitel</w:t>
      </w:r>
      <w:r w:rsidRPr="001066B2">
        <w:rPr>
          <w:rFonts w:ascii="Calibri" w:hAnsi="Calibri" w:cs="Calibri"/>
          <w:sz w:val="20"/>
          <w:szCs w:val="20"/>
        </w:rPr>
        <w:t xml:space="preserve">i úpravy a doplnění </w:t>
      </w:r>
      <w:r w:rsidR="00750C61" w:rsidRPr="001066B2">
        <w:rPr>
          <w:rFonts w:ascii="Calibri" w:hAnsi="Calibri" w:cs="Calibri"/>
          <w:sz w:val="20"/>
          <w:szCs w:val="20"/>
        </w:rPr>
        <w:t>D</w:t>
      </w:r>
      <w:r w:rsidRPr="001066B2">
        <w:rPr>
          <w:rFonts w:ascii="Calibri" w:hAnsi="Calibri" w:cs="Calibri"/>
          <w:sz w:val="20"/>
          <w:szCs w:val="20"/>
        </w:rPr>
        <w:t>íla nad rámec toho, jak je dílo definováno v této Smlouvě (dále jen „</w:t>
      </w:r>
      <w:r w:rsidRPr="001066B2">
        <w:rPr>
          <w:rFonts w:ascii="Calibri" w:hAnsi="Calibri" w:cs="Calibri"/>
          <w:bCs/>
          <w:sz w:val="20"/>
          <w:szCs w:val="20"/>
        </w:rPr>
        <w:t>vícepráce</w:t>
      </w:r>
      <w:r w:rsidRPr="001066B2">
        <w:rPr>
          <w:rFonts w:ascii="Calibri" w:hAnsi="Calibri" w:cs="Calibri"/>
          <w:sz w:val="20"/>
          <w:szCs w:val="20"/>
        </w:rPr>
        <w:t xml:space="preserve">“).  V případě, že bude mít </w:t>
      </w:r>
      <w:r w:rsidR="00A768EE">
        <w:rPr>
          <w:rFonts w:ascii="Calibri" w:hAnsi="Calibri" w:cs="Calibri"/>
          <w:sz w:val="20"/>
          <w:szCs w:val="20"/>
        </w:rPr>
        <w:t>Objednatel</w:t>
      </w:r>
      <w:r w:rsidRPr="001066B2">
        <w:rPr>
          <w:rFonts w:ascii="Calibri" w:hAnsi="Calibri" w:cs="Calibri"/>
          <w:sz w:val="20"/>
          <w:szCs w:val="20"/>
        </w:rPr>
        <w:t xml:space="preserve"> zájem na zhotovení víceprací, oznámí tento požadavek </w:t>
      </w:r>
      <w:r w:rsidR="00A768EE">
        <w:rPr>
          <w:rFonts w:ascii="Calibri" w:hAnsi="Calibri" w:cs="Calibri"/>
          <w:sz w:val="20"/>
          <w:szCs w:val="20"/>
        </w:rPr>
        <w:t>Zhotovitel</w:t>
      </w:r>
      <w:r w:rsidRPr="001066B2">
        <w:rPr>
          <w:rFonts w:ascii="Calibri" w:hAnsi="Calibri" w:cs="Calibri"/>
          <w:sz w:val="20"/>
          <w:szCs w:val="20"/>
        </w:rPr>
        <w:t xml:space="preserve">i. Ten se zavazuje nejpozději do </w:t>
      </w:r>
      <w:r w:rsidR="00315D08" w:rsidRPr="001066B2">
        <w:rPr>
          <w:rFonts w:ascii="Calibri" w:hAnsi="Calibri" w:cs="Calibri"/>
          <w:sz w:val="20"/>
          <w:szCs w:val="20"/>
        </w:rPr>
        <w:t xml:space="preserve">pěti </w:t>
      </w:r>
      <w:r w:rsidRPr="001066B2">
        <w:rPr>
          <w:rFonts w:ascii="Calibri" w:hAnsi="Calibri" w:cs="Calibri"/>
          <w:sz w:val="20"/>
          <w:szCs w:val="20"/>
        </w:rPr>
        <w:t xml:space="preserve">pracovních dnů zaslat </w:t>
      </w:r>
      <w:r w:rsidR="00A768EE">
        <w:rPr>
          <w:rFonts w:ascii="Calibri" w:hAnsi="Calibri" w:cs="Calibri"/>
          <w:sz w:val="20"/>
          <w:szCs w:val="20"/>
        </w:rPr>
        <w:t>Objednatel</w:t>
      </w:r>
      <w:r w:rsidRPr="001066B2">
        <w:rPr>
          <w:rFonts w:ascii="Calibri" w:hAnsi="Calibri" w:cs="Calibri"/>
          <w:sz w:val="20"/>
          <w:szCs w:val="20"/>
        </w:rPr>
        <w:t xml:space="preserve">i prostřednictvím elektronické pošty nabídku zhotovení víceprací, ze které bude patrné technické řešení víceprací, termín, do kdy je </w:t>
      </w:r>
      <w:r w:rsidR="00A768EE">
        <w:rPr>
          <w:rFonts w:ascii="Calibri" w:hAnsi="Calibri" w:cs="Calibri"/>
          <w:sz w:val="20"/>
          <w:szCs w:val="20"/>
        </w:rPr>
        <w:t>Zhotovitel</w:t>
      </w:r>
      <w:r w:rsidRPr="001066B2">
        <w:rPr>
          <w:rFonts w:ascii="Calibri" w:hAnsi="Calibri" w:cs="Calibri"/>
          <w:sz w:val="20"/>
          <w:szCs w:val="20"/>
        </w:rPr>
        <w:t xml:space="preserve"> schopen vícepráce zhotovit a </w:t>
      </w:r>
      <w:r w:rsidR="00A768EE">
        <w:rPr>
          <w:rFonts w:ascii="Calibri" w:hAnsi="Calibri" w:cs="Calibri"/>
          <w:sz w:val="20"/>
          <w:szCs w:val="20"/>
        </w:rPr>
        <w:t>Objednatel</w:t>
      </w:r>
      <w:r w:rsidRPr="001066B2">
        <w:rPr>
          <w:rFonts w:ascii="Calibri" w:hAnsi="Calibri" w:cs="Calibri"/>
          <w:sz w:val="20"/>
          <w:szCs w:val="20"/>
        </w:rPr>
        <w:t>i řádně předat a dále jaká bude cena těchto víceprací (dále jen „</w:t>
      </w:r>
      <w:r w:rsidRPr="001066B2">
        <w:rPr>
          <w:rFonts w:ascii="Calibri" w:hAnsi="Calibri" w:cs="Calibri"/>
          <w:bCs/>
          <w:sz w:val="20"/>
          <w:szCs w:val="20"/>
        </w:rPr>
        <w:t>nabídka víceprací</w:t>
      </w:r>
      <w:r w:rsidRPr="001066B2">
        <w:rPr>
          <w:rFonts w:ascii="Calibri" w:hAnsi="Calibri" w:cs="Calibri"/>
          <w:sz w:val="20"/>
          <w:szCs w:val="20"/>
        </w:rPr>
        <w:t xml:space="preserve">“). </w:t>
      </w:r>
    </w:p>
    <w:p w14:paraId="42BB7113" w14:textId="77777777" w:rsidR="008A5FB6" w:rsidRPr="001066B2" w:rsidRDefault="008A5FB6" w:rsidP="008A5FB6">
      <w:pPr>
        <w:pStyle w:val="odst"/>
        <w:tabs>
          <w:tab w:val="clear" w:pos="397"/>
        </w:tabs>
        <w:spacing w:before="0"/>
        <w:ind w:left="360" w:firstLine="0"/>
        <w:rPr>
          <w:rFonts w:ascii="Calibri" w:hAnsi="Calibri" w:cs="Calibri"/>
          <w:sz w:val="20"/>
          <w:szCs w:val="20"/>
        </w:rPr>
      </w:pPr>
    </w:p>
    <w:p w14:paraId="6B70499E" w14:textId="2200ED09" w:rsidR="009A3B8F" w:rsidRPr="001066B2" w:rsidRDefault="00A768EE" w:rsidP="00C4644C">
      <w:pPr>
        <w:pStyle w:val="odst"/>
        <w:numPr>
          <w:ilvl w:val="0"/>
          <w:numId w:val="20"/>
        </w:numPr>
        <w:spacing w:before="0"/>
        <w:rPr>
          <w:rFonts w:ascii="Calibri" w:hAnsi="Calibri" w:cs="Calibri"/>
          <w:sz w:val="20"/>
          <w:szCs w:val="20"/>
        </w:rPr>
      </w:pPr>
      <w:r>
        <w:rPr>
          <w:rFonts w:ascii="Calibri" w:hAnsi="Calibri" w:cs="Calibri"/>
          <w:sz w:val="20"/>
          <w:szCs w:val="20"/>
        </w:rPr>
        <w:t>Objednatel</w:t>
      </w:r>
      <w:r w:rsidR="009A3B8F" w:rsidRPr="001066B2">
        <w:rPr>
          <w:rFonts w:ascii="Calibri" w:hAnsi="Calibri" w:cs="Calibri"/>
          <w:sz w:val="20"/>
          <w:szCs w:val="20"/>
        </w:rPr>
        <w:t xml:space="preserve"> v případě, že nabídku víceprací akceptuje, zašle takovou akceptaci </w:t>
      </w:r>
      <w:r>
        <w:rPr>
          <w:rFonts w:ascii="Calibri" w:hAnsi="Calibri" w:cs="Calibri"/>
          <w:sz w:val="20"/>
          <w:szCs w:val="20"/>
        </w:rPr>
        <w:t>Zhotovitel</w:t>
      </w:r>
      <w:r w:rsidR="009A3B8F" w:rsidRPr="001066B2">
        <w:rPr>
          <w:rFonts w:ascii="Calibri" w:hAnsi="Calibri" w:cs="Calibri"/>
          <w:sz w:val="20"/>
          <w:szCs w:val="20"/>
        </w:rPr>
        <w:t xml:space="preserve">i a od okamžiku doručení akceptace začne běžet lhůta pro zhotovení víceprací. </w:t>
      </w:r>
      <w:r>
        <w:rPr>
          <w:rFonts w:ascii="Calibri" w:hAnsi="Calibri" w:cs="Calibri"/>
          <w:sz w:val="20"/>
          <w:szCs w:val="20"/>
        </w:rPr>
        <w:t>Zhotovitel</w:t>
      </w:r>
      <w:r w:rsidR="009A3B8F" w:rsidRPr="001066B2">
        <w:rPr>
          <w:rFonts w:ascii="Calibri" w:hAnsi="Calibri" w:cs="Calibri"/>
          <w:sz w:val="20"/>
          <w:szCs w:val="20"/>
        </w:rPr>
        <w:t xml:space="preserve"> se zavazuje stanovit v nabídce víceprací takovou cenu víceprací, která bude odpovídat standardní časové a finanční náročnosti takových prací. Smluvní strany berou na vědomí, že vícepracemi nejsou položky, jejichž provedení je nezbytné za účelem dodržení požadavků </w:t>
      </w:r>
      <w:r>
        <w:rPr>
          <w:rFonts w:ascii="Calibri" w:hAnsi="Calibri" w:cs="Calibri"/>
          <w:sz w:val="20"/>
          <w:szCs w:val="20"/>
        </w:rPr>
        <w:t>Objednatel</w:t>
      </w:r>
      <w:r w:rsidR="009A3B8F" w:rsidRPr="001066B2">
        <w:rPr>
          <w:rFonts w:ascii="Calibri" w:hAnsi="Calibri" w:cs="Calibri"/>
          <w:sz w:val="20"/>
          <w:szCs w:val="20"/>
        </w:rPr>
        <w:t>e definovaných v</w:t>
      </w:r>
      <w:r w:rsidR="00750C61" w:rsidRPr="001066B2">
        <w:rPr>
          <w:rFonts w:ascii="Calibri" w:hAnsi="Calibri" w:cs="Calibri"/>
          <w:sz w:val="20"/>
          <w:szCs w:val="20"/>
        </w:rPr>
        <w:t> </w:t>
      </w:r>
      <w:r w:rsidR="009A3B8F" w:rsidRPr="001066B2">
        <w:rPr>
          <w:rFonts w:ascii="Calibri" w:hAnsi="Calibri" w:cs="Calibri"/>
          <w:sz w:val="20"/>
          <w:szCs w:val="20"/>
        </w:rPr>
        <w:t>příloh</w:t>
      </w:r>
      <w:r w:rsidR="00750C61" w:rsidRPr="001066B2">
        <w:rPr>
          <w:rFonts w:ascii="Calibri" w:hAnsi="Calibri" w:cs="Calibri"/>
          <w:sz w:val="20"/>
          <w:szCs w:val="20"/>
        </w:rPr>
        <w:t xml:space="preserve">ách </w:t>
      </w:r>
      <w:r w:rsidR="009A3B8F" w:rsidRPr="001066B2">
        <w:rPr>
          <w:rFonts w:ascii="Calibri" w:hAnsi="Calibri" w:cs="Calibri"/>
          <w:sz w:val="20"/>
          <w:szCs w:val="20"/>
        </w:rPr>
        <w:t>této smlouvy.</w:t>
      </w:r>
    </w:p>
    <w:p w14:paraId="5CA21985" w14:textId="77777777" w:rsidR="008A5FB6" w:rsidRPr="001066B2" w:rsidRDefault="008A5FB6" w:rsidP="008A5FB6">
      <w:pPr>
        <w:pStyle w:val="odst"/>
        <w:tabs>
          <w:tab w:val="clear" w:pos="397"/>
        </w:tabs>
        <w:spacing w:before="0"/>
        <w:ind w:left="0" w:firstLine="0"/>
        <w:rPr>
          <w:rFonts w:ascii="Calibri" w:hAnsi="Calibri" w:cs="Calibri"/>
          <w:sz w:val="20"/>
          <w:szCs w:val="20"/>
        </w:rPr>
      </w:pPr>
    </w:p>
    <w:p w14:paraId="73EC1EEB" w14:textId="3DF7B16F" w:rsidR="00750C61" w:rsidRPr="001066B2" w:rsidRDefault="00A768EE" w:rsidP="00C4644C">
      <w:pPr>
        <w:widowControl w:val="0"/>
        <w:numPr>
          <w:ilvl w:val="0"/>
          <w:numId w:val="20"/>
        </w:numPr>
        <w:spacing w:after="0" w:line="240" w:lineRule="auto"/>
        <w:jc w:val="both"/>
        <w:rPr>
          <w:rFonts w:cs="Calibri"/>
          <w:color w:val="000000"/>
          <w:sz w:val="20"/>
          <w:szCs w:val="20"/>
        </w:rPr>
      </w:pPr>
      <w:r>
        <w:rPr>
          <w:rFonts w:cs="Calibri"/>
          <w:color w:val="000000"/>
          <w:sz w:val="20"/>
          <w:szCs w:val="20"/>
        </w:rPr>
        <w:t>Zhotovitel</w:t>
      </w:r>
      <w:r w:rsidR="00750C61" w:rsidRPr="001066B2">
        <w:rPr>
          <w:rFonts w:cs="Calibri"/>
          <w:color w:val="000000"/>
          <w:sz w:val="20"/>
          <w:szCs w:val="20"/>
        </w:rPr>
        <w:t xml:space="preserve"> bere na vědomí, že při postupu dle tohoto článku smlouvy o dílo je </w:t>
      </w:r>
      <w:r>
        <w:rPr>
          <w:rFonts w:cs="Calibri"/>
          <w:color w:val="000000"/>
          <w:sz w:val="20"/>
          <w:szCs w:val="20"/>
        </w:rPr>
        <w:t>Objednatel</w:t>
      </w:r>
      <w:r w:rsidR="00750C61" w:rsidRPr="001066B2">
        <w:rPr>
          <w:rFonts w:cs="Calibri"/>
          <w:color w:val="000000"/>
          <w:sz w:val="20"/>
          <w:szCs w:val="20"/>
        </w:rPr>
        <w:t xml:space="preserve"> povinen postupovat v souladu pravidly PVD OPTAK pro zadávání zakázek.</w:t>
      </w:r>
    </w:p>
    <w:p w14:paraId="3137C67C" w14:textId="77777777" w:rsidR="00FC5BAC" w:rsidRPr="001066B2" w:rsidRDefault="00FC5BAC" w:rsidP="008A5FB6">
      <w:pPr>
        <w:pStyle w:val="odst"/>
        <w:tabs>
          <w:tab w:val="clear" w:pos="397"/>
        </w:tabs>
        <w:spacing w:before="0"/>
        <w:jc w:val="center"/>
        <w:rPr>
          <w:rFonts w:ascii="Calibri" w:hAnsi="Calibri" w:cs="Calibri"/>
          <w:b/>
          <w:bCs/>
          <w:color w:val="000000"/>
          <w:sz w:val="20"/>
          <w:szCs w:val="20"/>
        </w:rPr>
      </w:pPr>
    </w:p>
    <w:p w14:paraId="6DB5118A" w14:textId="511F1A10" w:rsidR="008A5FB6" w:rsidRPr="001066B2" w:rsidRDefault="008A5FB6" w:rsidP="008A5FB6">
      <w:pPr>
        <w:pStyle w:val="odst"/>
        <w:tabs>
          <w:tab w:val="clear" w:pos="397"/>
        </w:tabs>
        <w:spacing w:before="0"/>
        <w:jc w:val="center"/>
        <w:rPr>
          <w:rFonts w:ascii="Calibri" w:hAnsi="Calibri" w:cs="Calibri"/>
          <w:b/>
          <w:bCs/>
          <w:color w:val="000000"/>
          <w:sz w:val="20"/>
          <w:szCs w:val="20"/>
        </w:rPr>
      </w:pPr>
      <w:r w:rsidRPr="001066B2">
        <w:rPr>
          <w:rFonts w:ascii="Calibri" w:hAnsi="Calibri" w:cs="Calibri"/>
          <w:b/>
          <w:bCs/>
          <w:color w:val="000000"/>
          <w:sz w:val="20"/>
          <w:szCs w:val="20"/>
        </w:rPr>
        <w:t>Článek VIII.</w:t>
      </w:r>
    </w:p>
    <w:p w14:paraId="1D113F49" w14:textId="57951053" w:rsidR="009A3B8F" w:rsidRPr="001066B2" w:rsidRDefault="008A5FB6" w:rsidP="008A5FB6">
      <w:pPr>
        <w:pStyle w:val="odst"/>
        <w:tabs>
          <w:tab w:val="clear" w:pos="397"/>
        </w:tabs>
        <w:spacing w:before="0"/>
        <w:jc w:val="center"/>
        <w:rPr>
          <w:rFonts w:ascii="Calibri" w:hAnsi="Calibri" w:cs="Calibri"/>
          <w:b/>
          <w:bCs/>
          <w:sz w:val="20"/>
          <w:szCs w:val="20"/>
        </w:rPr>
      </w:pPr>
      <w:r w:rsidRPr="001066B2">
        <w:rPr>
          <w:rFonts w:ascii="Calibri" w:hAnsi="Calibri" w:cs="Calibri"/>
          <w:b/>
          <w:bCs/>
          <w:sz w:val="20"/>
          <w:szCs w:val="20"/>
        </w:rPr>
        <w:t>Vady Díla, nároky z vad Díla</w:t>
      </w:r>
    </w:p>
    <w:p w14:paraId="4F1D6CFE" w14:textId="77777777" w:rsidR="001A0627" w:rsidRPr="001066B2" w:rsidRDefault="001A0627" w:rsidP="008A5FB6">
      <w:pPr>
        <w:pStyle w:val="odst"/>
        <w:tabs>
          <w:tab w:val="clear" w:pos="397"/>
        </w:tabs>
        <w:spacing w:before="0"/>
        <w:jc w:val="center"/>
        <w:rPr>
          <w:rFonts w:ascii="Calibri" w:hAnsi="Calibri" w:cs="Calibri"/>
          <w:sz w:val="20"/>
          <w:szCs w:val="20"/>
        </w:rPr>
      </w:pPr>
    </w:p>
    <w:p w14:paraId="39B5A1E5" w14:textId="625EB9BA" w:rsidR="009A3B8F" w:rsidRPr="001066B2" w:rsidRDefault="00A768EE" w:rsidP="00C4644C">
      <w:pPr>
        <w:pStyle w:val="Zkladntext21"/>
        <w:numPr>
          <w:ilvl w:val="0"/>
          <w:numId w:val="12"/>
        </w:numPr>
        <w:ind w:left="426" w:hanging="426"/>
        <w:textAlignment w:val="auto"/>
        <w:rPr>
          <w:rStyle w:val="Siln"/>
          <w:rFonts w:ascii="Calibri" w:eastAsiaTheme="majorEastAsia" w:hAnsi="Calibri" w:cs="Calibri"/>
          <w:sz w:val="20"/>
        </w:rPr>
      </w:pPr>
      <w:r>
        <w:rPr>
          <w:rStyle w:val="Siln"/>
          <w:rFonts w:ascii="Calibri" w:eastAsiaTheme="majorEastAsia" w:hAnsi="Calibri" w:cs="Calibri"/>
          <w:sz w:val="20"/>
        </w:rPr>
        <w:t>Zhotovitel</w:t>
      </w:r>
      <w:r w:rsidR="00750C61" w:rsidRPr="001066B2">
        <w:rPr>
          <w:rStyle w:val="Siln"/>
          <w:rFonts w:ascii="Calibri" w:eastAsiaTheme="majorEastAsia" w:hAnsi="Calibri" w:cs="Calibri"/>
          <w:sz w:val="20"/>
        </w:rPr>
        <w:t xml:space="preserve"> </w:t>
      </w:r>
      <w:r w:rsidR="009A3B8F" w:rsidRPr="001066B2">
        <w:rPr>
          <w:rStyle w:val="Siln"/>
          <w:rFonts w:ascii="Calibri" w:eastAsiaTheme="majorEastAsia" w:hAnsi="Calibri" w:cs="Calibri"/>
          <w:sz w:val="20"/>
        </w:rPr>
        <w:t xml:space="preserve">poskytuje záruku na funkčnost </w:t>
      </w:r>
      <w:r w:rsidR="009B3B2C" w:rsidRPr="001066B2">
        <w:rPr>
          <w:rStyle w:val="Siln"/>
          <w:rFonts w:ascii="Calibri" w:eastAsiaTheme="majorEastAsia" w:hAnsi="Calibri" w:cs="Calibri"/>
          <w:sz w:val="20"/>
        </w:rPr>
        <w:t>Díla</w:t>
      </w:r>
      <w:r w:rsidR="00750C61" w:rsidRPr="001066B2">
        <w:rPr>
          <w:rStyle w:val="Siln"/>
          <w:rFonts w:ascii="Calibri" w:eastAsiaTheme="majorEastAsia" w:hAnsi="Calibri" w:cs="Calibri"/>
          <w:sz w:val="20"/>
        </w:rPr>
        <w:t xml:space="preserve"> </w:t>
      </w:r>
      <w:r w:rsidR="009A3B8F" w:rsidRPr="001066B2">
        <w:rPr>
          <w:rStyle w:val="Siln"/>
          <w:rFonts w:ascii="Calibri" w:eastAsiaTheme="majorEastAsia" w:hAnsi="Calibri" w:cs="Calibri"/>
          <w:sz w:val="20"/>
        </w:rPr>
        <w:t xml:space="preserve">po dobu trvání této smlouvy, nejméně však 2 roky od předání </w:t>
      </w:r>
      <w:r w:rsidR="009B3B2C" w:rsidRPr="001066B2">
        <w:rPr>
          <w:rStyle w:val="Siln"/>
          <w:rFonts w:ascii="Calibri" w:eastAsiaTheme="majorEastAsia" w:hAnsi="Calibri" w:cs="Calibri"/>
          <w:sz w:val="20"/>
        </w:rPr>
        <w:t>D</w:t>
      </w:r>
      <w:r w:rsidR="009A3B8F" w:rsidRPr="001066B2">
        <w:rPr>
          <w:rStyle w:val="Siln"/>
          <w:rFonts w:ascii="Calibri" w:eastAsiaTheme="majorEastAsia" w:hAnsi="Calibri" w:cs="Calibri"/>
          <w:sz w:val="20"/>
        </w:rPr>
        <w:t>íla.</w:t>
      </w:r>
    </w:p>
    <w:p w14:paraId="745FBEF6" w14:textId="77777777" w:rsidR="008A5FB6" w:rsidRPr="001066B2" w:rsidRDefault="008A5FB6" w:rsidP="008A5FB6">
      <w:pPr>
        <w:pStyle w:val="Zkladntext21"/>
        <w:ind w:left="426" w:firstLine="0"/>
        <w:textAlignment w:val="auto"/>
        <w:rPr>
          <w:rStyle w:val="Siln"/>
          <w:rFonts w:ascii="Calibri" w:eastAsiaTheme="majorEastAsia" w:hAnsi="Calibri" w:cs="Calibri"/>
          <w:sz w:val="20"/>
        </w:rPr>
      </w:pPr>
    </w:p>
    <w:p w14:paraId="0810A7E2" w14:textId="6707FC92" w:rsidR="009A3B8F" w:rsidRPr="001066B2" w:rsidRDefault="00A768EE" w:rsidP="009B3B2C">
      <w:pPr>
        <w:pStyle w:val="Zkladntext21"/>
        <w:numPr>
          <w:ilvl w:val="0"/>
          <w:numId w:val="12"/>
        </w:numPr>
        <w:ind w:left="426" w:hanging="426"/>
        <w:textAlignment w:val="auto"/>
        <w:rPr>
          <w:rStyle w:val="Siln"/>
          <w:rFonts w:ascii="Calibri" w:eastAsiaTheme="majorEastAsia" w:hAnsi="Calibri" w:cs="Calibri"/>
          <w:sz w:val="20"/>
        </w:rPr>
      </w:pPr>
      <w:r>
        <w:rPr>
          <w:rStyle w:val="Siln"/>
          <w:rFonts w:ascii="Calibri" w:eastAsiaTheme="majorEastAsia" w:hAnsi="Calibri" w:cs="Calibri"/>
          <w:sz w:val="20"/>
        </w:rPr>
        <w:t>Zhotovitel</w:t>
      </w:r>
      <w:r w:rsidR="009A3B8F" w:rsidRPr="001066B2">
        <w:rPr>
          <w:rStyle w:val="Siln"/>
          <w:rFonts w:ascii="Calibri" w:eastAsiaTheme="majorEastAsia" w:hAnsi="Calibri" w:cs="Calibri"/>
          <w:sz w:val="20"/>
        </w:rPr>
        <w:t xml:space="preserve"> ručí za to, že </w:t>
      </w:r>
      <w:r w:rsidR="009B3B2C" w:rsidRPr="001066B2">
        <w:rPr>
          <w:rStyle w:val="Siln"/>
          <w:rFonts w:ascii="Calibri" w:eastAsiaTheme="majorEastAsia" w:hAnsi="Calibri" w:cs="Calibri"/>
          <w:sz w:val="20"/>
        </w:rPr>
        <w:t>Dílo</w:t>
      </w:r>
      <w:r w:rsidR="009A3B8F" w:rsidRPr="001066B2">
        <w:rPr>
          <w:rStyle w:val="Siln"/>
          <w:rFonts w:ascii="Calibri" w:eastAsiaTheme="majorEastAsia" w:hAnsi="Calibri" w:cs="Calibri"/>
          <w:sz w:val="20"/>
        </w:rPr>
        <w:t xml:space="preserve"> bude </w:t>
      </w:r>
      <w:r w:rsidR="002C0DEC" w:rsidRPr="001066B2">
        <w:rPr>
          <w:rStyle w:val="Siln"/>
          <w:rFonts w:ascii="Calibri" w:eastAsiaTheme="majorEastAsia" w:hAnsi="Calibri" w:cs="Calibri"/>
          <w:sz w:val="20"/>
        </w:rPr>
        <w:t>během záruční doby</w:t>
      </w:r>
      <w:r w:rsidR="009A3B8F" w:rsidRPr="001066B2">
        <w:rPr>
          <w:rStyle w:val="Siln"/>
          <w:rFonts w:ascii="Calibri" w:eastAsiaTheme="majorEastAsia" w:hAnsi="Calibri" w:cs="Calibri"/>
          <w:sz w:val="20"/>
        </w:rPr>
        <w:t xml:space="preserve"> odpovídat svojí funkčností a provedením</w:t>
      </w:r>
      <w:r>
        <w:rPr>
          <w:rStyle w:val="Siln"/>
          <w:rFonts w:ascii="Calibri" w:eastAsiaTheme="majorEastAsia" w:hAnsi="Calibri" w:cs="Calibri"/>
          <w:sz w:val="20"/>
        </w:rPr>
        <w:t xml:space="preserve"> této smlouvě a</w:t>
      </w:r>
      <w:r w:rsidR="009A3B8F" w:rsidRPr="001066B2">
        <w:rPr>
          <w:rStyle w:val="Siln"/>
          <w:rFonts w:ascii="Calibri" w:eastAsiaTheme="majorEastAsia" w:hAnsi="Calibri" w:cs="Calibri"/>
          <w:sz w:val="20"/>
        </w:rPr>
        <w:t xml:space="preserve"> účelu, pro který je určen</w:t>
      </w:r>
      <w:r w:rsidR="009B3B2C" w:rsidRPr="001066B2">
        <w:rPr>
          <w:rStyle w:val="Siln"/>
          <w:rFonts w:ascii="Calibri" w:eastAsiaTheme="majorEastAsia" w:hAnsi="Calibri" w:cs="Calibri"/>
          <w:sz w:val="20"/>
        </w:rPr>
        <w:t>o</w:t>
      </w:r>
      <w:r w:rsidR="00750C61" w:rsidRPr="001066B2">
        <w:rPr>
          <w:rStyle w:val="Siln"/>
          <w:rFonts w:ascii="Calibri" w:eastAsiaTheme="majorEastAsia" w:hAnsi="Calibri" w:cs="Calibri"/>
          <w:sz w:val="20"/>
        </w:rPr>
        <w:t>.</w:t>
      </w:r>
    </w:p>
    <w:p w14:paraId="317AC111" w14:textId="77777777" w:rsidR="008A5FB6" w:rsidRPr="001066B2" w:rsidRDefault="008A5FB6" w:rsidP="008A5FB6">
      <w:pPr>
        <w:pStyle w:val="Zkladntext21"/>
        <w:ind w:left="0" w:firstLine="0"/>
        <w:jc w:val="left"/>
        <w:textAlignment w:val="auto"/>
        <w:rPr>
          <w:rStyle w:val="Siln"/>
          <w:rFonts w:ascii="Calibri" w:eastAsiaTheme="majorEastAsia" w:hAnsi="Calibri" w:cs="Calibri"/>
          <w:sz w:val="20"/>
        </w:rPr>
      </w:pPr>
    </w:p>
    <w:p w14:paraId="02054CD7" w14:textId="38714B60" w:rsidR="009A3B8F" w:rsidRPr="001066B2" w:rsidRDefault="00A768EE" w:rsidP="00C4644C">
      <w:pPr>
        <w:pStyle w:val="Zkladntext21"/>
        <w:numPr>
          <w:ilvl w:val="0"/>
          <w:numId w:val="12"/>
        </w:numPr>
        <w:ind w:left="426" w:hanging="426"/>
        <w:textAlignment w:val="auto"/>
        <w:rPr>
          <w:rStyle w:val="Siln"/>
          <w:rFonts w:ascii="Calibri" w:eastAsiaTheme="majorEastAsia" w:hAnsi="Calibri" w:cs="Calibri"/>
          <w:sz w:val="20"/>
        </w:rPr>
      </w:pPr>
      <w:r>
        <w:rPr>
          <w:rStyle w:val="Siln"/>
          <w:rFonts w:ascii="Calibri" w:eastAsiaTheme="majorEastAsia" w:hAnsi="Calibri" w:cs="Calibri"/>
          <w:sz w:val="20"/>
        </w:rPr>
        <w:t>Zhotovitel</w:t>
      </w:r>
      <w:r w:rsidR="009A3B8F" w:rsidRPr="001066B2">
        <w:rPr>
          <w:rStyle w:val="Siln"/>
          <w:rFonts w:ascii="Calibri" w:eastAsiaTheme="majorEastAsia" w:hAnsi="Calibri" w:cs="Calibri"/>
          <w:sz w:val="20"/>
        </w:rPr>
        <w:t xml:space="preserve"> ručí za udržování </w:t>
      </w:r>
      <w:r w:rsidR="009B3B2C" w:rsidRPr="001066B2">
        <w:rPr>
          <w:rStyle w:val="Siln"/>
          <w:rFonts w:ascii="Calibri" w:eastAsiaTheme="majorEastAsia" w:hAnsi="Calibri" w:cs="Calibri"/>
          <w:sz w:val="20"/>
        </w:rPr>
        <w:t>Díla</w:t>
      </w:r>
      <w:r w:rsidR="009A3B8F" w:rsidRPr="001066B2">
        <w:rPr>
          <w:rStyle w:val="Siln"/>
          <w:rFonts w:ascii="Calibri" w:eastAsiaTheme="majorEastAsia" w:hAnsi="Calibri" w:cs="Calibri"/>
          <w:sz w:val="20"/>
        </w:rPr>
        <w:t xml:space="preserve"> v souladu s aktuálním stavem legislativy prováděním </w:t>
      </w:r>
      <w:r w:rsidR="009B3B2C" w:rsidRPr="001066B2">
        <w:rPr>
          <w:rStyle w:val="Siln"/>
          <w:rFonts w:ascii="Calibri" w:eastAsiaTheme="majorEastAsia" w:hAnsi="Calibri" w:cs="Calibri"/>
          <w:sz w:val="20"/>
        </w:rPr>
        <w:t>aktualizací</w:t>
      </w:r>
      <w:r w:rsidR="007D3FB6" w:rsidRPr="001066B2">
        <w:rPr>
          <w:rStyle w:val="Siln"/>
          <w:rFonts w:ascii="Calibri" w:eastAsiaTheme="majorEastAsia" w:hAnsi="Calibri" w:cs="Calibri"/>
          <w:sz w:val="20"/>
        </w:rPr>
        <w:t xml:space="preserve"> </w:t>
      </w:r>
      <w:r w:rsidR="00565D51" w:rsidRPr="001066B2">
        <w:rPr>
          <w:rStyle w:val="Siln"/>
          <w:rFonts w:ascii="Calibri" w:eastAsiaTheme="majorEastAsia" w:hAnsi="Calibri" w:cs="Calibri"/>
          <w:sz w:val="20"/>
        </w:rPr>
        <w:t>do 31.12.2026</w:t>
      </w:r>
      <w:r w:rsidR="009A3B8F" w:rsidRPr="001066B2">
        <w:rPr>
          <w:rStyle w:val="Siln"/>
          <w:rFonts w:ascii="Calibri" w:eastAsiaTheme="majorEastAsia" w:hAnsi="Calibri" w:cs="Calibri"/>
          <w:sz w:val="20"/>
        </w:rPr>
        <w:t>.</w:t>
      </w:r>
    </w:p>
    <w:p w14:paraId="19CFB8AE" w14:textId="77777777" w:rsidR="008A5FB6" w:rsidRPr="001066B2" w:rsidRDefault="008A5FB6" w:rsidP="008A5FB6">
      <w:pPr>
        <w:pStyle w:val="Zkladntext21"/>
        <w:ind w:left="0" w:firstLine="0"/>
        <w:textAlignment w:val="auto"/>
        <w:rPr>
          <w:rStyle w:val="Siln"/>
          <w:rFonts w:ascii="Calibri" w:eastAsiaTheme="majorEastAsia" w:hAnsi="Calibri" w:cs="Calibri"/>
          <w:sz w:val="20"/>
        </w:rPr>
      </w:pPr>
    </w:p>
    <w:p w14:paraId="20618F60" w14:textId="6D656FA6" w:rsidR="009A3B8F" w:rsidRPr="001066B2" w:rsidRDefault="009A3B8F" w:rsidP="00C4644C">
      <w:pPr>
        <w:pStyle w:val="Zkladntext21"/>
        <w:numPr>
          <w:ilvl w:val="0"/>
          <w:numId w:val="12"/>
        </w:numPr>
        <w:ind w:left="426" w:hanging="426"/>
        <w:textAlignment w:val="auto"/>
        <w:rPr>
          <w:rStyle w:val="Siln"/>
          <w:rFonts w:ascii="Calibri" w:eastAsiaTheme="majorEastAsia" w:hAnsi="Calibri" w:cs="Calibri"/>
          <w:sz w:val="20"/>
        </w:rPr>
      </w:pPr>
      <w:r w:rsidRPr="001066B2">
        <w:rPr>
          <w:rStyle w:val="Siln"/>
          <w:rFonts w:ascii="Calibri" w:eastAsiaTheme="majorEastAsia" w:hAnsi="Calibri" w:cs="Calibri"/>
          <w:sz w:val="20"/>
        </w:rPr>
        <w:lastRenderedPageBreak/>
        <w:t xml:space="preserve">Podmínkou uplatnění záruky je </w:t>
      </w:r>
      <w:r w:rsidR="009B3B2C" w:rsidRPr="001066B2">
        <w:rPr>
          <w:rStyle w:val="Siln"/>
          <w:rFonts w:ascii="Calibri" w:eastAsiaTheme="majorEastAsia" w:hAnsi="Calibri" w:cs="Calibri"/>
          <w:sz w:val="20"/>
        </w:rPr>
        <w:t xml:space="preserve">informování </w:t>
      </w:r>
      <w:r w:rsidR="00A768EE">
        <w:rPr>
          <w:rStyle w:val="Siln"/>
          <w:rFonts w:ascii="Calibri" w:eastAsiaTheme="majorEastAsia" w:hAnsi="Calibri" w:cs="Calibri"/>
          <w:sz w:val="20"/>
        </w:rPr>
        <w:t>Zhotovitel</w:t>
      </w:r>
      <w:r w:rsidR="009B3B2C" w:rsidRPr="001066B2">
        <w:rPr>
          <w:rStyle w:val="Siln"/>
          <w:rFonts w:ascii="Calibri" w:eastAsiaTheme="majorEastAsia" w:hAnsi="Calibri" w:cs="Calibri"/>
          <w:sz w:val="20"/>
        </w:rPr>
        <w:t>e o</w:t>
      </w:r>
      <w:r w:rsidRPr="001066B2">
        <w:rPr>
          <w:rStyle w:val="Siln"/>
          <w:rFonts w:ascii="Calibri" w:eastAsiaTheme="majorEastAsia" w:hAnsi="Calibri" w:cs="Calibri"/>
          <w:sz w:val="20"/>
        </w:rPr>
        <w:t xml:space="preserve"> vad</w:t>
      </w:r>
      <w:r w:rsidR="009B3B2C" w:rsidRPr="001066B2">
        <w:rPr>
          <w:rStyle w:val="Siln"/>
          <w:rFonts w:ascii="Calibri" w:eastAsiaTheme="majorEastAsia" w:hAnsi="Calibri" w:cs="Calibri"/>
          <w:sz w:val="20"/>
        </w:rPr>
        <w:t>ách</w:t>
      </w:r>
      <w:r w:rsidRPr="001066B2">
        <w:rPr>
          <w:rStyle w:val="Siln"/>
          <w:rFonts w:ascii="Calibri" w:eastAsiaTheme="majorEastAsia" w:hAnsi="Calibri" w:cs="Calibri"/>
          <w:sz w:val="20"/>
        </w:rPr>
        <w:t xml:space="preserve"> </w:t>
      </w:r>
      <w:r w:rsidR="006944A0" w:rsidRPr="001066B2">
        <w:rPr>
          <w:rStyle w:val="Siln"/>
          <w:rFonts w:ascii="Calibri" w:eastAsiaTheme="majorEastAsia" w:hAnsi="Calibri" w:cs="Calibri"/>
          <w:sz w:val="20"/>
        </w:rPr>
        <w:t xml:space="preserve">bez zbytečného prodlení </w:t>
      </w:r>
      <w:r w:rsidR="00DA0820" w:rsidRPr="001066B2">
        <w:rPr>
          <w:rStyle w:val="Siln"/>
          <w:rFonts w:ascii="Calibri" w:eastAsiaTheme="majorEastAsia" w:hAnsi="Calibri" w:cs="Calibri"/>
          <w:sz w:val="20"/>
        </w:rPr>
        <w:t xml:space="preserve">a </w:t>
      </w:r>
      <w:r w:rsidR="006944A0" w:rsidRPr="001066B2">
        <w:rPr>
          <w:rStyle w:val="Siln"/>
          <w:rFonts w:ascii="Calibri" w:eastAsiaTheme="majorEastAsia" w:hAnsi="Calibri" w:cs="Calibri"/>
          <w:sz w:val="20"/>
        </w:rPr>
        <w:t xml:space="preserve">s podrobným popisem </w:t>
      </w:r>
      <w:r w:rsidR="00DA0820" w:rsidRPr="001066B2">
        <w:rPr>
          <w:rStyle w:val="Siln"/>
          <w:rFonts w:ascii="Calibri" w:eastAsiaTheme="majorEastAsia" w:hAnsi="Calibri" w:cs="Calibri"/>
          <w:sz w:val="20"/>
        </w:rPr>
        <w:t>vad</w:t>
      </w:r>
      <w:r w:rsidR="006944A0" w:rsidRPr="001066B2">
        <w:rPr>
          <w:rStyle w:val="Siln"/>
          <w:rFonts w:ascii="Calibri" w:eastAsiaTheme="majorEastAsia" w:hAnsi="Calibri" w:cs="Calibri"/>
          <w:sz w:val="20"/>
        </w:rPr>
        <w:t>.</w:t>
      </w:r>
    </w:p>
    <w:p w14:paraId="5DFD1060" w14:textId="77777777" w:rsidR="008A5FB6" w:rsidRPr="001066B2" w:rsidRDefault="008A5FB6" w:rsidP="008A5FB6">
      <w:pPr>
        <w:pStyle w:val="Zkladntext21"/>
        <w:ind w:left="0" w:firstLine="0"/>
        <w:textAlignment w:val="auto"/>
        <w:rPr>
          <w:rStyle w:val="Siln"/>
          <w:rFonts w:ascii="Calibri" w:eastAsiaTheme="majorEastAsia" w:hAnsi="Calibri" w:cs="Calibri"/>
          <w:sz w:val="20"/>
        </w:rPr>
      </w:pPr>
    </w:p>
    <w:p w14:paraId="59C6235A" w14:textId="77777777" w:rsidR="009A3B8F" w:rsidRPr="001066B2" w:rsidRDefault="009A3B8F" w:rsidP="00C4644C">
      <w:pPr>
        <w:pStyle w:val="Zkladntext21"/>
        <w:numPr>
          <w:ilvl w:val="0"/>
          <w:numId w:val="12"/>
        </w:numPr>
        <w:ind w:left="425" w:hanging="425"/>
        <w:textAlignment w:val="auto"/>
        <w:rPr>
          <w:rStyle w:val="Siln"/>
          <w:rFonts w:ascii="Calibri" w:eastAsiaTheme="majorEastAsia" w:hAnsi="Calibri" w:cs="Calibri"/>
          <w:sz w:val="20"/>
        </w:rPr>
      </w:pPr>
      <w:r w:rsidRPr="001066B2">
        <w:rPr>
          <w:rStyle w:val="Siln"/>
          <w:rFonts w:ascii="Calibri" w:eastAsiaTheme="majorEastAsia" w:hAnsi="Calibri" w:cs="Calibri"/>
          <w:sz w:val="20"/>
        </w:rPr>
        <w:t>Záruka se nevztahuje na závady vzniklé v souvislosti:</w:t>
      </w:r>
    </w:p>
    <w:p w14:paraId="66EA6F16" w14:textId="77777777" w:rsidR="008A5FB6" w:rsidRPr="001066B2" w:rsidRDefault="008A5FB6" w:rsidP="008A5FB6">
      <w:pPr>
        <w:pStyle w:val="Zkladntext21"/>
        <w:ind w:left="0" w:firstLine="0"/>
        <w:textAlignment w:val="auto"/>
        <w:rPr>
          <w:rStyle w:val="Siln"/>
          <w:rFonts w:ascii="Calibri" w:eastAsiaTheme="majorEastAsia" w:hAnsi="Calibri" w:cs="Calibri"/>
          <w:sz w:val="20"/>
        </w:rPr>
      </w:pPr>
    </w:p>
    <w:p w14:paraId="21471D7F" w14:textId="26FB167D" w:rsidR="009A3B8F" w:rsidRPr="001066B2" w:rsidRDefault="009A3B8F" w:rsidP="00C4644C">
      <w:pPr>
        <w:pStyle w:val="Zkladntext"/>
        <w:numPr>
          <w:ilvl w:val="0"/>
          <w:numId w:val="11"/>
        </w:numPr>
        <w:jc w:val="left"/>
        <w:textAlignment w:val="auto"/>
        <w:rPr>
          <w:rStyle w:val="Siln"/>
          <w:rFonts w:ascii="Calibri" w:eastAsiaTheme="majorEastAsia" w:hAnsi="Calibri" w:cs="Calibri"/>
          <w:sz w:val="20"/>
          <w:lang w:val="cs-CZ"/>
        </w:rPr>
      </w:pPr>
      <w:r w:rsidRPr="001066B2">
        <w:rPr>
          <w:rStyle w:val="Siln"/>
          <w:rFonts w:ascii="Calibri" w:eastAsiaTheme="majorEastAsia" w:hAnsi="Calibri" w:cs="Calibri"/>
          <w:sz w:val="20"/>
          <w:lang w:val="cs-CZ"/>
        </w:rPr>
        <w:t xml:space="preserve">s nesprávným provozováním a užíváním </w:t>
      </w:r>
      <w:r w:rsidR="00FC5BAC" w:rsidRPr="001066B2">
        <w:rPr>
          <w:rStyle w:val="Siln"/>
          <w:rFonts w:ascii="Calibri" w:eastAsiaTheme="majorEastAsia" w:hAnsi="Calibri" w:cs="Calibri"/>
          <w:sz w:val="20"/>
          <w:lang w:val="cs-CZ"/>
        </w:rPr>
        <w:t>Díla</w:t>
      </w:r>
      <w:r w:rsidRPr="001066B2">
        <w:rPr>
          <w:rStyle w:val="Siln"/>
          <w:rFonts w:ascii="Calibri" w:eastAsiaTheme="majorEastAsia" w:hAnsi="Calibri" w:cs="Calibri"/>
          <w:sz w:val="20"/>
          <w:lang w:val="cs-CZ"/>
        </w:rPr>
        <w:t xml:space="preserve"> v rozporu s jeho dokumentací</w:t>
      </w:r>
      <w:r w:rsidR="00E23327">
        <w:rPr>
          <w:rStyle w:val="Siln"/>
          <w:rFonts w:ascii="Calibri" w:eastAsiaTheme="majorEastAsia" w:hAnsi="Calibri" w:cs="Calibri"/>
          <w:sz w:val="20"/>
          <w:lang w:val="cs-CZ"/>
        </w:rPr>
        <w:t>,</w:t>
      </w:r>
    </w:p>
    <w:p w14:paraId="404356E5" w14:textId="5278B2B4" w:rsidR="009A3B8F" w:rsidRPr="001066B2" w:rsidRDefault="009A3B8F" w:rsidP="00C4644C">
      <w:pPr>
        <w:pStyle w:val="Zkladntext"/>
        <w:numPr>
          <w:ilvl w:val="0"/>
          <w:numId w:val="11"/>
        </w:numPr>
        <w:textAlignment w:val="auto"/>
        <w:rPr>
          <w:rStyle w:val="Siln"/>
          <w:rFonts w:ascii="Calibri" w:eastAsiaTheme="majorEastAsia" w:hAnsi="Calibri" w:cs="Calibri"/>
          <w:sz w:val="20"/>
          <w:lang w:val="cs-CZ"/>
        </w:rPr>
      </w:pPr>
      <w:r w:rsidRPr="001066B2">
        <w:rPr>
          <w:rStyle w:val="Siln"/>
          <w:rFonts w:ascii="Calibri" w:eastAsiaTheme="majorEastAsia" w:hAnsi="Calibri" w:cs="Calibri"/>
          <w:sz w:val="20"/>
          <w:lang w:val="cs-CZ"/>
        </w:rPr>
        <w:t xml:space="preserve">se změnami </w:t>
      </w:r>
      <w:r w:rsidR="001A2E49" w:rsidRPr="001066B2">
        <w:rPr>
          <w:rStyle w:val="Siln"/>
          <w:rFonts w:ascii="Calibri" w:eastAsiaTheme="majorEastAsia" w:hAnsi="Calibri" w:cs="Calibri"/>
          <w:sz w:val="20"/>
          <w:lang w:val="cs-CZ"/>
        </w:rPr>
        <w:t>Díla</w:t>
      </w:r>
      <w:r w:rsidRPr="001066B2">
        <w:rPr>
          <w:rStyle w:val="Siln"/>
          <w:rFonts w:ascii="Calibri" w:eastAsiaTheme="majorEastAsia" w:hAnsi="Calibri" w:cs="Calibri"/>
          <w:sz w:val="20"/>
          <w:lang w:val="cs-CZ"/>
        </w:rPr>
        <w:t xml:space="preserve"> provedenými </w:t>
      </w:r>
      <w:r w:rsidR="00A768EE">
        <w:rPr>
          <w:rStyle w:val="Siln"/>
          <w:rFonts w:ascii="Calibri" w:eastAsiaTheme="majorEastAsia" w:hAnsi="Calibri" w:cs="Calibri"/>
          <w:sz w:val="20"/>
          <w:lang w:val="cs-CZ"/>
        </w:rPr>
        <w:t>Objednatel</w:t>
      </w:r>
      <w:r w:rsidR="001A2E49" w:rsidRPr="001066B2">
        <w:rPr>
          <w:rStyle w:val="Siln"/>
          <w:rFonts w:ascii="Calibri" w:eastAsiaTheme="majorEastAsia" w:hAnsi="Calibri" w:cs="Calibri"/>
          <w:sz w:val="20"/>
          <w:lang w:val="cs-CZ"/>
        </w:rPr>
        <w:t>em</w:t>
      </w:r>
      <w:r w:rsidRPr="001066B2">
        <w:rPr>
          <w:rStyle w:val="Siln"/>
          <w:rFonts w:ascii="Calibri" w:eastAsiaTheme="majorEastAsia" w:hAnsi="Calibri" w:cs="Calibri"/>
          <w:sz w:val="20"/>
          <w:lang w:val="cs-CZ"/>
        </w:rPr>
        <w:t xml:space="preserve"> nebo jinou osobou než </w:t>
      </w:r>
      <w:r w:rsidR="00A768EE">
        <w:rPr>
          <w:rStyle w:val="Siln"/>
          <w:rFonts w:ascii="Calibri" w:eastAsiaTheme="majorEastAsia" w:hAnsi="Calibri" w:cs="Calibri"/>
          <w:sz w:val="20"/>
        </w:rPr>
        <w:t>Zhotovitel</w:t>
      </w:r>
      <w:r w:rsidRPr="001066B2">
        <w:rPr>
          <w:rStyle w:val="Siln"/>
          <w:rFonts w:ascii="Calibri" w:eastAsiaTheme="majorEastAsia" w:hAnsi="Calibri" w:cs="Calibri"/>
          <w:sz w:val="20"/>
          <w:lang w:val="cs-CZ"/>
        </w:rPr>
        <w:t>em</w:t>
      </w:r>
      <w:r w:rsidR="00E23327">
        <w:rPr>
          <w:rStyle w:val="Siln"/>
          <w:rFonts w:ascii="Calibri" w:eastAsiaTheme="majorEastAsia" w:hAnsi="Calibri" w:cs="Calibri"/>
          <w:sz w:val="20"/>
          <w:lang w:val="cs-CZ"/>
        </w:rPr>
        <w:t xml:space="preserve"> nebo Zhotovitelem autorizovanými osobami</w:t>
      </w:r>
      <w:r w:rsidRPr="001066B2">
        <w:rPr>
          <w:rStyle w:val="Siln"/>
          <w:rFonts w:ascii="Calibri" w:eastAsiaTheme="majorEastAsia" w:hAnsi="Calibri" w:cs="Calibri"/>
          <w:sz w:val="20"/>
          <w:lang w:val="cs-CZ"/>
        </w:rPr>
        <w:t>,</w:t>
      </w:r>
    </w:p>
    <w:p w14:paraId="518D4277" w14:textId="32F9AD84" w:rsidR="009A3B8F" w:rsidRPr="001066B2" w:rsidRDefault="009A3B8F" w:rsidP="00C4644C">
      <w:pPr>
        <w:pStyle w:val="Zkladntext"/>
        <w:numPr>
          <w:ilvl w:val="0"/>
          <w:numId w:val="11"/>
        </w:numPr>
        <w:textAlignment w:val="auto"/>
        <w:rPr>
          <w:rStyle w:val="Siln"/>
          <w:rFonts w:ascii="Calibri" w:eastAsiaTheme="majorEastAsia" w:hAnsi="Calibri" w:cs="Calibri"/>
          <w:sz w:val="20"/>
          <w:lang w:val="cs-CZ"/>
        </w:rPr>
      </w:pPr>
      <w:r w:rsidRPr="001066B2">
        <w:rPr>
          <w:rStyle w:val="Siln"/>
          <w:rFonts w:ascii="Calibri" w:eastAsiaTheme="majorEastAsia" w:hAnsi="Calibri" w:cs="Calibri"/>
          <w:sz w:val="20"/>
          <w:lang w:val="cs-CZ"/>
        </w:rPr>
        <w:t xml:space="preserve">se zavirováním systémového a aplikačního software na straně </w:t>
      </w:r>
      <w:r w:rsidR="00A768EE">
        <w:rPr>
          <w:rStyle w:val="Siln"/>
          <w:rFonts w:ascii="Calibri" w:eastAsiaTheme="majorEastAsia" w:hAnsi="Calibri" w:cs="Calibri"/>
          <w:sz w:val="20"/>
          <w:lang w:val="cs-CZ"/>
        </w:rPr>
        <w:t>Objednatel</w:t>
      </w:r>
      <w:r w:rsidR="001A2E49" w:rsidRPr="001066B2">
        <w:rPr>
          <w:rStyle w:val="Siln"/>
          <w:rFonts w:ascii="Calibri" w:eastAsiaTheme="majorEastAsia" w:hAnsi="Calibri" w:cs="Calibri"/>
          <w:sz w:val="20"/>
          <w:lang w:val="cs-CZ"/>
        </w:rPr>
        <w:t>e</w:t>
      </w:r>
      <w:r w:rsidRPr="001066B2">
        <w:rPr>
          <w:rStyle w:val="Siln"/>
          <w:rFonts w:ascii="Calibri" w:eastAsiaTheme="majorEastAsia" w:hAnsi="Calibri" w:cs="Calibri"/>
          <w:sz w:val="20"/>
          <w:lang w:val="cs-CZ"/>
        </w:rPr>
        <w:t>,</w:t>
      </w:r>
    </w:p>
    <w:p w14:paraId="333BAC38" w14:textId="2F8275D9" w:rsidR="009A3B8F" w:rsidRPr="001066B2" w:rsidRDefault="009A3B8F" w:rsidP="00C4644C">
      <w:pPr>
        <w:pStyle w:val="Zkladntext"/>
        <w:numPr>
          <w:ilvl w:val="0"/>
          <w:numId w:val="11"/>
        </w:numPr>
        <w:textAlignment w:val="auto"/>
        <w:rPr>
          <w:rStyle w:val="Siln"/>
          <w:rFonts w:ascii="Calibri" w:eastAsiaTheme="majorEastAsia" w:hAnsi="Calibri" w:cs="Calibri"/>
          <w:sz w:val="20"/>
          <w:lang w:val="cs-CZ"/>
        </w:rPr>
      </w:pPr>
      <w:r w:rsidRPr="001066B2">
        <w:rPr>
          <w:rStyle w:val="Siln"/>
          <w:rFonts w:ascii="Calibri" w:eastAsiaTheme="majorEastAsia" w:hAnsi="Calibri" w:cs="Calibri"/>
          <w:sz w:val="20"/>
          <w:lang w:val="cs-CZ"/>
        </w:rPr>
        <w:t xml:space="preserve">s nesprávnou konfigurací nebo funkčností systémů hardwarového zařízení </w:t>
      </w:r>
      <w:r w:rsidR="00EF1ECA" w:rsidRPr="001066B2">
        <w:rPr>
          <w:rStyle w:val="Siln"/>
          <w:rFonts w:ascii="Calibri" w:eastAsiaTheme="majorEastAsia" w:hAnsi="Calibri" w:cs="Calibri"/>
          <w:sz w:val="20"/>
          <w:lang w:val="cs-CZ"/>
        </w:rPr>
        <w:t xml:space="preserve">zajišťovaného </w:t>
      </w:r>
      <w:r w:rsidR="00A768EE">
        <w:rPr>
          <w:rStyle w:val="Siln"/>
          <w:rFonts w:ascii="Calibri" w:eastAsiaTheme="majorEastAsia" w:hAnsi="Calibri" w:cs="Calibri"/>
          <w:sz w:val="20"/>
          <w:lang w:val="cs-CZ"/>
        </w:rPr>
        <w:t>Objednatel</w:t>
      </w:r>
      <w:r w:rsidR="00EF1ECA" w:rsidRPr="001066B2">
        <w:rPr>
          <w:rStyle w:val="Siln"/>
          <w:rFonts w:ascii="Calibri" w:eastAsiaTheme="majorEastAsia" w:hAnsi="Calibri" w:cs="Calibri"/>
          <w:sz w:val="20"/>
          <w:lang w:val="cs-CZ"/>
        </w:rPr>
        <w:t>em</w:t>
      </w:r>
      <w:r w:rsidRPr="001066B2">
        <w:rPr>
          <w:rStyle w:val="Siln"/>
          <w:rFonts w:ascii="Calibri" w:eastAsiaTheme="majorEastAsia" w:hAnsi="Calibri" w:cs="Calibri"/>
          <w:sz w:val="20"/>
          <w:lang w:val="cs-CZ"/>
        </w:rPr>
        <w:t>,</w:t>
      </w:r>
    </w:p>
    <w:p w14:paraId="7E0731A8" w14:textId="77777777" w:rsidR="008A5FB6" w:rsidRPr="001066B2" w:rsidRDefault="008A5FB6" w:rsidP="008A5FB6">
      <w:pPr>
        <w:pStyle w:val="Zkladntext"/>
        <w:ind w:left="785" w:firstLine="0"/>
        <w:textAlignment w:val="auto"/>
        <w:rPr>
          <w:rStyle w:val="Siln"/>
          <w:rFonts w:ascii="Calibri" w:eastAsiaTheme="majorEastAsia" w:hAnsi="Calibri" w:cs="Calibri"/>
          <w:sz w:val="20"/>
          <w:lang w:val="cs-CZ"/>
        </w:rPr>
      </w:pPr>
    </w:p>
    <w:p w14:paraId="134AA3C8" w14:textId="7415C5E2" w:rsidR="009A3B8F" w:rsidRPr="001066B2" w:rsidRDefault="009A3B8F" w:rsidP="00C4644C">
      <w:pPr>
        <w:pStyle w:val="Zkladntext21"/>
        <w:numPr>
          <w:ilvl w:val="0"/>
          <w:numId w:val="12"/>
        </w:numPr>
        <w:ind w:left="425" w:hanging="425"/>
        <w:textAlignment w:val="auto"/>
        <w:rPr>
          <w:rStyle w:val="Siln"/>
          <w:rFonts w:ascii="Calibri" w:eastAsiaTheme="majorEastAsia" w:hAnsi="Calibri" w:cs="Calibri"/>
          <w:sz w:val="20"/>
        </w:rPr>
      </w:pPr>
      <w:r w:rsidRPr="001066B2">
        <w:rPr>
          <w:rStyle w:val="Siln"/>
          <w:rFonts w:ascii="Calibri" w:eastAsiaTheme="majorEastAsia" w:hAnsi="Calibri" w:cs="Calibri"/>
          <w:sz w:val="20"/>
        </w:rPr>
        <w:t>Záruka se nevztahuje dále na závady, které nelze doložit jejich opakováním</w:t>
      </w:r>
      <w:r w:rsidR="008A5FB6" w:rsidRPr="001066B2">
        <w:rPr>
          <w:rStyle w:val="Siln"/>
          <w:rFonts w:ascii="Calibri" w:eastAsiaTheme="majorEastAsia" w:hAnsi="Calibri" w:cs="Calibri"/>
          <w:sz w:val="20"/>
        </w:rPr>
        <w:t>.</w:t>
      </w:r>
    </w:p>
    <w:p w14:paraId="22065BCF" w14:textId="77777777" w:rsidR="008A5FB6" w:rsidRPr="001066B2" w:rsidRDefault="008A5FB6" w:rsidP="008A5FB6">
      <w:pPr>
        <w:pStyle w:val="Zkladntext21"/>
        <w:ind w:left="425" w:firstLine="0"/>
        <w:textAlignment w:val="auto"/>
        <w:rPr>
          <w:rStyle w:val="Siln"/>
          <w:rFonts w:ascii="Calibri" w:eastAsiaTheme="majorEastAsia" w:hAnsi="Calibri" w:cs="Calibri"/>
          <w:sz w:val="20"/>
        </w:rPr>
      </w:pPr>
    </w:p>
    <w:p w14:paraId="3179F56A" w14:textId="134C8C2F" w:rsidR="009A3B8F" w:rsidRPr="001066B2" w:rsidRDefault="00A768EE" w:rsidP="00C4644C">
      <w:pPr>
        <w:pStyle w:val="Zkladntext21"/>
        <w:numPr>
          <w:ilvl w:val="0"/>
          <w:numId w:val="12"/>
        </w:numPr>
        <w:ind w:left="426" w:hanging="426"/>
        <w:textAlignment w:val="auto"/>
        <w:rPr>
          <w:rStyle w:val="Siln"/>
          <w:rFonts w:ascii="Calibri" w:hAnsi="Calibri" w:cs="Calibri"/>
          <w:sz w:val="20"/>
        </w:rPr>
      </w:pPr>
      <w:r>
        <w:rPr>
          <w:rStyle w:val="Siln"/>
          <w:rFonts w:ascii="Calibri" w:eastAsiaTheme="majorEastAsia" w:hAnsi="Calibri" w:cs="Calibri"/>
          <w:sz w:val="20"/>
        </w:rPr>
        <w:t>Zhotovitel</w:t>
      </w:r>
      <w:r w:rsidR="00ED2DF7" w:rsidRPr="001066B2">
        <w:rPr>
          <w:rStyle w:val="Siln"/>
          <w:rFonts w:ascii="Calibri" w:eastAsiaTheme="majorEastAsia" w:hAnsi="Calibri" w:cs="Calibri"/>
          <w:sz w:val="20"/>
        </w:rPr>
        <w:t xml:space="preserve"> </w:t>
      </w:r>
      <w:r w:rsidR="009A3B8F" w:rsidRPr="001066B2">
        <w:rPr>
          <w:rStyle w:val="Siln"/>
          <w:rFonts w:ascii="Calibri" w:eastAsiaTheme="majorEastAsia" w:hAnsi="Calibri" w:cs="Calibri"/>
          <w:sz w:val="20"/>
        </w:rPr>
        <w:t xml:space="preserve">neručí za nesprávné výsledky </w:t>
      </w:r>
      <w:r w:rsidR="00EF1ECA" w:rsidRPr="001066B2">
        <w:rPr>
          <w:rStyle w:val="Siln"/>
          <w:rFonts w:ascii="Calibri" w:eastAsiaTheme="majorEastAsia" w:hAnsi="Calibri" w:cs="Calibri"/>
          <w:sz w:val="20"/>
        </w:rPr>
        <w:t>fungování Díla</w:t>
      </w:r>
      <w:r w:rsidR="009A3B8F" w:rsidRPr="001066B2">
        <w:rPr>
          <w:rStyle w:val="Siln"/>
          <w:rFonts w:ascii="Calibri" w:eastAsiaTheme="majorEastAsia" w:hAnsi="Calibri" w:cs="Calibri"/>
          <w:sz w:val="20"/>
        </w:rPr>
        <w:t xml:space="preserve">, jestliže k nim dojde vinou neznalosti legislativy, neznalosti ovládání výpočetní techniky </w:t>
      </w:r>
      <w:r>
        <w:rPr>
          <w:rStyle w:val="Siln"/>
          <w:rFonts w:ascii="Calibri" w:eastAsiaTheme="majorEastAsia" w:hAnsi="Calibri" w:cs="Calibri"/>
          <w:sz w:val="20"/>
        </w:rPr>
        <w:t>Objednatel</w:t>
      </w:r>
      <w:r w:rsidR="00ED2DF7" w:rsidRPr="001066B2">
        <w:rPr>
          <w:rStyle w:val="Siln"/>
          <w:rFonts w:ascii="Calibri" w:eastAsiaTheme="majorEastAsia" w:hAnsi="Calibri" w:cs="Calibri"/>
          <w:sz w:val="20"/>
        </w:rPr>
        <w:t>e</w:t>
      </w:r>
      <w:r w:rsidR="009A3B8F" w:rsidRPr="001066B2">
        <w:rPr>
          <w:rStyle w:val="Siln"/>
          <w:rFonts w:ascii="Calibri" w:eastAsiaTheme="majorEastAsia" w:hAnsi="Calibri" w:cs="Calibri"/>
          <w:sz w:val="20"/>
        </w:rPr>
        <w:t>.</w:t>
      </w:r>
    </w:p>
    <w:p w14:paraId="48DD8E79" w14:textId="77777777" w:rsidR="008A5FB6" w:rsidRPr="001066B2" w:rsidRDefault="008A5FB6" w:rsidP="008A5FB6">
      <w:pPr>
        <w:pStyle w:val="Zkladntext21"/>
        <w:ind w:left="0" w:firstLine="0"/>
        <w:textAlignment w:val="auto"/>
        <w:rPr>
          <w:rFonts w:ascii="Calibri" w:hAnsi="Calibri" w:cs="Calibri"/>
          <w:bCs/>
          <w:sz w:val="20"/>
        </w:rPr>
      </w:pPr>
    </w:p>
    <w:p w14:paraId="2EC8C178" w14:textId="64551E70" w:rsidR="009A3B8F" w:rsidRPr="001066B2" w:rsidRDefault="00A768EE" w:rsidP="00C4644C">
      <w:pPr>
        <w:pStyle w:val="odst"/>
        <w:numPr>
          <w:ilvl w:val="1"/>
          <w:numId w:val="4"/>
        </w:numPr>
        <w:spacing w:before="0"/>
        <w:rPr>
          <w:rFonts w:ascii="Calibri" w:hAnsi="Calibri" w:cs="Calibri"/>
          <w:sz w:val="20"/>
          <w:szCs w:val="20"/>
        </w:rPr>
      </w:pPr>
      <w:r>
        <w:rPr>
          <w:rFonts w:ascii="Calibri" w:hAnsi="Calibri" w:cs="Calibri"/>
          <w:sz w:val="20"/>
          <w:szCs w:val="20"/>
        </w:rPr>
        <w:t>Zhotovitel</w:t>
      </w:r>
      <w:r w:rsidR="009A3B8F" w:rsidRPr="001066B2">
        <w:rPr>
          <w:rFonts w:ascii="Calibri" w:hAnsi="Calibri" w:cs="Calibri"/>
          <w:sz w:val="20"/>
          <w:szCs w:val="20"/>
        </w:rPr>
        <w:t xml:space="preserve"> odpovídá za vady a nedostatky celého </w:t>
      </w:r>
      <w:r w:rsidR="00ED2DF7" w:rsidRPr="001066B2">
        <w:rPr>
          <w:rFonts w:ascii="Calibri" w:hAnsi="Calibri" w:cs="Calibri"/>
          <w:sz w:val="20"/>
          <w:szCs w:val="20"/>
        </w:rPr>
        <w:t>D</w:t>
      </w:r>
      <w:r w:rsidR="009A3B8F" w:rsidRPr="001066B2">
        <w:rPr>
          <w:rFonts w:ascii="Calibri" w:hAnsi="Calibri" w:cs="Calibri"/>
          <w:sz w:val="20"/>
          <w:szCs w:val="20"/>
        </w:rPr>
        <w:t xml:space="preserve">íla a dále za vady, které mají jednotlivé části </w:t>
      </w:r>
      <w:r w:rsidR="00ED2DF7" w:rsidRPr="001066B2">
        <w:rPr>
          <w:rFonts w:ascii="Calibri" w:hAnsi="Calibri" w:cs="Calibri"/>
          <w:sz w:val="20"/>
          <w:szCs w:val="20"/>
        </w:rPr>
        <w:t>D</w:t>
      </w:r>
      <w:r w:rsidR="009A3B8F" w:rsidRPr="001066B2">
        <w:rPr>
          <w:rFonts w:ascii="Calibri" w:hAnsi="Calibri" w:cs="Calibri"/>
          <w:sz w:val="20"/>
          <w:szCs w:val="20"/>
        </w:rPr>
        <w:t xml:space="preserve">íla v době jejich předání a které byly </w:t>
      </w:r>
      <w:r>
        <w:rPr>
          <w:rFonts w:ascii="Calibri" w:hAnsi="Calibri" w:cs="Calibri"/>
          <w:sz w:val="20"/>
          <w:szCs w:val="20"/>
        </w:rPr>
        <w:t>Objednatel</w:t>
      </w:r>
      <w:r w:rsidR="009A3B8F" w:rsidRPr="001066B2">
        <w:rPr>
          <w:rFonts w:ascii="Calibri" w:hAnsi="Calibri" w:cs="Calibri"/>
          <w:sz w:val="20"/>
          <w:szCs w:val="20"/>
        </w:rPr>
        <w:t xml:space="preserve">em zapsány do Protokolu nebo byly </w:t>
      </w:r>
      <w:r>
        <w:rPr>
          <w:rFonts w:ascii="Calibri" w:hAnsi="Calibri" w:cs="Calibri"/>
          <w:sz w:val="20"/>
          <w:szCs w:val="20"/>
        </w:rPr>
        <w:t>Zhotovitel</w:t>
      </w:r>
      <w:r w:rsidR="009A3B8F" w:rsidRPr="001066B2">
        <w:rPr>
          <w:rFonts w:ascii="Calibri" w:hAnsi="Calibri" w:cs="Calibri"/>
          <w:sz w:val="20"/>
          <w:szCs w:val="20"/>
        </w:rPr>
        <w:t xml:space="preserve">i </w:t>
      </w:r>
      <w:r>
        <w:rPr>
          <w:rFonts w:ascii="Calibri" w:hAnsi="Calibri" w:cs="Calibri"/>
          <w:sz w:val="20"/>
          <w:szCs w:val="20"/>
        </w:rPr>
        <w:t>Objednatel</w:t>
      </w:r>
      <w:r w:rsidR="009A3B8F" w:rsidRPr="001066B2">
        <w:rPr>
          <w:rFonts w:ascii="Calibri" w:hAnsi="Calibri" w:cs="Calibri"/>
          <w:sz w:val="20"/>
          <w:szCs w:val="20"/>
        </w:rPr>
        <w:t xml:space="preserve">em oznámeny jako výsledek </w:t>
      </w:r>
      <w:r w:rsidR="00A326F4">
        <w:rPr>
          <w:rFonts w:ascii="Calibri" w:hAnsi="Calibri" w:cs="Calibri"/>
          <w:sz w:val="20"/>
          <w:szCs w:val="20"/>
        </w:rPr>
        <w:t>testovacího</w:t>
      </w:r>
      <w:r w:rsidR="009A3B8F" w:rsidRPr="001066B2">
        <w:rPr>
          <w:rFonts w:ascii="Calibri" w:hAnsi="Calibri" w:cs="Calibri"/>
          <w:sz w:val="20"/>
          <w:szCs w:val="20"/>
        </w:rPr>
        <w:t xml:space="preserve"> provozu té části díla, která byla nebo měla být předmětem </w:t>
      </w:r>
      <w:r w:rsidR="00A326F4">
        <w:rPr>
          <w:rFonts w:ascii="Calibri" w:hAnsi="Calibri" w:cs="Calibri"/>
          <w:sz w:val="20"/>
          <w:szCs w:val="20"/>
        </w:rPr>
        <w:t>testovacího</w:t>
      </w:r>
      <w:r w:rsidR="009A3B8F" w:rsidRPr="001066B2">
        <w:rPr>
          <w:rFonts w:ascii="Calibri" w:hAnsi="Calibri" w:cs="Calibri"/>
          <w:sz w:val="20"/>
          <w:szCs w:val="20"/>
        </w:rPr>
        <w:t xml:space="preserve"> provozu.</w:t>
      </w:r>
    </w:p>
    <w:p w14:paraId="08D3B024" w14:textId="77777777" w:rsidR="008A5FB6" w:rsidRPr="001066B2" w:rsidRDefault="008A5FB6" w:rsidP="008A5FB6">
      <w:pPr>
        <w:pStyle w:val="odst"/>
        <w:tabs>
          <w:tab w:val="clear" w:pos="397"/>
        </w:tabs>
        <w:spacing w:before="0"/>
        <w:ind w:firstLine="0"/>
        <w:rPr>
          <w:rFonts w:ascii="Calibri" w:hAnsi="Calibri" w:cs="Calibri"/>
          <w:sz w:val="20"/>
          <w:szCs w:val="20"/>
        </w:rPr>
      </w:pPr>
    </w:p>
    <w:p w14:paraId="66B2E9E4" w14:textId="404045DA" w:rsidR="009A3B8F" w:rsidRPr="001066B2" w:rsidRDefault="00A768EE" w:rsidP="00C4644C">
      <w:pPr>
        <w:pStyle w:val="odst"/>
        <w:numPr>
          <w:ilvl w:val="1"/>
          <w:numId w:val="4"/>
        </w:numPr>
        <w:tabs>
          <w:tab w:val="clear" w:pos="397"/>
        </w:tabs>
        <w:spacing w:before="0"/>
        <w:ind w:left="426" w:hanging="426"/>
        <w:rPr>
          <w:rFonts w:ascii="Calibri" w:hAnsi="Calibri" w:cs="Calibri"/>
          <w:sz w:val="20"/>
          <w:szCs w:val="20"/>
        </w:rPr>
      </w:pPr>
      <w:r>
        <w:rPr>
          <w:rFonts w:ascii="Calibri" w:hAnsi="Calibri" w:cs="Calibri"/>
          <w:sz w:val="20"/>
          <w:szCs w:val="20"/>
        </w:rPr>
        <w:t>Zhotovitel</w:t>
      </w:r>
      <w:r w:rsidR="009A3B8F" w:rsidRPr="001066B2">
        <w:rPr>
          <w:rFonts w:ascii="Calibri" w:hAnsi="Calibri" w:cs="Calibri"/>
          <w:sz w:val="20"/>
          <w:szCs w:val="20"/>
        </w:rPr>
        <w:t xml:space="preserve"> sdělí do 2 dnů od obdržení informace o vadách </w:t>
      </w:r>
      <w:r>
        <w:rPr>
          <w:rFonts w:ascii="Calibri" w:hAnsi="Calibri" w:cs="Calibri"/>
          <w:sz w:val="20"/>
          <w:szCs w:val="20"/>
        </w:rPr>
        <w:t>Objednatel</w:t>
      </w:r>
      <w:r w:rsidR="009A3B8F" w:rsidRPr="001066B2">
        <w:rPr>
          <w:rFonts w:ascii="Calibri" w:hAnsi="Calibri" w:cs="Calibri"/>
          <w:sz w:val="20"/>
          <w:szCs w:val="20"/>
        </w:rPr>
        <w:t xml:space="preserve">i svoje stanovisko k oznámeným vadám a nedostatkům. Každou vadu či nedostatek přitom klasifikuje jako vadu drobnou nebo jako vadu nikoliv drobnou nebo jako nový požadavek </w:t>
      </w:r>
      <w:r>
        <w:rPr>
          <w:rFonts w:ascii="Calibri" w:hAnsi="Calibri" w:cs="Calibri"/>
          <w:sz w:val="20"/>
          <w:szCs w:val="20"/>
        </w:rPr>
        <w:t>Objednatel</w:t>
      </w:r>
      <w:r w:rsidR="009A3B8F" w:rsidRPr="001066B2">
        <w:rPr>
          <w:rFonts w:ascii="Calibri" w:hAnsi="Calibri" w:cs="Calibri"/>
          <w:sz w:val="20"/>
          <w:szCs w:val="20"/>
        </w:rPr>
        <w:t xml:space="preserve">e. Případné rozpory z této klasifikace společně vyjasní zástupci smluvních stran, osoby zmocněné k věcným jednáním, do 5 dnů od oznámení </w:t>
      </w:r>
      <w:r w:rsidR="00BD1986">
        <w:rPr>
          <w:rFonts w:ascii="Calibri" w:hAnsi="Calibri" w:cs="Calibri"/>
          <w:sz w:val="20"/>
          <w:szCs w:val="20"/>
        </w:rPr>
        <w:t>vady.</w:t>
      </w:r>
      <w:r w:rsidR="009A3B8F" w:rsidRPr="001066B2">
        <w:rPr>
          <w:rFonts w:ascii="Calibri" w:hAnsi="Calibri" w:cs="Calibri"/>
          <w:sz w:val="20"/>
          <w:szCs w:val="20"/>
        </w:rPr>
        <w:t xml:space="preserve"> Nedojde-li v této věci k dohodě osob zmocněných k věcným jednáním, bude věc postoupena statutárním zástupcům smluvních stran.</w:t>
      </w:r>
    </w:p>
    <w:p w14:paraId="272DA3FA" w14:textId="77777777" w:rsidR="008A5FB6" w:rsidRPr="001066B2" w:rsidRDefault="008A5FB6" w:rsidP="008A5FB6">
      <w:pPr>
        <w:pStyle w:val="odst"/>
        <w:tabs>
          <w:tab w:val="clear" w:pos="397"/>
        </w:tabs>
        <w:spacing w:before="0"/>
        <w:ind w:left="0" w:firstLine="0"/>
        <w:rPr>
          <w:rFonts w:ascii="Calibri" w:hAnsi="Calibri" w:cs="Calibri"/>
          <w:sz w:val="20"/>
          <w:szCs w:val="20"/>
        </w:rPr>
      </w:pPr>
    </w:p>
    <w:p w14:paraId="78C3ACBC" w14:textId="65F5F0B6" w:rsidR="009A3B8F" w:rsidRPr="00BD1986" w:rsidRDefault="009A3B8F" w:rsidP="00BD1986">
      <w:pPr>
        <w:pStyle w:val="odst"/>
        <w:numPr>
          <w:ilvl w:val="1"/>
          <w:numId w:val="4"/>
        </w:numPr>
        <w:tabs>
          <w:tab w:val="clear" w:pos="397"/>
        </w:tabs>
        <w:spacing w:before="0"/>
        <w:ind w:left="426" w:hanging="426"/>
        <w:rPr>
          <w:rFonts w:ascii="Calibri" w:hAnsi="Calibri" w:cs="Calibri"/>
          <w:sz w:val="20"/>
          <w:szCs w:val="20"/>
        </w:rPr>
      </w:pPr>
      <w:r w:rsidRPr="001066B2">
        <w:rPr>
          <w:rFonts w:ascii="Calibri" w:hAnsi="Calibri" w:cs="Calibri"/>
          <w:sz w:val="20"/>
          <w:szCs w:val="20"/>
        </w:rPr>
        <w:t xml:space="preserve">Drobné vady a nedostatky, tj. takové, které nebrání užívání </w:t>
      </w:r>
      <w:r w:rsidR="00DA0820" w:rsidRPr="001066B2">
        <w:rPr>
          <w:rFonts w:ascii="Calibri" w:hAnsi="Calibri" w:cs="Calibri"/>
          <w:sz w:val="20"/>
          <w:szCs w:val="20"/>
        </w:rPr>
        <w:t>Díla</w:t>
      </w:r>
      <w:r w:rsidRPr="001066B2">
        <w:rPr>
          <w:rFonts w:ascii="Calibri" w:hAnsi="Calibri" w:cs="Calibri"/>
          <w:sz w:val="20"/>
          <w:szCs w:val="20"/>
        </w:rPr>
        <w:t xml:space="preserve">, je </w:t>
      </w:r>
      <w:r w:rsidR="00A768EE">
        <w:rPr>
          <w:rFonts w:ascii="Calibri" w:hAnsi="Calibri" w:cs="Calibri"/>
          <w:sz w:val="20"/>
          <w:szCs w:val="20"/>
        </w:rPr>
        <w:t>Zhotovitel</w:t>
      </w:r>
      <w:r w:rsidRPr="001066B2">
        <w:rPr>
          <w:rFonts w:ascii="Calibri" w:hAnsi="Calibri" w:cs="Calibri"/>
          <w:sz w:val="20"/>
          <w:szCs w:val="20"/>
        </w:rPr>
        <w:t xml:space="preserve"> povinen odstranit nejpozději do 10 dnů od konečného termínu provedení </w:t>
      </w:r>
      <w:r w:rsidR="00BD1986">
        <w:rPr>
          <w:rFonts w:ascii="Calibri" w:hAnsi="Calibri" w:cs="Calibri"/>
          <w:sz w:val="20"/>
          <w:szCs w:val="20"/>
        </w:rPr>
        <w:t>D</w:t>
      </w:r>
      <w:r w:rsidRPr="00BD1986">
        <w:rPr>
          <w:rFonts w:ascii="Calibri" w:hAnsi="Calibri" w:cs="Calibri"/>
          <w:sz w:val="20"/>
          <w:szCs w:val="20"/>
        </w:rPr>
        <w:t xml:space="preserve">íla. </w:t>
      </w:r>
      <w:r w:rsidR="00A768EE" w:rsidRPr="00BD1986">
        <w:rPr>
          <w:rFonts w:ascii="Calibri" w:hAnsi="Calibri" w:cs="Calibri"/>
          <w:sz w:val="20"/>
          <w:szCs w:val="20"/>
        </w:rPr>
        <w:t>Objednatel</w:t>
      </w:r>
      <w:r w:rsidRPr="00BD1986">
        <w:rPr>
          <w:rFonts w:ascii="Calibri" w:hAnsi="Calibri" w:cs="Calibri"/>
          <w:sz w:val="20"/>
          <w:szCs w:val="20"/>
        </w:rPr>
        <w:t xml:space="preserve"> je však oprávněn požadovat za každý den prodlení s odstraněním takových drobných vad smluvní pokutu ve výši podle čl. IX této smlouvy. Jiné než drobné vady a nedostatky je </w:t>
      </w:r>
      <w:r w:rsidR="00A768EE" w:rsidRPr="00BD1986">
        <w:rPr>
          <w:rFonts w:ascii="Calibri" w:hAnsi="Calibri" w:cs="Calibri"/>
          <w:sz w:val="20"/>
          <w:szCs w:val="20"/>
        </w:rPr>
        <w:t>Zhotovitel</w:t>
      </w:r>
      <w:r w:rsidRPr="00BD1986">
        <w:rPr>
          <w:rFonts w:ascii="Calibri" w:hAnsi="Calibri" w:cs="Calibri"/>
          <w:sz w:val="20"/>
          <w:szCs w:val="20"/>
        </w:rPr>
        <w:t xml:space="preserve"> povinen odstranit nejpozději do konečného termínu provedení </w:t>
      </w:r>
      <w:r w:rsidR="00DA0820" w:rsidRPr="00BD1986">
        <w:rPr>
          <w:rFonts w:ascii="Calibri" w:hAnsi="Calibri" w:cs="Calibri"/>
          <w:sz w:val="20"/>
          <w:szCs w:val="20"/>
        </w:rPr>
        <w:t>D</w:t>
      </w:r>
      <w:r w:rsidRPr="00BD1986">
        <w:rPr>
          <w:rFonts w:ascii="Calibri" w:hAnsi="Calibri" w:cs="Calibri"/>
          <w:sz w:val="20"/>
          <w:szCs w:val="20"/>
        </w:rPr>
        <w:t xml:space="preserve">íla, a jde-li o vady oznámené jako výsledek posledního </w:t>
      </w:r>
      <w:r w:rsidR="00A326F4" w:rsidRPr="00BD1986">
        <w:rPr>
          <w:rFonts w:ascii="Calibri" w:hAnsi="Calibri" w:cs="Calibri"/>
          <w:sz w:val="20"/>
          <w:szCs w:val="20"/>
        </w:rPr>
        <w:t>testovacího</w:t>
      </w:r>
      <w:r w:rsidRPr="00BD1986">
        <w:rPr>
          <w:rFonts w:ascii="Calibri" w:hAnsi="Calibri" w:cs="Calibri"/>
          <w:sz w:val="20"/>
          <w:szCs w:val="20"/>
        </w:rPr>
        <w:t xml:space="preserve"> provozu, pak do jednoho měsíce od konečného termínu provedení </w:t>
      </w:r>
      <w:r w:rsidR="00DA0820" w:rsidRPr="00BD1986">
        <w:rPr>
          <w:rFonts w:ascii="Calibri" w:hAnsi="Calibri" w:cs="Calibri"/>
          <w:sz w:val="20"/>
          <w:szCs w:val="20"/>
        </w:rPr>
        <w:t>D</w:t>
      </w:r>
      <w:r w:rsidRPr="00BD1986">
        <w:rPr>
          <w:rFonts w:ascii="Calibri" w:hAnsi="Calibri" w:cs="Calibri"/>
          <w:sz w:val="20"/>
          <w:szCs w:val="20"/>
        </w:rPr>
        <w:t xml:space="preserve">íla, nedohodne-li se s </w:t>
      </w:r>
      <w:r w:rsidR="00A768EE" w:rsidRPr="00BD1986">
        <w:rPr>
          <w:rFonts w:ascii="Calibri" w:hAnsi="Calibri" w:cs="Calibri"/>
          <w:sz w:val="20"/>
          <w:szCs w:val="20"/>
        </w:rPr>
        <w:t>Objednatel</w:t>
      </w:r>
      <w:r w:rsidRPr="00BD1986">
        <w:rPr>
          <w:rFonts w:ascii="Calibri" w:hAnsi="Calibri" w:cs="Calibri"/>
          <w:sz w:val="20"/>
          <w:szCs w:val="20"/>
        </w:rPr>
        <w:t xml:space="preserve">em jinak. V případě výskytu jiných, než drobných vad je </w:t>
      </w:r>
      <w:r w:rsidR="00A768EE" w:rsidRPr="00BD1986">
        <w:rPr>
          <w:rFonts w:ascii="Calibri" w:hAnsi="Calibri" w:cs="Calibri"/>
          <w:sz w:val="20"/>
          <w:szCs w:val="20"/>
        </w:rPr>
        <w:t>Objednatel</w:t>
      </w:r>
      <w:r w:rsidRPr="00BD1986">
        <w:rPr>
          <w:rFonts w:ascii="Calibri" w:hAnsi="Calibri" w:cs="Calibri"/>
          <w:sz w:val="20"/>
          <w:szCs w:val="20"/>
        </w:rPr>
        <w:t xml:space="preserve"> oprávněn neprovést až do jejich odstranění dílčí platby, aniž by se dostal vůči </w:t>
      </w:r>
      <w:r w:rsidR="00A768EE" w:rsidRPr="00BD1986">
        <w:rPr>
          <w:rFonts w:ascii="Calibri" w:hAnsi="Calibri" w:cs="Calibri"/>
          <w:sz w:val="20"/>
          <w:szCs w:val="20"/>
        </w:rPr>
        <w:t>Zhotovitel</w:t>
      </w:r>
      <w:r w:rsidRPr="00BD1986">
        <w:rPr>
          <w:rFonts w:ascii="Calibri" w:hAnsi="Calibri" w:cs="Calibri"/>
          <w:sz w:val="20"/>
          <w:szCs w:val="20"/>
        </w:rPr>
        <w:t xml:space="preserve">i do prodlení. Vykazuje-li </w:t>
      </w:r>
      <w:r w:rsidR="00BC55EC" w:rsidRPr="00BD1986">
        <w:rPr>
          <w:rFonts w:ascii="Calibri" w:hAnsi="Calibri" w:cs="Calibri"/>
          <w:sz w:val="20"/>
          <w:szCs w:val="20"/>
        </w:rPr>
        <w:t>D</w:t>
      </w:r>
      <w:r w:rsidRPr="00BD1986">
        <w:rPr>
          <w:rFonts w:ascii="Calibri" w:hAnsi="Calibri" w:cs="Calibri"/>
          <w:sz w:val="20"/>
          <w:szCs w:val="20"/>
        </w:rPr>
        <w:t xml:space="preserve">ílo při jeho předávání jako celku nikoliv jen drobné vady a nedostatky, je </w:t>
      </w:r>
      <w:r w:rsidR="00A768EE" w:rsidRPr="00BD1986">
        <w:rPr>
          <w:rFonts w:ascii="Calibri" w:hAnsi="Calibri" w:cs="Calibri"/>
          <w:sz w:val="20"/>
          <w:szCs w:val="20"/>
        </w:rPr>
        <w:t>Objednatel</w:t>
      </w:r>
      <w:r w:rsidRPr="00BD1986">
        <w:rPr>
          <w:rFonts w:ascii="Calibri" w:hAnsi="Calibri" w:cs="Calibri"/>
          <w:sz w:val="20"/>
          <w:szCs w:val="20"/>
        </w:rPr>
        <w:t xml:space="preserve"> oprávněn odmítnout převzetí </w:t>
      </w:r>
      <w:r w:rsidR="00BC55EC" w:rsidRPr="00BD1986">
        <w:rPr>
          <w:rFonts w:ascii="Calibri" w:hAnsi="Calibri" w:cs="Calibri"/>
          <w:sz w:val="20"/>
          <w:szCs w:val="20"/>
        </w:rPr>
        <w:t>D</w:t>
      </w:r>
      <w:r w:rsidRPr="00BD1986">
        <w:rPr>
          <w:rFonts w:ascii="Calibri" w:hAnsi="Calibri" w:cs="Calibri"/>
          <w:sz w:val="20"/>
          <w:szCs w:val="20"/>
        </w:rPr>
        <w:t xml:space="preserve">íla. </w:t>
      </w:r>
    </w:p>
    <w:p w14:paraId="60C3C1E0" w14:textId="77777777" w:rsidR="008A5FB6" w:rsidRPr="001066B2" w:rsidRDefault="008A5FB6" w:rsidP="008A5FB6">
      <w:pPr>
        <w:pStyle w:val="odst"/>
        <w:tabs>
          <w:tab w:val="clear" w:pos="397"/>
        </w:tabs>
        <w:spacing w:before="0"/>
        <w:ind w:left="0" w:firstLine="0"/>
        <w:rPr>
          <w:rFonts w:ascii="Calibri" w:hAnsi="Calibri" w:cs="Calibri"/>
          <w:sz w:val="20"/>
          <w:szCs w:val="20"/>
        </w:rPr>
      </w:pPr>
    </w:p>
    <w:p w14:paraId="05C6B17F" w14:textId="210F1293" w:rsidR="009A3B8F" w:rsidRPr="001066B2" w:rsidRDefault="009A3B8F" w:rsidP="00C4644C">
      <w:pPr>
        <w:pStyle w:val="odst"/>
        <w:numPr>
          <w:ilvl w:val="1"/>
          <w:numId w:val="4"/>
        </w:numPr>
        <w:tabs>
          <w:tab w:val="clear" w:pos="397"/>
        </w:tabs>
        <w:spacing w:before="0"/>
        <w:ind w:left="426" w:hanging="426"/>
        <w:rPr>
          <w:rFonts w:ascii="Calibri" w:hAnsi="Calibri" w:cs="Calibri"/>
          <w:sz w:val="20"/>
          <w:szCs w:val="20"/>
        </w:rPr>
      </w:pPr>
      <w:r w:rsidRPr="001066B2">
        <w:rPr>
          <w:rFonts w:ascii="Calibri" w:hAnsi="Calibri" w:cs="Calibri"/>
          <w:sz w:val="20"/>
          <w:szCs w:val="20"/>
        </w:rPr>
        <w:t xml:space="preserve">Jsou-li drobné vady a nedostatky </w:t>
      </w:r>
      <w:r w:rsidR="00BC55EC" w:rsidRPr="001066B2">
        <w:rPr>
          <w:rFonts w:ascii="Calibri" w:hAnsi="Calibri" w:cs="Calibri"/>
          <w:sz w:val="20"/>
          <w:szCs w:val="20"/>
        </w:rPr>
        <w:t>D</w:t>
      </w:r>
      <w:r w:rsidRPr="001066B2">
        <w:rPr>
          <w:rFonts w:ascii="Calibri" w:hAnsi="Calibri" w:cs="Calibri"/>
          <w:sz w:val="20"/>
          <w:szCs w:val="20"/>
        </w:rPr>
        <w:t>íla neodstranitelnými, avšak nebrání plnohodnotné</w:t>
      </w:r>
      <w:r w:rsidR="00ED2DF7" w:rsidRPr="001066B2">
        <w:rPr>
          <w:rFonts w:ascii="Calibri" w:hAnsi="Calibri" w:cs="Calibri"/>
          <w:sz w:val="20"/>
          <w:szCs w:val="20"/>
        </w:rPr>
        <w:t xml:space="preserve"> </w:t>
      </w:r>
      <w:r w:rsidRPr="001066B2">
        <w:rPr>
          <w:rFonts w:ascii="Calibri" w:hAnsi="Calibri" w:cs="Calibri"/>
          <w:sz w:val="20"/>
          <w:szCs w:val="20"/>
        </w:rPr>
        <w:t xml:space="preserve">řádné funkčnosti </w:t>
      </w:r>
      <w:r w:rsidR="00BC55EC" w:rsidRPr="001066B2">
        <w:rPr>
          <w:rFonts w:ascii="Calibri" w:hAnsi="Calibri" w:cs="Calibri"/>
          <w:sz w:val="20"/>
          <w:szCs w:val="20"/>
        </w:rPr>
        <w:t>Díla</w:t>
      </w:r>
      <w:r w:rsidRPr="001066B2">
        <w:rPr>
          <w:rFonts w:ascii="Calibri" w:hAnsi="Calibri" w:cs="Calibri"/>
          <w:sz w:val="20"/>
          <w:szCs w:val="20"/>
        </w:rPr>
        <w:t xml:space="preserve">, může </w:t>
      </w:r>
      <w:r w:rsidR="00A768EE">
        <w:rPr>
          <w:rFonts w:ascii="Calibri" w:hAnsi="Calibri" w:cs="Calibri"/>
          <w:sz w:val="20"/>
          <w:szCs w:val="20"/>
        </w:rPr>
        <w:t>Objednatel</w:t>
      </w:r>
      <w:r w:rsidRPr="001066B2">
        <w:rPr>
          <w:rFonts w:ascii="Calibri" w:hAnsi="Calibri" w:cs="Calibri"/>
          <w:sz w:val="20"/>
          <w:szCs w:val="20"/>
        </w:rPr>
        <w:t xml:space="preserve"> žádat přiměřenou slevu z ceny </w:t>
      </w:r>
      <w:r w:rsidR="00ED2DF7" w:rsidRPr="001066B2">
        <w:rPr>
          <w:rFonts w:ascii="Calibri" w:hAnsi="Calibri" w:cs="Calibri"/>
          <w:sz w:val="20"/>
          <w:szCs w:val="20"/>
        </w:rPr>
        <w:t>D</w:t>
      </w:r>
      <w:r w:rsidRPr="001066B2">
        <w:rPr>
          <w:rFonts w:ascii="Calibri" w:hAnsi="Calibri" w:cs="Calibri"/>
          <w:sz w:val="20"/>
          <w:szCs w:val="20"/>
        </w:rPr>
        <w:t>íla.</w:t>
      </w:r>
    </w:p>
    <w:p w14:paraId="60104FE1" w14:textId="77777777" w:rsidR="008A5FB6" w:rsidRPr="001066B2" w:rsidRDefault="008A5FB6" w:rsidP="008A5FB6">
      <w:pPr>
        <w:pStyle w:val="odst"/>
        <w:tabs>
          <w:tab w:val="clear" w:pos="397"/>
        </w:tabs>
        <w:spacing w:before="0"/>
        <w:ind w:left="0" w:firstLine="0"/>
        <w:rPr>
          <w:rFonts w:ascii="Calibri" w:hAnsi="Calibri" w:cs="Calibri"/>
          <w:sz w:val="20"/>
          <w:szCs w:val="20"/>
        </w:rPr>
      </w:pPr>
    </w:p>
    <w:p w14:paraId="3293F8BB" w14:textId="24DFD6DF" w:rsidR="009A3B8F" w:rsidRPr="001066B2" w:rsidRDefault="009A3B8F" w:rsidP="00C4644C">
      <w:pPr>
        <w:pStyle w:val="odst"/>
        <w:numPr>
          <w:ilvl w:val="1"/>
          <w:numId w:val="4"/>
        </w:numPr>
        <w:tabs>
          <w:tab w:val="clear" w:pos="397"/>
        </w:tabs>
        <w:spacing w:before="0"/>
        <w:ind w:left="426" w:hanging="426"/>
        <w:rPr>
          <w:rFonts w:ascii="Calibri" w:hAnsi="Calibri" w:cs="Calibri"/>
          <w:sz w:val="20"/>
          <w:szCs w:val="20"/>
        </w:rPr>
      </w:pPr>
      <w:r w:rsidRPr="001066B2">
        <w:rPr>
          <w:rFonts w:ascii="Calibri" w:hAnsi="Calibri" w:cs="Calibri"/>
          <w:sz w:val="20"/>
          <w:szCs w:val="20"/>
        </w:rPr>
        <w:t xml:space="preserve">V případě, že </w:t>
      </w:r>
      <w:r w:rsidR="00A768EE">
        <w:rPr>
          <w:rFonts w:ascii="Calibri" w:hAnsi="Calibri" w:cs="Calibri"/>
          <w:sz w:val="20"/>
          <w:szCs w:val="20"/>
        </w:rPr>
        <w:t>Objednatel</w:t>
      </w:r>
      <w:r w:rsidRPr="001066B2">
        <w:rPr>
          <w:rFonts w:ascii="Calibri" w:hAnsi="Calibri" w:cs="Calibri"/>
          <w:sz w:val="20"/>
          <w:szCs w:val="20"/>
        </w:rPr>
        <w:t xml:space="preserve"> je v prodlení se zaplacením ceny nebo její části, není </w:t>
      </w:r>
      <w:r w:rsidR="00A768EE">
        <w:rPr>
          <w:rFonts w:ascii="Calibri" w:hAnsi="Calibri" w:cs="Calibri"/>
          <w:sz w:val="20"/>
          <w:szCs w:val="20"/>
        </w:rPr>
        <w:t>Zhotovitel</w:t>
      </w:r>
      <w:r w:rsidRPr="001066B2">
        <w:rPr>
          <w:rFonts w:ascii="Calibri" w:hAnsi="Calibri" w:cs="Calibri"/>
          <w:sz w:val="20"/>
          <w:szCs w:val="20"/>
        </w:rPr>
        <w:t xml:space="preserve"> povinen odstranit drobné ani jiné vady a nedostatky dříve než ve lhůtě 30 dnů od zaplacení ceny. Zádržné se nepovažuje za prodlení se zaplacením části ceny.</w:t>
      </w:r>
    </w:p>
    <w:p w14:paraId="1B41018F" w14:textId="77777777" w:rsidR="008A5FB6" w:rsidRPr="001066B2" w:rsidRDefault="008A5FB6" w:rsidP="008A5FB6">
      <w:pPr>
        <w:pStyle w:val="odst"/>
        <w:tabs>
          <w:tab w:val="clear" w:pos="397"/>
        </w:tabs>
        <w:spacing w:before="0"/>
        <w:ind w:left="0" w:firstLine="0"/>
        <w:rPr>
          <w:rFonts w:ascii="Calibri" w:hAnsi="Calibri" w:cs="Calibri"/>
          <w:sz w:val="20"/>
          <w:szCs w:val="20"/>
        </w:rPr>
      </w:pPr>
    </w:p>
    <w:p w14:paraId="71B9DC1F" w14:textId="37AEB86B" w:rsidR="009A3B8F" w:rsidRPr="001066B2" w:rsidRDefault="009A3B8F" w:rsidP="00C4644C">
      <w:pPr>
        <w:pStyle w:val="Odstavecseseznamem"/>
        <w:numPr>
          <w:ilvl w:val="1"/>
          <w:numId w:val="4"/>
        </w:numPr>
        <w:spacing w:after="0" w:line="240" w:lineRule="auto"/>
        <w:jc w:val="both"/>
        <w:rPr>
          <w:rStyle w:val="Siln"/>
          <w:rFonts w:ascii="Calibri" w:hAnsi="Calibri" w:cs="Calibri"/>
          <w:sz w:val="20"/>
          <w:szCs w:val="20"/>
        </w:rPr>
      </w:pPr>
      <w:r w:rsidRPr="001066B2">
        <w:rPr>
          <w:rStyle w:val="Siln"/>
          <w:rFonts w:ascii="Calibri" w:hAnsi="Calibri" w:cs="Calibri"/>
          <w:sz w:val="20"/>
          <w:szCs w:val="20"/>
        </w:rPr>
        <w:t xml:space="preserve">Pokud </w:t>
      </w:r>
      <w:r w:rsidR="00A768EE">
        <w:rPr>
          <w:rStyle w:val="Siln"/>
          <w:rFonts w:ascii="Calibri" w:hAnsi="Calibri" w:cs="Calibri"/>
          <w:sz w:val="20"/>
          <w:szCs w:val="20"/>
        </w:rPr>
        <w:t>Zhotovitel</w:t>
      </w:r>
      <w:r w:rsidRPr="001066B2">
        <w:rPr>
          <w:rStyle w:val="Siln"/>
          <w:rFonts w:ascii="Calibri" w:hAnsi="Calibri" w:cs="Calibri"/>
          <w:sz w:val="20"/>
          <w:szCs w:val="20"/>
        </w:rPr>
        <w:t xml:space="preserve"> prokazatelně zjistí, že na reklamované vady se záruka nevztahuje, je povinen na tuto skutečnost </w:t>
      </w:r>
      <w:r w:rsidR="00A768EE">
        <w:rPr>
          <w:rStyle w:val="Siln"/>
          <w:rFonts w:ascii="Calibri" w:hAnsi="Calibri" w:cs="Calibri"/>
          <w:sz w:val="20"/>
          <w:szCs w:val="20"/>
        </w:rPr>
        <w:t>Objednatel</w:t>
      </w:r>
      <w:r w:rsidRPr="001066B2">
        <w:rPr>
          <w:rStyle w:val="Siln"/>
          <w:rFonts w:ascii="Calibri" w:hAnsi="Calibri" w:cs="Calibri"/>
          <w:sz w:val="20"/>
          <w:szCs w:val="20"/>
        </w:rPr>
        <w:t xml:space="preserve">e upozornit a vadu v přiměřeném termínu odstranit s nárokem na zaplacení přiměřené </w:t>
      </w:r>
      <w:r w:rsidR="008A5FB6" w:rsidRPr="001066B2">
        <w:rPr>
          <w:rStyle w:val="Siln"/>
          <w:rFonts w:ascii="Calibri" w:hAnsi="Calibri" w:cs="Calibri"/>
          <w:sz w:val="20"/>
          <w:szCs w:val="20"/>
        </w:rPr>
        <w:t>ceny</w:t>
      </w:r>
      <w:r w:rsidRPr="001066B2">
        <w:rPr>
          <w:rStyle w:val="Siln"/>
          <w:rFonts w:ascii="Calibri" w:hAnsi="Calibri" w:cs="Calibri"/>
          <w:sz w:val="20"/>
          <w:szCs w:val="20"/>
        </w:rPr>
        <w:t xml:space="preserve">. </w:t>
      </w:r>
    </w:p>
    <w:p w14:paraId="461924E5" w14:textId="77777777" w:rsidR="00CB0C8F" w:rsidRPr="001066B2" w:rsidRDefault="00CB0C8F" w:rsidP="002D47E3">
      <w:pPr>
        <w:spacing w:after="0" w:line="240" w:lineRule="auto"/>
        <w:jc w:val="both"/>
        <w:rPr>
          <w:rStyle w:val="Siln"/>
          <w:rFonts w:ascii="Calibri" w:hAnsi="Calibri" w:cs="Calibri"/>
          <w:sz w:val="20"/>
          <w:szCs w:val="20"/>
        </w:rPr>
      </w:pPr>
    </w:p>
    <w:p w14:paraId="0DAABB32" w14:textId="5D5A0F19" w:rsidR="008A5FB6" w:rsidRPr="001066B2" w:rsidRDefault="008A5FB6" w:rsidP="008A5FB6">
      <w:pPr>
        <w:pStyle w:val="odst"/>
        <w:tabs>
          <w:tab w:val="clear" w:pos="397"/>
        </w:tabs>
        <w:spacing w:before="0"/>
        <w:ind w:left="0" w:firstLine="0"/>
        <w:jc w:val="center"/>
        <w:rPr>
          <w:rFonts w:ascii="Calibri" w:hAnsi="Calibri" w:cs="Calibri"/>
          <w:b/>
          <w:bCs/>
          <w:color w:val="000000"/>
          <w:sz w:val="20"/>
          <w:szCs w:val="20"/>
        </w:rPr>
      </w:pPr>
      <w:r w:rsidRPr="001066B2">
        <w:rPr>
          <w:rFonts w:ascii="Calibri" w:hAnsi="Calibri" w:cs="Calibri"/>
          <w:b/>
          <w:bCs/>
          <w:color w:val="000000"/>
          <w:sz w:val="20"/>
          <w:szCs w:val="20"/>
        </w:rPr>
        <w:t>Článek IX.</w:t>
      </w:r>
    </w:p>
    <w:p w14:paraId="3E53F564" w14:textId="6FBAB5B0" w:rsidR="009A3B8F" w:rsidRPr="001066B2" w:rsidRDefault="008A5FB6" w:rsidP="00BC55EC">
      <w:pPr>
        <w:spacing w:after="0" w:line="240" w:lineRule="auto"/>
        <w:jc w:val="center"/>
        <w:rPr>
          <w:rFonts w:cs="Calibri"/>
          <w:b/>
          <w:bCs/>
          <w:sz w:val="20"/>
          <w:szCs w:val="20"/>
        </w:rPr>
      </w:pPr>
      <w:r w:rsidRPr="001066B2">
        <w:rPr>
          <w:rFonts w:cs="Calibri"/>
          <w:b/>
          <w:bCs/>
          <w:sz w:val="20"/>
          <w:szCs w:val="20"/>
        </w:rPr>
        <w:t>Sankce</w:t>
      </w:r>
    </w:p>
    <w:p w14:paraId="63B50A31" w14:textId="77777777" w:rsidR="008A5FB6" w:rsidRPr="001066B2" w:rsidRDefault="008A5FB6" w:rsidP="008A5FB6">
      <w:pPr>
        <w:pStyle w:val="odst"/>
        <w:tabs>
          <w:tab w:val="clear" w:pos="397"/>
        </w:tabs>
        <w:spacing w:before="0"/>
        <w:ind w:left="425" w:firstLine="0"/>
        <w:rPr>
          <w:rFonts w:ascii="Calibri" w:hAnsi="Calibri" w:cs="Calibri"/>
          <w:sz w:val="20"/>
          <w:szCs w:val="20"/>
        </w:rPr>
      </w:pPr>
    </w:p>
    <w:p w14:paraId="4AF472FC" w14:textId="5C06B9F3" w:rsidR="009A3B8F" w:rsidRPr="001066B2" w:rsidRDefault="009A3B8F" w:rsidP="00565D51">
      <w:pPr>
        <w:pStyle w:val="odst"/>
        <w:numPr>
          <w:ilvl w:val="1"/>
          <w:numId w:val="3"/>
        </w:numPr>
        <w:tabs>
          <w:tab w:val="clear" w:pos="397"/>
        </w:tabs>
        <w:spacing w:before="0"/>
        <w:ind w:left="426" w:hanging="426"/>
        <w:rPr>
          <w:rFonts w:ascii="Calibri" w:hAnsi="Calibri" w:cs="Calibri"/>
          <w:sz w:val="20"/>
          <w:szCs w:val="20"/>
        </w:rPr>
      </w:pPr>
      <w:r w:rsidRPr="001066B2">
        <w:rPr>
          <w:rFonts w:ascii="Calibri" w:hAnsi="Calibri" w:cs="Calibri"/>
          <w:sz w:val="20"/>
          <w:szCs w:val="20"/>
        </w:rPr>
        <w:t xml:space="preserve">Je-li </w:t>
      </w:r>
      <w:r w:rsidR="00A768EE">
        <w:rPr>
          <w:rFonts w:ascii="Calibri" w:hAnsi="Calibri" w:cs="Calibri"/>
          <w:sz w:val="20"/>
          <w:szCs w:val="20"/>
        </w:rPr>
        <w:t>Zhotovitel</w:t>
      </w:r>
      <w:r w:rsidRPr="001066B2">
        <w:rPr>
          <w:rFonts w:ascii="Calibri" w:hAnsi="Calibri" w:cs="Calibri"/>
          <w:sz w:val="20"/>
          <w:szCs w:val="20"/>
        </w:rPr>
        <w:t xml:space="preserve"> v prodlení s odstraněním drobných vad a nedostatků, je </w:t>
      </w:r>
      <w:r w:rsidR="00A768EE">
        <w:rPr>
          <w:rFonts w:ascii="Calibri" w:hAnsi="Calibri" w:cs="Calibri"/>
          <w:sz w:val="20"/>
          <w:szCs w:val="20"/>
        </w:rPr>
        <w:t>Objednatel</w:t>
      </w:r>
      <w:r w:rsidRPr="001066B2">
        <w:rPr>
          <w:rFonts w:ascii="Calibri" w:hAnsi="Calibri" w:cs="Calibri"/>
          <w:sz w:val="20"/>
          <w:szCs w:val="20"/>
        </w:rPr>
        <w:t xml:space="preserve"> oprávněn vyúčtovat </w:t>
      </w:r>
      <w:r w:rsidR="00A768EE">
        <w:rPr>
          <w:rFonts w:ascii="Calibri" w:hAnsi="Calibri" w:cs="Calibri"/>
          <w:sz w:val="20"/>
          <w:szCs w:val="20"/>
        </w:rPr>
        <w:t>Zhotovitel</w:t>
      </w:r>
      <w:r w:rsidRPr="001066B2">
        <w:rPr>
          <w:rFonts w:ascii="Calibri" w:hAnsi="Calibri" w:cs="Calibri"/>
          <w:sz w:val="20"/>
          <w:szCs w:val="20"/>
        </w:rPr>
        <w:t xml:space="preserve">i smluvní pokutu ve výši 0,05 % z ceny díla, a to za každý den prodlení. U vad, které ovlivňují funkčnost </w:t>
      </w:r>
      <w:r w:rsidR="00ED2DF7" w:rsidRPr="001066B2">
        <w:rPr>
          <w:rFonts w:ascii="Calibri" w:hAnsi="Calibri" w:cs="Calibri"/>
          <w:sz w:val="20"/>
          <w:szCs w:val="20"/>
        </w:rPr>
        <w:t>D</w:t>
      </w:r>
      <w:r w:rsidRPr="001066B2">
        <w:rPr>
          <w:rFonts w:ascii="Calibri" w:hAnsi="Calibri" w:cs="Calibri"/>
          <w:sz w:val="20"/>
          <w:szCs w:val="20"/>
        </w:rPr>
        <w:t xml:space="preserve">íla, je </w:t>
      </w:r>
      <w:r w:rsidR="00A768EE">
        <w:rPr>
          <w:rFonts w:ascii="Calibri" w:hAnsi="Calibri" w:cs="Calibri"/>
          <w:sz w:val="20"/>
          <w:szCs w:val="20"/>
        </w:rPr>
        <w:t>Objednatel</w:t>
      </w:r>
      <w:r w:rsidRPr="001066B2">
        <w:rPr>
          <w:rFonts w:ascii="Calibri" w:hAnsi="Calibri" w:cs="Calibri"/>
          <w:sz w:val="20"/>
          <w:szCs w:val="20"/>
        </w:rPr>
        <w:t xml:space="preserve"> oprávněn požadovat od </w:t>
      </w:r>
      <w:r w:rsidR="00A768EE">
        <w:rPr>
          <w:rFonts w:ascii="Calibri" w:hAnsi="Calibri" w:cs="Calibri"/>
          <w:sz w:val="20"/>
          <w:szCs w:val="20"/>
        </w:rPr>
        <w:t>Zhotovitel</w:t>
      </w:r>
      <w:r w:rsidRPr="001066B2">
        <w:rPr>
          <w:rFonts w:ascii="Calibri" w:hAnsi="Calibri" w:cs="Calibri"/>
          <w:sz w:val="20"/>
          <w:szCs w:val="20"/>
        </w:rPr>
        <w:t>e smluvní pokutu ve výši 0,1</w:t>
      </w:r>
      <w:r w:rsidR="00565D51" w:rsidRPr="001066B2">
        <w:rPr>
          <w:rFonts w:ascii="Calibri" w:hAnsi="Calibri" w:cs="Calibri"/>
          <w:sz w:val="20"/>
          <w:szCs w:val="20"/>
        </w:rPr>
        <w:t xml:space="preserve"> </w:t>
      </w:r>
      <w:r w:rsidRPr="001066B2">
        <w:rPr>
          <w:rFonts w:ascii="Calibri" w:hAnsi="Calibri" w:cs="Calibri"/>
          <w:sz w:val="20"/>
          <w:szCs w:val="20"/>
        </w:rPr>
        <w:t xml:space="preserve">% z ceny </w:t>
      </w:r>
      <w:r w:rsidR="00ED2DF7" w:rsidRPr="001066B2">
        <w:rPr>
          <w:rFonts w:ascii="Calibri" w:hAnsi="Calibri" w:cs="Calibri"/>
          <w:sz w:val="20"/>
          <w:szCs w:val="20"/>
        </w:rPr>
        <w:t>D</w:t>
      </w:r>
      <w:r w:rsidRPr="001066B2">
        <w:rPr>
          <w:rFonts w:ascii="Calibri" w:hAnsi="Calibri" w:cs="Calibri"/>
          <w:sz w:val="20"/>
          <w:szCs w:val="20"/>
        </w:rPr>
        <w:t xml:space="preserve">íla </w:t>
      </w:r>
      <w:r w:rsidRPr="001066B2">
        <w:rPr>
          <w:rFonts w:ascii="Calibri" w:hAnsi="Calibri" w:cs="Calibri"/>
          <w:sz w:val="20"/>
          <w:szCs w:val="20"/>
        </w:rPr>
        <w:lastRenderedPageBreak/>
        <w:t xml:space="preserve">za každý i započatý den prodlení. Ujednáním o smluvních pokutách není dotčen nárok na náhradu škody. Smluvní pokuty dle tohoto odstavce nesmějí v souhrnu přesáhnout výši sjednané ceny za dílo. </w:t>
      </w:r>
    </w:p>
    <w:p w14:paraId="5D838FFC" w14:textId="77777777" w:rsidR="008A5FB6" w:rsidRPr="001066B2" w:rsidRDefault="008A5FB6" w:rsidP="008A5FB6">
      <w:pPr>
        <w:pStyle w:val="odst"/>
        <w:tabs>
          <w:tab w:val="clear" w:pos="397"/>
        </w:tabs>
        <w:spacing w:before="0"/>
        <w:ind w:left="0" w:firstLine="0"/>
        <w:rPr>
          <w:rFonts w:ascii="Calibri" w:hAnsi="Calibri" w:cs="Calibri"/>
          <w:sz w:val="20"/>
          <w:szCs w:val="20"/>
        </w:rPr>
      </w:pPr>
    </w:p>
    <w:p w14:paraId="60E6E6FF" w14:textId="72744584" w:rsidR="009A3B8F" w:rsidRPr="001066B2" w:rsidRDefault="009A3B8F" w:rsidP="00C4644C">
      <w:pPr>
        <w:pStyle w:val="odst"/>
        <w:numPr>
          <w:ilvl w:val="1"/>
          <w:numId w:val="3"/>
        </w:numPr>
        <w:tabs>
          <w:tab w:val="clear" w:pos="397"/>
        </w:tabs>
        <w:spacing w:before="0"/>
        <w:ind w:left="426" w:hanging="426"/>
        <w:rPr>
          <w:rFonts w:ascii="Calibri" w:hAnsi="Calibri" w:cs="Calibri"/>
          <w:sz w:val="20"/>
          <w:szCs w:val="20"/>
        </w:rPr>
      </w:pPr>
      <w:r w:rsidRPr="001066B2">
        <w:rPr>
          <w:rFonts w:ascii="Calibri" w:hAnsi="Calibri" w:cs="Calibri"/>
          <w:sz w:val="20"/>
          <w:szCs w:val="20"/>
        </w:rPr>
        <w:t xml:space="preserve">Je-li </w:t>
      </w:r>
      <w:r w:rsidR="00A768EE">
        <w:rPr>
          <w:rFonts w:ascii="Calibri" w:hAnsi="Calibri" w:cs="Calibri"/>
          <w:sz w:val="20"/>
          <w:szCs w:val="20"/>
        </w:rPr>
        <w:t>Objednatel</w:t>
      </w:r>
      <w:r w:rsidRPr="001066B2">
        <w:rPr>
          <w:rFonts w:ascii="Calibri" w:hAnsi="Calibri" w:cs="Calibri"/>
          <w:sz w:val="20"/>
          <w:szCs w:val="20"/>
        </w:rPr>
        <w:t xml:space="preserve"> v prodlení s poskytnutím součinnosti, je </w:t>
      </w:r>
      <w:r w:rsidR="00A768EE">
        <w:rPr>
          <w:rFonts w:ascii="Calibri" w:hAnsi="Calibri" w:cs="Calibri"/>
          <w:sz w:val="20"/>
          <w:szCs w:val="20"/>
        </w:rPr>
        <w:t>Zhotovitel</w:t>
      </w:r>
      <w:r w:rsidRPr="001066B2">
        <w:rPr>
          <w:rFonts w:ascii="Calibri" w:hAnsi="Calibri" w:cs="Calibri"/>
          <w:sz w:val="20"/>
          <w:szCs w:val="20"/>
        </w:rPr>
        <w:t xml:space="preserve"> oprávněn pozastavit další práce na realizaci díla a požadovat úpravu </w:t>
      </w:r>
      <w:r w:rsidR="0075625C">
        <w:rPr>
          <w:rFonts w:ascii="Calibri" w:hAnsi="Calibri" w:cs="Calibri"/>
          <w:sz w:val="20"/>
          <w:szCs w:val="20"/>
        </w:rPr>
        <w:t>H</w:t>
      </w:r>
      <w:r w:rsidRPr="001066B2">
        <w:rPr>
          <w:rFonts w:ascii="Calibri" w:hAnsi="Calibri" w:cs="Calibri"/>
          <w:sz w:val="20"/>
          <w:szCs w:val="20"/>
        </w:rPr>
        <w:t xml:space="preserve">armonogramu prací. Je-li </w:t>
      </w:r>
      <w:r w:rsidR="00A768EE">
        <w:rPr>
          <w:rFonts w:ascii="Calibri" w:hAnsi="Calibri" w:cs="Calibri"/>
          <w:sz w:val="20"/>
          <w:szCs w:val="20"/>
        </w:rPr>
        <w:t>Objednatel</w:t>
      </w:r>
      <w:r w:rsidRPr="001066B2">
        <w:rPr>
          <w:rFonts w:ascii="Calibri" w:hAnsi="Calibri" w:cs="Calibri"/>
          <w:sz w:val="20"/>
          <w:szCs w:val="20"/>
        </w:rPr>
        <w:t xml:space="preserve"> v prodlení s poskytnutím součinnosti déle než </w:t>
      </w:r>
      <w:r w:rsidR="00E52600">
        <w:rPr>
          <w:rFonts w:ascii="Calibri" w:hAnsi="Calibri" w:cs="Calibri"/>
          <w:sz w:val="20"/>
          <w:szCs w:val="20"/>
        </w:rPr>
        <w:t>45</w:t>
      </w:r>
      <w:r w:rsidRPr="001066B2">
        <w:rPr>
          <w:rFonts w:ascii="Calibri" w:hAnsi="Calibri" w:cs="Calibri"/>
          <w:sz w:val="20"/>
          <w:szCs w:val="20"/>
        </w:rPr>
        <w:t xml:space="preserve"> dnů a nepřistoupil na dohodu o změně </w:t>
      </w:r>
      <w:r w:rsidR="0075625C">
        <w:rPr>
          <w:rFonts w:ascii="Calibri" w:hAnsi="Calibri" w:cs="Calibri"/>
          <w:sz w:val="20"/>
          <w:szCs w:val="20"/>
        </w:rPr>
        <w:t>H</w:t>
      </w:r>
      <w:r w:rsidRPr="001066B2">
        <w:rPr>
          <w:rFonts w:ascii="Calibri" w:hAnsi="Calibri" w:cs="Calibri"/>
          <w:sz w:val="20"/>
          <w:szCs w:val="20"/>
        </w:rPr>
        <w:t xml:space="preserve">armonogramu díla, je </w:t>
      </w:r>
      <w:r w:rsidR="00A768EE">
        <w:rPr>
          <w:rFonts w:ascii="Calibri" w:hAnsi="Calibri" w:cs="Calibri"/>
          <w:sz w:val="20"/>
          <w:szCs w:val="20"/>
        </w:rPr>
        <w:t>Zhotovitel</w:t>
      </w:r>
      <w:r w:rsidRPr="001066B2">
        <w:rPr>
          <w:rFonts w:ascii="Calibri" w:hAnsi="Calibri" w:cs="Calibri"/>
          <w:sz w:val="20"/>
          <w:szCs w:val="20"/>
        </w:rPr>
        <w:t xml:space="preserve"> oprávněn po písemném upozornění </w:t>
      </w:r>
      <w:r w:rsidR="00A768EE">
        <w:rPr>
          <w:rFonts w:ascii="Calibri" w:hAnsi="Calibri" w:cs="Calibri"/>
          <w:sz w:val="20"/>
          <w:szCs w:val="20"/>
        </w:rPr>
        <w:t>Objednatel</w:t>
      </w:r>
      <w:r w:rsidRPr="001066B2">
        <w:rPr>
          <w:rFonts w:ascii="Calibri" w:hAnsi="Calibri" w:cs="Calibri"/>
          <w:sz w:val="20"/>
          <w:szCs w:val="20"/>
        </w:rPr>
        <w:t>e ukončit veškeré práce na realizaci díla</w:t>
      </w:r>
      <w:r w:rsidR="0075625C">
        <w:rPr>
          <w:rFonts w:ascii="Calibri" w:hAnsi="Calibri" w:cs="Calibri"/>
          <w:sz w:val="20"/>
          <w:szCs w:val="20"/>
        </w:rPr>
        <w:t>, odstoupit od této smlouvy</w:t>
      </w:r>
      <w:r w:rsidRPr="001066B2">
        <w:rPr>
          <w:rFonts w:ascii="Calibri" w:hAnsi="Calibri" w:cs="Calibri"/>
          <w:sz w:val="20"/>
          <w:szCs w:val="20"/>
        </w:rPr>
        <w:t xml:space="preserve"> a požadovat od </w:t>
      </w:r>
      <w:r w:rsidR="00A768EE">
        <w:rPr>
          <w:rFonts w:ascii="Calibri" w:hAnsi="Calibri" w:cs="Calibri"/>
          <w:sz w:val="20"/>
          <w:szCs w:val="20"/>
        </w:rPr>
        <w:t>Objednatel</w:t>
      </w:r>
      <w:r w:rsidRPr="001066B2">
        <w:rPr>
          <w:rFonts w:ascii="Calibri" w:hAnsi="Calibri" w:cs="Calibri"/>
          <w:sz w:val="20"/>
          <w:szCs w:val="20"/>
        </w:rPr>
        <w:t>e uhrazení prokázaných vzniklých nákladů.</w:t>
      </w:r>
    </w:p>
    <w:p w14:paraId="75C064E1" w14:textId="77777777" w:rsidR="005B0B6B" w:rsidRDefault="005B0B6B" w:rsidP="008A5FB6">
      <w:pPr>
        <w:pStyle w:val="odst"/>
        <w:tabs>
          <w:tab w:val="clear" w:pos="397"/>
        </w:tabs>
        <w:spacing w:before="0"/>
        <w:ind w:left="0" w:firstLine="0"/>
        <w:jc w:val="center"/>
        <w:rPr>
          <w:rFonts w:ascii="Calibri" w:hAnsi="Calibri" w:cs="Calibri"/>
          <w:b/>
          <w:bCs/>
          <w:color w:val="000000"/>
          <w:sz w:val="20"/>
          <w:szCs w:val="20"/>
        </w:rPr>
      </w:pPr>
    </w:p>
    <w:p w14:paraId="15566AD8" w14:textId="3A089171" w:rsidR="008A5FB6" w:rsidRPr="001066B2" w:rsidRDefault="008A5FB6" w:rsidP="008A5FB6">
      <w:pPr>
        <w:pStyle w:val="odst"/>
        <w:tabs>
          <w:tab w:val="clear" w:pos="397"/>
        </w:tabs>
        <w:spacing w:before="0"/>
        <w:ind w:left="0" w:firstLine="0"/>
        <w:jc w:val="center"/>
        <w:rPr>
          <w:rFonts w:ascii="Calibri" w:hAnsi="Calibri" w:cs="Calibri"/>
          <w:b/>
          <w:bCs/>
          <w:color w:val="000000"/>
          <w:sz w:val="20"/>
          <w:szCs w:val="20"/>
        </w:rPr>
      </w:pPr>
      <w:r w:rsidRPr="001066B2">
        <w:rPr>
          <w:rFonts w:ascii="Calibri" w:hAnsi="Calibri" w:cs="Calibri"/>
          <w:b/>
          <w:bCs/>
          <w:color w:val="000000"/>
          <w:sz w:val="20"/>
          <w:szCs w:val="20"/>
        </w:rPr>
        <w:t>Článek IX.</w:t>
      </w:r>
    </w:p>
    <w:p w14:paraId="61041D8A" w14:textId="7172B6E2" w:rsidR="008A5FB6" w:rsidRPr="001066B2" w:rsidRDefault="008A5FB6" w:rsidP="00BC55EC">
      <w:pPr>
        <w:pStyle w:val="odst"/>
        <w:tabs>
          <w:tab w:val="clear" w:pos="397"/>
        </w:tabs>
        <w:spacing w:before="0"/>
        <w:ind w:left="0" w:firstLine="0"/>
        <w:jc w:val="center"/>
        <w:rPr>
          <w:rFonts w:ascii="Calibri" w:hAnsi="Calibri" w:cs="Calibri"/>
          <w:b/>
          <w:bCs/>
          <w:sz w:val="20"/>
          <w:szCs w:val="20"/>
        </w:rPr>
      </w:pPr>
      <w:r w:rsidRPr="001066B2">
        <w:rPr>
          <w:rFonts w:ascii="Calibri" w:hAnsi="Calibri" w:cs="Calibri"/>
          <w:b/>
          <w:bCs/>
          <w:sz w:val="20"/>
          <w:szCs w:val="20"/>
        </w:rPr>
        <w:t>Odstoupení od smlouvy</w:t>
      </w:r>
    </w:p>
    <w:p w14:paraId="6B2741D8" w14:textId="77777777" w:rsidR="001A0627" w:rsidRPr="001066B2" w:rsidRDefault="001A0627" w:rsidP="00BC55EC">
      <w:pPr>
        <w:pStyle w:val="odst"/>
        <w:tabs>
          <w:tab w:val="clear" w:pos="397"/>
        </w:tabs>
        <w:spacing w:before="0"/>
        <w:ind w:left="0" w:firstLine="0"/>
        <w:jc w:val="center"/>
        <w:rPr>
          <w:rFonts w:ascii="Calibri" w:hAnsi="Calibri" w:cs="Calibri"/>
          <w:b/>
          <w:bCs/>
          <w:color w:val="000000"/>
          <w:sz w:val="20"/>
          <w:szCs w:val="20"/>
        </w:rPr>
      </w:pPr>
    </w:p>
    <w:p w14:paraId="39FBEAC9" w14:textId="07A8B278" w:rsidR="009A3B8F" w:rsidRPr="001066B2" w:rsidRDefault="00A768EE" w:rsidP="00C4644C">
      <w:pPr>
        <w:pStyle w:val="odst"/>
        <w:numPr>
          <w:ilvl w:val="1"/>
          <w:numId w:val="8"/>
        </w:numPr>
        <w:spacing w:before="0"/>
        <w:jc w:val="left"/>
        <w:rPr>
          <w:rFonts w:ascii="Calibri" w:hAnsi="Calibri" w:cs="Calibri"/>
          <w:sz w:val="20"/>
          <w:szCs w:val="20"/>
        </w:rPr>
      </w:pPr>
      <w:r>
        <w:rPr>
          <w:rFonts w:ascii="Calibri" w:hAnsi="Calibri" w:cs="Calibri"/>
          <w:sz w:val="20"/>
          <w:szCs w:val="20"/>
        </w:rPr>
        <w:t>Objednatel</w:t>
      </w:r>
      <w:r w:rsidR="009A3B8F" w:rsidRPr="001066B2">
        <w:rPr>
          <w:rFonts w:ascii="Calibri" w:hAnsi="Calibri" w:cs="Calibri"/>
          <w:sz w:val="20"/>
          <w:szCs w:val="20"/>
        </w:rPr>
        <w:t xml:space="preserve"> je oprávněn odstoupit od smlouvy</w:t>
      </w:r>
    </w:p>
    <w:p w14:paraId="74116374" w14:textId="77777777" w:rsidR="008A5FB6" w:rsidRPr="001066B2" w:rsidRDefault="008A5FB6" w:rsidP="008A5FB6">
      <w:pPr>
        <w:pStyle w:val="odst"/>
        <w:tabs>
          <w:tab w:val="clear" w:pos="397"/>
        </w:tabs>
        <w:spacing w:before="0"/>
        <w:ind w:firstLine="0"/>
        <w:jc w:val="left"/>
        <w:rPr>
          <w:rFonts w:ascii="Calibri" w:hAnsi="Calibri" w:cs="Calibri"/>
          <w:sz w:val="20"/>
          <w:szCs w:val="20"/>
        </w:rPr>
      </w:pPr>
    </w:p>
    <w:p w14:paraId="106AE2BC" w14:textId="78627186" w:rsidR="009A3B8F" w:rsidRPr="001066B2" w:rsidRDefault="009A3B8F" w:rsidP="00C4644C">
      <w:pPr>
        <w:pStyle w:val="odst"/>
        <w:numPr>
          <w:ilvl w:val="0"/>
          <w:numId w:val="10"/>
        </w:numPr>
        <w:spacing w:before="0"/>
        <w:ind w:left="992" w:hanging="425"/>
        <w:contextualSpacing/>
        <w:jc w:val="left"/>
        <w:rPr>
          <w:rFonts w:ascii="Calibri" w:hAnsi="Calibri" w:cs="Calibri"/>
          <w:sz w:val="20"/>
          <w:szCs w:val="20"/>
        </w:rPr>
      </w:pPr>
      <w:r w:rsidRPr="001066B2">
        <w:rPr>
          <w:rFonts w:ascii="Calibri" w:hAnsi="Calibri" w:cs="Calibri"/>
          <w:sz w:val="20"/>
          <w:szCs w:val="20"/>
        </w:rPr>
        <w:t xml:space="preserve">je-li </w:t>
      </w:r>
      <w:r w:rsidR="00A768EE">
        <w:rPr>
          <w:rFonts w:ascii="Calibri" w:hAnsi="Calibri" w:cs="Calibri"/>
          <w:sz w:val="20"/>
          <w:szCs w:val="20"/>
        </w:rPr>
        <w:t>Zhotovitel</w:t>
      </w:r>
      <w:r w:rsidRPr="001066B2">
        <w:rPr>
          <w:rFonts w:ascii="Calibri" w:hAnsi="Calibri" w:cs="Calibri"/>
          <w:sz w:val="20"/>
          <w:szCs w:val="20"/>
        </w:rPr>
        <w:t xml:space="preserve"> v prodlení s předáním předmětu díla po dobu delší než 1 měsíc </w:t>
      </w:r>
      <w:r w:rsidRPr="001066B2">
        <w:rPr>
          <w:rFonts w:ascii="Calibri" w:hAnsi="Calibri" w:cs="Calibri"/>
          <w:sz w:val="20"/>
          <w:szCs w:val="20"/>
        </w:rPr>
        <w:br/>
        <w:t xml:space="preserve">za předpokladu, že nedojde ke společné dohodě o změně </w:t>
      </w:r>
      <w:r w:rsidR="00151D3C">
        <w:rPr>
          <w:rFonts w:ascii="Calibri" w:hAnsi="Calibri" w:cs="Calibri"/>
          <w:sz w:val="20"/>
          <w:szCs w:val="20"/>
        </w:rPr>
        <w:t>H</w:t>
      </w:r>
      <w:r w:rsidRPr="001066B2">
        <w:rPr>
          <w:rFonts w:ascii="Calibri" w:hAnsi="Calibri" w:cs="Calibri"/>
          <w:sz w:val="20"/>
          <w:szCs w:val="20"/>
        </w:rPr>
        <w:t xml:space="preserve">armonogramu. </w:t>
      </w:r>
    </w:p>
    <w:p w14:paraId="74548E13" w14:textId="1A6E48E6" w:rsidR="008F3FE4" w:rsidRPr="001066B2" w:rsidRDefault="008F3FE4" w:rsidP="00C4644C">
      <w:pPr>
        <w:pStyle w:val="odst"/>
        <w:numPr>
          <w:ilvl w:val="0"/>
          <w:numId w:val="10"/>
        </w:numPr>
        <w:spacing w:before="0"/>
        <w:ind w:left="992" w:hanging="425"/>
        <w:contextualSpacing/>
        <w:jc w:val="left"/>
        <w:rPr>
          <w:rFonts w:ascii="Calibri" w:hAnsi="Calibri" w:cs="Calibri"/>
          <w:sz w:val="20"/>
          <w:szCs w:val="20"/>
        </w:rPr>
      </w:pPr>
      <w:r w:rsidRPr="001066B2">
        <w:rPr>
          <w:rFonts w:ascii="Calibri" w:hAnsi="Calibri" w:cs="Calibri"/>
          <w:sz w:val="20"/>
          <w:szCs w:val="20"/>
        </w:rPr>
        <w:t>Je-li zřejmé, že Dílo neodpovídá zadání dle této smlouvy</w:t>
      </w:r>
      <w:r w:rsidR="00FD4CB9" w:rsidRPr="001066B2">
        <w:rPr>
          <w:rFonts w:ascii="Calibri" w:hAnsi="Calibri" w:cs="Calibri"/>
          <w:sz w:val="20"/>
          <w:szCs w:val="20"/>
        </w:rPr>
        <w:t>.</w:t>
      </w:r>
    </w:p>
    <w:p w14:paraId="769ABED0" w14:textId="5FB69D17" w:rsidR="009A3B8F" w:rsidRPr="001066B2" w:rsidRDefault="009A3B8F" w:rsidP="00C4644C">
      <w:pPr>
        <w:pStyle w:val="odst"/>
        <w:numPr>
          <w:ilvl w:val="0"/>
          <w:numId w:val="10"/>
        </w:numPr>
        <w:spacing w:before="0"/>
        <w:ind w:left="992" w:hanging="425"/>
        <w:jc w:val="left"/>
        <w:rPr>
          <w:rFonts w:ascii="Calibri" w:hAnsi="Calibri" w:cs="Calibri"/>
          <w:sz w:val="20"/>
          <w:szCs w:val="20"/>
        </w:rPr>
      </w:pPr>
      <w:r w:rsidRPr="001066B2">
        <w:rPr>
          <w:rFonts w:ascii="Calibri" w:hAnsi="Calibri" w:cs="Calibri"/>
          <w:sz w:val="20"/>
          <w:szCs w:val="20"/>
        </w:rPr>
        <w:t xml:space="preserve">pokud je na </w:t>
      </w:r>
      <w:r w:rsidR="00A768EE">
        <w:rPr>
          <w:rFonts w:ascii="Calibri" w:hAnsi="Calibri" w:cs="Calibri"/>
          <w:sz w:val="20"/>
          <w:szCs w:val="20"/>
        </w:rPr>
        <w:t>Zhotovitel</w:t>
      </w:r>
      <w:r w:rsidRPr="001066B2">
        <w:rPr>
          <w:rFonts w:ascii="Calibri" w:hAnsi="Calibri" w:cs="Calibri"/>
          <w:sz w:val="20"/>
          <w:szCs w:val="20"/>
        </w:rPr>
        <w:t>e vyhlášeno insolvenční řízení nebo je v úpadku.</w:t>
      </w:r>
    </w:p>
    <w:p w14:paraId="48BE8122" w14:textId="77777777" w:rsidR="008A5FB6" w:rsidRPr="001066B2" w:rsidRDefault="008A5FB6" w:rsidP="008A5FB6">
      <w:pPr>
        <w:pStyle w:val="odst"/>
        <w:tabs>
          <w:tab w:val="clear" w:pos="397"/>
        </w:tabs>
        <w:spacing w:before="0"/>
        <w:ind w:firstLine="0"/>
        <w:jc w:val="left"/>
        <w:rPr>
          <w:rFonts w:ascii="Calibri" w:hAnsi="Calibri" w:cs="Calibri"/>
          <w:sz w:val="20"/>
          <w:szCs w:val="20"/>
        </w:rPr>
      </w:pPr>
    </w:p>
    <w:p w14:paraId="299720AF" w14:textId="7BB55D49" w:rsidR="009A3B8F" w:rsidRPr="001066B2" w:rsidRDefault="00A768EE" w:rsidP="00C4644C">
      <w:pPr>
        <w:pStyle w:val="odst"/>
        <w:numPr>
          <w:ilvl w:val="1"/>
          <w:numId w:val="8"/>
        </w:numPr>
        <w:spacing w:before="0"/>
        <w:jc w:val="left"/>
        <w:rPr>
          <w:rFonts w:ascii="Calibri" w:hAnsi="Calibri" w:cs="Calibri"/>
          <w:sz w:val="20"/>
          <w:szCs w:val="20"/>
        </w:rPr>
      </w:pPr>
      <w:r>
        <w:rPr>
          <w:rFonts w:ascii="Calibri" w:hAnsi="Calibri" w:cs="Calibri"/>
          <w:sz w:val="20"/>
          <w:szCs w:val="20"/>
        </w:rPr>
        <w:t>Zhotovitel</w:t>
      </w:r>
      <w:r w:rsidR="009A3B8F" w:rsidRPr="001066B2">
        <w:rPr>
          <w:rFonts w:ascii="Calibri" w:hAnsi="Calibri" w:cs="Calibri"/>
          <w:sz w:val="20"/>
          <w:szCs w:val="20"/>
        </w:rPr>
        <w:t xml:space="preserve"> je oprávněn odstoupit od smlouvy</w:t>
      </w:r>
    </w:p>
    <w:p w14:paraId="25CD9B70" w14:textId="5FB48B4A" w:rsidR="009A3B8F" w:rsidRPr="001066B2" w:rsidRDefault="009A3B8F" w:rsidP="002375BB">
      <w:pPr>
        <w:pStyle w:val="odst"/>
        <w:spacing w:before="0"/>
        <w:ind w:left="992" w:hanging="425"/>
        <w:rPr>
          <w:rFonts w:ascii="Calibri" w:hAnsi="Calibri" w:cs="Calibri"/>
          <w:sz w:val="20"/>
          <w:szCs w:val="20"/>
        </w:rPr>
      </w:pPr>
      <w:r w:rsidRPr="001066B2">
        <w:rPr>
          <w:rFonts w:ascii="Calibri" w:hAnsi="Calibri" w:cs="Calibri"/>
          <w:sz w:val="20"/>
          <w:szCs w:val="20"/>
        </w:rPr>
        <w:t xml:space="preserve">a) </w:t>
      </w:r>
      <w:r w:rsidRPr="001066B2">
        <w:rPr>
          <w:rFonts w:ascii="Calibri" w:hAnsi="Calibri" w:cs="Calibri"/>
          <w:sz w:val="20"/>
          <w:szCs w:val="20"/>
        </w:rPr>
        <w:tab/>
        <w:t xml:space="preserve">je-li </w:t>
      </w:r>
      <w:r w:rsidR="00A768EE">
        <w:rPr>
          <w:rFonts w:ascii="Calibri" w:hAnsi="Calibri" w:cs="Calibri"/>
          <w:sz w:val="20"/>
          <w:szCs w:val="20"/>
        </w:rPr>
        <w:t>Objednatel</w:t>
      </w:r>
      <w:r w:rsidRPr="001066B2">
        <w:rPr>
          <w:rFonts w:ascii="Calibri" w:hAnsi="Calibri" w:cs="Calibri"/>
          <w:sz w:val="20"/>
          <w:szCs w:val="20"/>
        </w:rPr>
        <w:t xml:space="preserve"> v prodlení se splatností dvou a více po sobě jdoucích faktur více než 45 dnů; Na tuto skutečnost musí </w:t>
      </w:r>
      <w:r w:rsidR="00A768EE">
        <w:rPr>
          <w:rFonts w:ascii="Calibri" w:hAnsi="Calibri" w:cs="Calibri"/>
          <w:sz w:val="20"/>
          <w:szCs w:val="20"/>
        </w:rPr>
        <w:t>Zhotovitel</w:t>
      </w:r>
      <w:r w:rsidRPr="001066B2">
        <w:rPr>
          <w:rFonts w:ascii="Calibri" w:hAnsi="Calibri" w:cs="Calibri"/>
          <w:sz w:val="20"/>
          <w:szCs w:val="20"/>
        </w:rPr>
        <w:t xml:space="preserve"> </w:t>
      </w:r>
      <w:r w:rsidR="00A768EE">
        <w:rPr>
          <w:rFonts w:ascii="Calibri" w:hAnsi="Calibri" w:cs="Calibri"/>
          <w:sz w:val="20"/>
          <w:szCs w:val="20"/>
        </w:rPr>
        <w:t>Objednatel</w:t>
      </w:r>
      <w:r w:rsidRPr="001066B2">
        <w:rPr>
          <w:rFonts w:ascii="Calibri" w:hAnsi="Calibri" w:cs="Calibri"/>
          <w:sz w:val="20"/>
          <w:szCs w:val="20"/>
        </w:rPr>
        <w:t xml:space="preserve">e písemně upozornit doporučeným dopisem s dostatečnou lhůtou na nápravu, </w:t>
      </w:r>
    </w:p>
    <w:p w14:paraId="5BD0E490" w14:textId="53D07E11" w:rsidR="009A3B8F" w:rsidRPr="001066B2" w:rsidRDefault="009A3B8F" w:rsidP="00C4644C">
      <w:pPr>
        <w:pStyle w:val="odst"/>
        <w:numPr>
          <w:ilvl w:val="2"/>
          <w:numId w:val="9"/>
        </w:numPr>
        <w:spacing w:before="0"/>
        <w:ind w:left="993" w:hanging="426"/>
        <w:rPr>
          <w:rFonts w:ascii="Calibri" w:hAnsi="Calibri" w:cs="Calibri"/>
          <w:sz w:val="20"/>
          <w:szCs w:val="20"/>
        </w:rPr>
      </w:pPr>
      <w:r w:rsidRPr="001066B2">
        <w:rPr>
          <w:rFonts w:ascii="Calibri" w:hAnsi="Calibri" w:cs="Calibri"/>
          <w:sz w:val="20"/>
          <w:szCs w:val="20"/>
        </w:rPr>
        <w:t xml:space="preserve">je-li </w:t>
      </w:r>
      <w:r w:rsidR="00A768EE">
        <w:rPr>
          <w:rFonts w:ascii="Calibri" w:hAnsi="Calibri" w:cs="Calibri"/>
          <w:sz w:val="20"/>
          <w:szCs w:val="20"/>
        </w:rPr>
        <w:t>Objednatel</w:t>
      </w:r>
      <w:r w:rsidRPr="001066B2">
        <w:rPr>
          <w:rFonts w:ascii="Calibri" w:hAnsi="Calibri" w:cs="Calibri"/>
          <w:sz w:val="20"/>
          <w:szCs w:val="20"/>
        </w:rPr>
        <w:t xml:space="preserve"> po dobu delší než 45 dnů v prodlení s poskytnutím jakékoliv součinnosti podle </w:t>
      </w:r>
      <w:r w:rsidR="0075625C">
        <w:rPr>
          <w:rFonts w:ascii="Calibri" w:hAnsi="Calibri" w:cs="Calibri"/>
          <w:sz w:val="20"/>
          <w:szCs w:val="20"/>
        </w:rPr>
        <w:t>H</w:t>
      </w:r>
      <w:r w:rsidRPr="001066B2">
        <w:rPr>
          <w:rFonts w:ascii="Calibri" w:hAnsi="Calibri" w:cs="Calibri"/>
          <w:sz w:val="20"/>
          <w:szCs w:val="20"/>
        </w:rPr>
        <w:t>armonogramu</w:t>
      </w:r>
      <w:r w:rsidR="00E52600">
        <w:rPr>
          <w:rFonts w:ascii="Calibri" w:hAnsi="Calibri" w:cs="Calibri"/>
          <w:sz w:val="20"/>
          <w:szCs w:val="20"/>
        </w:rPr>
        <w:t xml:space="preserve"> a nedošlo k dohodě o </w:t>
      </w:r>
      <w:r w:rsidR="00151D3C">
        <w:rPr>
          <w:rFonts w:ascii="Calibri" w:hAnsi="Calibri" w:cs="Calibri"/>
          <w:sz w:val="20"/>
          <w:szCs w:val="20"/>
        </w:rPr>
        <w:t>změně Harmonogramu</w:t>
      </w:r>
      <w:r w:rsidRPr="001066B2">
        <w:rPr>
          <w:rFonts w:ascii="Calibri" w:hAnsi="Calibri" w:cs="Calibri"/>
          <w:sz w:val="20"/>
          <w:szCs w:val="20"/>
        </w:rPr>
        <w:t>,</w:t>
      </w:r>
    </w:p>
    <w:p w14:paraId="00564BCA" w14:textId="28CBD07D" w:rsidR="009A3B8F" w:rsidRPr="001066B2" w:rsidRDefault="009A3B8F" w:rsidP="00C4644C">
      <w:pPr>
        <w:pStyle w:val="odst"/>
        <w:numPr>
          <w:ilvl w:val="2"/>
          <w:numId w:val="9"/>
        </w:numPr>
        <w:spacing w:before="0"/>
        <w:ind w:left="992" w:hanging="425"/>
        <w:rPr>
          <w:rFonts w:ascii="Calibri" w:hAnsi="Calibri" w:cs="Calibri"/>
          <w:sz w:val="20"/>
          <w:szCs w:val="20"/>
        </w:rPr>
      </w:pPr>
      <w:r w:rsidRPr="001066B2">
        <w:rPr>
          <w:rFonts w:ascii="Calibri" w:hAnsi="Calibri" w:cs="Calibri"/>
          <w:sz w:val="20"/>
          <w:szCs w:val="20"/>
        </w:rPr>
        <w:t xml:space="preserve">pokud je příslušným soudem pravomocně zjištěn úpadek </w:t>
      </w:r>
      <w:r w:rsidR="00A768EE">
        <w:rPr>
          <w:rFonts w:ascii="Calibri" w:hAnsi="Calibri" w:cs="Calibri"/>
          <w:sz w:val="20"/>
          <w:szCs w:val="20"/>
        </w:rPr>
        <w:t>Objednatel</w:t>
      </w:r>
      <w:r w:rsidRPr="001066B2">
        <w:rPr>
          <w:rFonts w:ascii="Calibri" w:hAnsi="Calibri" w:cs="Calibri"/>
          <w:sz w:val="20"/>
          <w:szCs w:val="20"/>
        </w:rPr>
        <w:t>e.</w:t>
      </w:r>
    </w:p>
    <w:p w14:paraId="1EA861B4" w14:textId="77777777" w:rsidR="008A5FB6" w:rsidRPr="001066B2" w:rsidRDefault="008A5FB6" w:rsidP="008A5FB6">
      <w:pPr>
        <w:pStyle w:val="odst"/>
        <w:tabs>
          <w:tab w:val="clear" w:pos="397"/>
        </w:tabs>
        <w:spacing w:before="0"/>
        <w:ind w:left="992" w:firstLine="0"/>
        <w:rPr>
          <w:rFonts w:ascii="Calibri" w:hAnsi="Calibri" w:cs="Calibri"/>
          <w:sz w:val="20"/>
          <w:szCs w:val="20"/>
        </w:rPr>
      </w:pPr>
    </w:p>
    <w:p w14:paraId="09A63829" w14:textId="77777777" w:rsidR="009A3B8F" w:rsidRPr="001066B2" w:rsidRDefault="009A3B8F" w:rsidP="00C4644C">
      <w:pPr>
        <w:pStyle w:val="odst"/>
        <w:numPr>
          <w:ilvl w:val="1"/>
          <w:numId w:val="8"/>
        </w:numPr>
        <w:tabs>
          <w:tab w:val="clear" w:pos="397"/>
        </w:tabs>
        <w:spacing w:before="0"/>
        <w:ind w:left="426" w:hanging="426"/>
        <w:rPr>
          <w:rFonts w:ascii="Calibri" w:hAnsi="Calibri" w:cs="Calibri"/>
          <w:sz w:val="20"/>
          <w:szCs w:val="20"/>
        </w:rPr>
      </w:pPr>
      <w:r w:rsidRPr="001066B2">
        <w:rPr>
          <w:rFonts w:ascii="Calibri" w:hAnsi="Calibri" w:cs="Calibri"/>
          <w:sz w:val="20"/>
          <w:szCs w:val="20"/>
        </w:rPr>
        <w:t xml:space="preserve">Odstoupením od této smlouvy dle tohoto článku není dotčeno právo smluvních stran na úhradu nákladů jimi účelně vynaložených při plnění této smlouvy, strany jsou povinny vrátit si vzájemně plnění v plné výši. Tyto náklady a tato plnění budou splatné do 14 dnů ode dne jejich vyúčtování a odsouhlasení druhou smluvní stranou. </w:t>
      </w:r>
    </w:p>
    <w:p w14:paraId="21436988" w14:textId="75599C58" w:rsidR="008A5FB6" w:rsidRPr="001066B2" w:rsidRDefault="008A5FB6" w:rsidP="008A5FB6">
      <w:pPr>
        <w:pStyle w:val="odst"/>
        <w:tabs>
          <w:tab w:val="clear" w:pos="397"/>
        </w:tabs>
        <w:spacing w:before="0"/>
        <w:ind w:left="0" w:firstLine="0"/>
        <w:jc w:val="center"/>
        <w:rPr>
          <w:rFonts w:ascii="Calibri" w:hAnsi="Calibri" w:cs="Calibri"/>
          <w:b/>
          <w:bCs/>
          <w:sz w:val="20"/>
          <w:szCs w:val="20"/>
        </w:rPr>
      </w:pPr>
      <w:r w:rsidRPr="001066B2">
        <w:rPr>
          <w:rFonts w:ascii="Calibri" w:hAnsi="Calibri" w:cs="Calibri"/>
          <w:b/>
          <w:bCs/>
          <w:sz w:val="20"/>
          <w:szCs w:val="20"/>
        </w:rPr>
        <w:t>Článek X.</w:t>
      </w:r>
    </w:p>
    <w:p w14:paraId="3AF755E1" w14:textId="3DA675A6" w:rsidR="008A5FB6" w:rsidRPr="001066B2" w:rsidRDefault="009A3B8F" w:rsidP="008A5FB6">
      <w:pPr>
        <w:pStyle w:val="Nadpis1"/>
        <w:spacing w:before="0" w:after="0" w:line="240" w:lineRule="auto"/>
        <w:jc w:val="center"/>
        <w:rPr>
          <w:rFonts w:ascii="Calibri" w:hAnsi="Calibri" w:cs="Calibri"/>
          <w:b/>
          <w:bCs/>
          <w:color w:val="auto"/>
          <w:sz w:val="20"/>
          <w:szCs w:val="20"/>
        </w:rPr>
      </w:pPr>
      <w:r w:rsidRPr="001066B2">
        <w:rPr>
          <w:rFonts w:ascii="Calibri" w:hAnsi="Calibri" w:cs="Calibri"/>
          <w:b/>
          <w:bCs/>
          <w:color w:val="auto"/>
          <w:sz w:val="20"/>
          <w:szCs w:val="20"/>
        </w:rPr>
        <w:t>Zachování důvěrnosti</w:t>
      </w:r>
    </w:p>
    <w:p w14:paraId="29CEBC99" w14:textId="77777777" w:rsidR="008A5FB6" w:rsidRPr="001066B2" w:rsidRDefault="008A5FB6" w:rsidP="008A5FB6">
      <w:pPr>
        <w:pStyle w:val="odst"/>
        <w:tabs>
          <w:tab w:val="clear" w:pos="397"/>
        </w:tabs>
        <w:spacing w:before="0"/>
        <w:ind w:left="425" w:firstLine="0"/>
        <w:rPr>
          <w:rFonts w:ascii="Calibri" w:hAnsi="Calibri" w:cs="Calibri"/>
          <w:sz w:val="20"/>
          <w:szCs w:val="20"/>
        </w:rPr>
      </w:pPr>
    </w:p>
    <w:p w14:paraId="52D18A8C" w14:textId="35FC4423" w:rsidR="009A3B8F" w:rsidRPr="001066B2" w:rsidRDefault="009A3B8F" w:rsidP="00C4644C">
      <w:pPr>
        <w:pStyle w:val="odst"/>
        <w:numPr>
          <w:ilvl w:val="0"/>
          <w:numId w:val="5"/>
        </w:numPr>
        <w:spacing w:before="0"/>
        <w:ind w:left="425" w:hanging="425"/>
        <w:rPr>
          <w:rFonts w:ascii="Calibri" w:hAnsi="Calibri" w:cs="Calibri"/>
          <w:sz w:val="20"/>
          <w:szCs w:val="20"/>
        </w:rPr>
      </w:pPr>
      <w:r w:rsidRPr="001066B2">
        <w:rPr>
          <w:rFonts w:ascii="Calibri" w:hAnsi="Calibri" w:cs="Calibri"/>
          <w:sz w:val="20"/>
          <w:szCs w:val="20"/>
        </w:rPr>
        <w:t>Smluvní strany se dohodly, že budou informace o obsahu této smlouvy a plnění smluvních stran podle této smlouvy považovat za důvěrné. Smluvní strany se zavazují zdržet se poskytnutí informací získaných podle této smlouvy nebo v souvislosti s ní s výjimkou poskytnutí takových informací jejich koncernovým (holdingovým) podnikům, zaměstnancům, subdodavatelům, bankám nebo poradcům, kteří budou zavázáni zachovávat důvěrnost v celém rozsahu stanoveném touto smlouvou.</w:t>
      </w:r>
    </w:p>
    <w:p w14:paraId="7993E3A7" w14:textId="77777777" w:rsidR="008A5FB6" w:rsidRPr="001066B2" w:rsidRDefault="008A5FB6" w:rsidP="008A5FB6">
      <w:pPr>
        <w:pStyle w:val="odst"/>
        <w:tabs>
          <w:tab w:val="clear" w:pos="397"/>
        </w:tabs>
        <w:spacing w:before="0"/>
        <w:ind w:left="425" w:firstLine="0"/>
        <w:rPr>
          <w:rFonts w:ascii="Calibri" w:hAnsi="Calibri" w:cs="Calibri"/>
          <w:sz w:val="20"/>
          <w:szCs w:val="20"/>
        </w:rPr>
      </w:pPr>
    </w:p>
    <w:p w14:paraId="4BBCFEDD" w14:textId="77777777" w:rsidR="009A3B8F" w:rsidRPr="001066B2" w:rsidRDefault="009A3B8F" w:rsidP="00C4644C">
      <w:pPr>
        <w:pStyle w:val="odst"/>
        <w:numPr>
          <w:ilvl w:val="0"/>
          <w:numId w:val="5"/>
        </w:numPr>
        <w:spacing w:before="0"/>
        <w:ind w:left="426" w:hanging="425"/>
        <w:rPr>
          <w:rFonts w:ascii="Calibri" w:hAnsi="Calibri" w:cs="Calibri"/>
          <w:sz w:val="20"/>
          <w:szCs w:val="20"/>
        </w:rPr>
      </w:pPr>
      <w:r w:rsidRPr="001066B2">
        <w:rPr>
          <w:rFonts w:ascii="Calibri" w:hAnsi="Calibri" w:cs="Calibri"/>
          <w:sz w:val="20"/>
          <w:szCs w:val="20"/>
        </w:rPr>
        <w:t>Smluvní strana je bez jakéhokoliv omezení odpovědná za jakékoliv porušení zachovávání důvěrnosti jejími koncernovými (holdingovými) podniky, zaměstnanci, subdodavateli, bankami, poradci nebo jakoukoliv jinou osobou, které smluvní strana takové informace poskytne.</w:t>
      </w:r>
    </w:p>
    <w:p w14:paraId="1B633F1C" w14:textId="77777777" w:rsidR="008A5FB6" w:rsidRPr="001066B2" w:rsidRDefault="008A5FB6" w:rsidP="008A5FB6">
      <w:pPr>
        <w:pStyle w:val="odst"/>
        <w:tabs>
          <w:tab w:val="clear" w:pos="397"/>
        </w:tabs>
        <w:spacing w:before="0"/>
        <w:ind w:left="0" w:firstLine="0"/>
        <w:rPr>
          <w:rFonts w:ascii="Calibri" w:hAnsi="Calibri" w:cs="Calibri"/>
          <w:sz w:val="20"/>
          <w:szCs w:val="20"/>
        </w:rPr>
      </w:pPr>
    </w:p>
    <w:p w14:paraId="2C8A549B" w14:textId="77777777" w:rsidR="009A3B8F" w:rsidRPr="001066B2" w:rsidRDefault="009A3B8F" w:rsidP="00C4644C">
      <w:pPr>
        <w:pStyle w:val="odst"/>
        <w:numPr>
          <w:ilvl w:val="0"/>
          <w:numId w:val="5"/>
        </w:numPr>
        <w:spacing w:before="0"/>
        <w:ind w:left="426" w:hanging="425"/>
        <w:rPr>
          <w:rFonts w:ascii="Calibri" w:hAnsi="Calibri" w:cs="Calibri"/>
          <w:sz w:val="20"/>
          <w:szCs w:val="20"/>
        </w:rPr>
      </w:pPr>
      <w:r w:rsidRPr="001066B2">
        <w:rPr>
          <w:rFonts w:ascii="Calibri" w:hAnsi="Calibri" w:cs="Calibri"/>
          <w:sz w:val="20"/>
          <w:szCs w:val="20"/>
        </w:rPr>
        <w:t>Tato ustanovení o důvěrnosti se nepoužijí na informaci známou smluvní straně před jejím poskytnutím jinou smluvní stranou a/nebo na informaci známou široké veřejnosti jejím poskytnutím na základě souhlasu všech smluvních stran a/nebo na informaci, kterou je smluvní strana povinna poskytnout třetí osobě na základě obecně závazných právních předpisů.</w:t>
      </w:r>
    </w:p>
    <w:p w14:paraId="2D4836A3" w14:textId="77777777" w:rsidR="008A5FB6" w:rsidRPr="001066B2" w:rsidRDefault="008A5FB6" w:rsidP="008A5FB6">
      <w:pPr>
        <w:pStyle w:val="odst"/>
        <w:tabs>
          <w:tab w:val="clear" w:pos="397"/>
        </w:tabs>
        <w:spacing w:before="0"/>
        <w:ind w:left="0" w:firstLine="0"/>
        <w:rPr>
          <w:rFonts w:ascii="Calibri" w:hAnsi="Calibri" w:cs="Calibri"/>
          <w:sz w:val="20"/>
          <w:szCs w:val="20"/>
        </w:rPr>
      </w:pPr>
    </w:p>
    <w:p w14:paraId="51DC7C80" w14:textId="77777777" w:rsidR="009A3B8F" w:rsidRPr="001066B2" w:rsidRDefault="009A3B8F" w:rsidP="00C4644C">
      <w:pPr>
        <w:pStyle w:val="odst"/>
        <w:numPr>
          <w:ilvl w:val="0"/>
          <w:numId w:val="5"/>
        </w:numPr>
        <w:spacing w:before="0"/>
        <w:ind w:left="426" w:hanging="425"/>
        <w:rPr>
          <w:rFonts w:ascii="Calibri" w:hAnsi="Calibri" w:cs="Calibri"/>
          <w:sz w:val="20"/>
          <w:szCs w:val="20"/>
        </w:rPr>
      </w:pPr>
      <w:r w:rsidRPr="001066B2">
        <w:rPr>
          <w:rFonts w:ascii="Calibri" w:hAnsi="Calibri" w:cs="Calibri"/>
          <w:sz w:val="20"/>
          <w:szCs w:val="20"/>
        </w:rPr>
        <w:t>Závazky smluvních stran zachovávat důvěrnost v rozsahu uvedeném v tomto článku této smlouvy zůstávají účinné i po ukončení účinnosti ostatních ustanovení této smlouvy a/nebo ukončení účinnosti této smlouvy jako celku.</w:t>
      </w:r>
    </w:p>
    <w:p w14:paraId="224BACED" w14:textId="77777777" w:rsidR="008A5FB6" w:rsidRPr="001066B2" w:rsidRDefault="008A5FB6" w:rsidP="008A5FB6">
      <w:pPr>
        <w:pStyle w:val="odst"/>
        <w:tabs>
          <w:tab w:val="clear" w:pos="397"/>
        </w:tabs>
        <w:spacing w:before="0"/>
        <w:ind w:left="0" w:firstLine="0"/>
        <w:rPr>
          <w:rFonts w:ascii="Calibri" w:hAnsi="Calibri" w:cs="Calibri"/>
          <w:sz w:val="20"/>
          <w:szCs w:val="20"/>
        </w:rPr>
      </w:pPr>
    </w:p>
    <w:p w14:paraId="5F116189" w14:textId="6B9B9380" w:rsidR="008A5FB6" w:rsidRPr="001066B2" w:rsidRDefault="00ED2DF7" w:rsidP="00077E6F">
      <w:pPr>
        <w:pStyle w:val="odst"/>
        <w:numPr>
          <w:ilvl w:val="0"/>
          <w:numId w:val="5"/>
        </w:numPr>
        <w:spacing w:before="0"/>
        <w:ind w:left="426" w:hanging="425"/>
        <w:rPr>
          <w:rFonts w:ascii="Calibri" w:hAnsi="Calibri" w:cs="Calibri"/>
          <w:sz w:val="20"/>
          <w:szCs w:val="20"/>
        </w:rPr>
      </w:pPr>
      <w:r w:rsidRPr="001066B2">
        <w:rPr>
          <w:rFonts w:ascii="Calibri" w:hAnsi="Calibri" w:cs="Calibri"/>
          <w:sz w:val="20"/>
          <w:szCs w:val="20"/>
        </w:rPr>
        <w:t xml:space="preserve">Ustanovení tohoto článku smlouvy se nevztahují na informace poskytované </w:t>
      </w:r>
      <w:r w:rsidR="00263F85">
        <w:rPr>
          <w:rFonts w:ascii="Calibri" w:hAnsi="Calibri" w:cs="Calibri"/>
          <w:sz w:val="20"/>
          <w:szCs w:val="20"/>
        </w:rPr>
        <w:t>smluvními stranami</w:t>
      </w:r>
      <w:r w:rsidRPr="001066B2">
        <w:rPr>
          <w:rFonts w:ascii="Calibri" w:hAnsi="Calibri" w:cs="Calibri"/>
          <w:sz w:val="20"/>
          <w:szCs w:val="20"/>
        </w:rPr>
        <w:t xml:space="preserve"> </w:t>
      </w:r>
      <w:r w:rsidR="005577CC">
        <w:rPr>
          <w:rFonts w:ascii="Calibri" w:hAnsi="Calibri" w:cs="Calibri"/>
          <w:sz w:val="20"/>
          <w:szCs w:val="20"/>
        </w:rPr>
        <w:t xml:space="preserve">při plnění jeho zákonných povinností a na informace poskytované </w:t>
      </w:r>
      <w:r w:rsidRPr="001066B2">
        <w:rPr>
          <w:rFonts w:ascii="Calibri" w:hAnsi="Calibri" w:cs="Calibri"/>
          <w:sz w:val="20"/>
          <w:szCs w:val="20"/>
        </w:rPr>
        <w:t>příslušným osobám v rámci plnění povinností</w:t>
      </w:r>
      <w:r w:rsidR="00263F85">
        <w:rPr>
          <w:rFonts w:ascii="Calibri" w:hAnsi="Calibri" w:cs="Calibri"/>
          <w:sz w:val="20"/>
          <w:szCs w:val="20"/>
        </w:rPr>
        <w:t xml:space="preserve"> </w:t>
      </w:r>
      <w:r w:rsidR="00263F85">
        <w:rPr>
          <w:rFonts w:ascii="Calibri" w:hAnsi="Calibri" w:cs="Calibri"/>
          <w:sz w:val="20"/>
          <w:szCs w:val="20"/>
        </w:rPr>
        <w:lastRenderedPageBreak/>
        <w:t>Objednatele</w:t>
      </w:r>
      <w:r w:rsidRPr="001066B2">
        <w:rPr>
          <w:rFonts w:ascii="Calibri" w:hAnsi="Calibri" w:cs="Calibri"/>
          <w:sz w:val="20"/>
          <w:szCs w:val="20"/>
        </w:rPr>
        <w:t xml:space="preserve"> vyplývajících z</w:t>
      </w:r>
      <w:r w:rsidR="009D452B">
        <w:rPr>
          <w:rFonts w:ascii="Calibri" w:hAnsi="Calibri" w:cs="Calibri"/>
          <w:sz w:val="20"/>
          <w:szCs w:val="20"/>
        </w:rPr>
        <w:t> </w:t>
      </w:r>
      <w:r w:rsidRPr="001066B2">
        <w:rPr>
          <w:rFonts w:ascii="Calibri" w:hAnsi="Calibri" w:cs="Calibri"/>
          <w:sz w:val="20"/>
          <w:szCs w:val="20"/>
        </w:rPr>
        <w:t>podmínek</w:t>
      </w:r>
      <w:r w:rsidR="009D452B">
        <w:rPr>
          <w:rFonts w:ascii="Calibri" w:hAnsi="Calibri" w:cs="Calibri"/>
          <w:sz w:val="20"/>
          <w:szCs w:val="20"/>
        </w:rPr>
        <w:t xml:space="preserve"> čerpání dotace z</w:t>
      </w:r>
      <w:r w:rsidRPr="001066B2">
        <w:rPr>
          <w:rFonts w:ascii="Calibri" w:hAnsi="Calibri" w:cs="Calibri"/>
          <w:sz w:val="20"/>
          <w:szCs w:val="20"/>
        </w:rPr>
        <w:t xml:space="preserve"> </w:t>
      </w:r>
      <w:r w:rsidR="009D452B" w:rsidRPr="001066B2">
        <w:rPr>
          <w:rFonts w:ascii="Calibri" w:hAnsi="Calibri" w:cs="Calibri"/>
          <w:sz w:val="20"/>
          <w:szCs w:val="20"/>
          <w:lang w:bidi="en-US"/>
        </w:rPr>
        <w:t>Operační</w:t>
      </w:r>
      <w:r w:rsidR="009D452B" w:rsidRPr="001066B2">
        <w:rPr>
          <w:rFonts w:ascii="Calibri" w:hAnsi="Calibri" w:cs="Calibri"/>
          <w:sz w:val="20"/>
          <w:szCs w:val="20"/>
        </w:rPr>
        <w:t>ho</w:t>
      </w:r>
      <w:r w:rsidR="009D452B" w:rsidRPr="001066B2">
        <w:rPr>
          <w:rFonts w:ascii="Calibri" w:hAnsi="Calibri" w:cs="Calibri"/>
          <w:sz w:val="20"/>
          <w:szCs w:val="20"/>
          <w:lang w:bidi="en-US"/>
        </w:rPr>
        <w:t xml:space="preserve"> program</w:t>
      </w:r>
      <w:r w:rsidR="009D452B" w:rsidRPr="001066B2">
        <w:rPr>
          <w:rFonts w:ascii="Calibri" w:hAnsi="Calibri" w:cs="Calibri"/>
          <w:sz w:val="20"/>
          <w:szCs w:val="20"/>
        </w:rPr>
        <w:t>u</w:t>
      </w:r>
      <w:r w:rsidR="009D452B" w:rsidRPr="001066B2">
        <w:rPr>
          <w:rFonts w:ascii="Calibri" w:hAnsi="Calibri" w:cs="Calibri"/>
          <w:sz w:val="20"/>
          <w:szCs w:val="20"/>
          <w:lang w:bidi="en-US"/>
        </w:rPr>
        <w:t xml:space="preserve"> Technologie a aplikace pro</w:t>
      </w:r>
      <w:r w:rsidR="009D452B" w:rsidRPr="001066B2">
        <w:rPr>
          <w:rFonts w:ascii="Calibri" w:hAnsi="Calibri" w:cs="Calibri"/>
          <w:sz w:val="20"/>
          <w:szCs w:val="20"/>
        </w:rPr>
        <w:t xml:space="preserve"> </w:t>
      </w:r>
      <w:r w:rsidR="009D452B" w:rsidRPr="001066B2">
        <w:rPr>
          <w:rFonts w:ascii="Calibri" w:hAnsi="Calibri" w:cs="Calibri"/>
          <w:sz w:val="20"/>
          <w:szCs w:val="20"/>
          <w:lang w:bidi="en-US"/>
        </w:rPr>
        <w:t>konkurenceschopnost</w:t>
      </w:r>
      <w:r w:rsidRPr="001066B2">
        <w:rPr>
          <w:rFonts w:ascii="Calibri" w:hAnsi="Calibri" w:cs="Calibri"/>
          <w:sz w:val="20"/>
          <w:szCs w:val="20"/>
        </w:rPr>
        <w:t>.</w:t>
      </w:r>
    </w:p>
    <w:p w14:paraId="119998BF" w14:textId="77777777" w:rsidR="00D75EA1" w:rsidRPr="001066B2" w:rsidRDefault="00D75EA1" w:rsidP="008A5FB6">
      <w:pPr>
        <w:pStyle w:val="odst"/>
        <w:tabs>
          <w:tab w:val="clear" w:pos="397"/>
        </w:tabs>
        <w:spacing w:before="0"/>
        <w:jc w:val="center"/>
        <w:rPr>
          <w:rFonts w:ascii="Calibri" w:hAnsi="Calibri" w:cs="Calibri"/>
          <w:b/>
          <w:bCs/>
          <w:sz w:val="20"/>
          <w:szCs w:val="20"/>
        </w:rPr>
      </w:pPr>
    </w:p>
    <w:p w14:paraId="59BE3F92" w14:textId="4C1D0D71" w:rsidR="008A5FB6" w:rsidRPr="001066B2" w:rsidRDefault="008A5FB6" w:rsidP="008A5FB6">
      <w:pPr>
        <w:pStyle w:val="odst"/>
        <w:tabs>
          <w:tab w:val="clear" w:pos="397"/>
        </w:tabs>
        <w:spacing w:before="0"/>
        <w:jc w:val="center"/>
        <w:rPr>
          <w:rFonts w:ascii="Calibri" w:hAnsi="Calibri" w:cs="Calibri"/>
          <w:b/>
          <w:bCs/>
          <w:sz w:val="20"/>
          <w:szCs w:val="20"/>
        </w:rPr>
      </w:pPr>
      <w:r w:rsidRPr="001066B2">
        <w:rPr>
          <w:rFonts w:ascii="Calibri" w:hAnsi="Calibri" w:cs="Calibri"/>
          <w:b/>
          <w:bCs/>
          <w:sz w:val="20"/>
          <w:szCs w:val="20"/>
        </w:rPr>
        <w:t>Článek XI.</w:t>
      </w:r>
    </w:p>
    <w:p w14:paraId="12A10B33" w14:textId="77777777" w:rsidR="009A3B8F" w:rsidRPr="001066B2" w:rsidRDefault="009A3B8F" w:rsidP="008A5FB6">
      <w:pPr>
        <w:pStyle w:val="Nadpis1"/>
        <w:spacing w:before="0" w:after="0" w:line="240" w:lineRule="auto"/>
        <w:jc w:val="center"/>
        <w:rPr>
          <w:rFonts w:ascii="Calibri" w:hAnsi="Calibri" w:cs="Calibri"/>
          <w:b/>
          <w:bCs/>
          <w:color w:val="auto"/>
          <w:sz w:val="20"/>
          <w:szCs w:val="20"/>
        </w:rPr>
      </w:pPr>
      <w:r w:rsidRPr="001066B2">
        <w:rPr>
          <w:rFonts w:ascii="Calibri" w:hAnsi="Calibri" w:cs="Calibri"/>
          <w:b/>
          <w:bCs/>
          <w:color w:val="auto"/>
          <w:sz w:val="20"/>
          <w:szCs w:val="20"/>
        </w:rPr>
        <w:t>Změnové řízení a projektový výbor</w:t>
      </w:r>
    </w:p>
    <w:p w14:paraId="2D9D4255" w14:textId="77777777" w:rsidR="008A5FB6" w:rsidRPr="001066B2" w:rsidRDefault="008A5FB6" w:rsidP="008A5FB6">
      <w:pPr>
        <w:pStyle w:val="odst"/>
        <w:tabs>
          <w:tab w:val="clear" w:pos="397"/>
        </w:tabs>
        <w:spacing w:before="0"/>
        <w:ind w:left="425" w:firstLine="0"/>
        <w:rPr>
          <w:rFonts w:ascii="Calibri" w:hAnsi="Calibri" w:cs="Calibri"/>
          <w:sz w:val="20"/>
          <w:szCs w:val="20"/>
        </w:rPr>
      </w:pPr>
    </w:p>
    <w:p w14:paraId="47376F0E" w14:textId="77D47BC6" w:rsidR="009A3B8F" w:rsidRPr="001066B2" w:rsidRDefault="009A3B8F" w:rsidP="00C4644C">
      <w:pPr>
        <w:pStyle w:val="odst"/>
        <w:numPr>
          <w:ilvl w:val="0"/>
          <w:numId w:val="7"/>
        </w:numPr>
        <w:spacing w:before="0"/>
        <w:ind w:left="425" w:hanging="425"/>
        <w:rPr>
          <w:rFonts w:ascii="Calibri" w:hAnsi="Calibri" w:cs="Calibri"/>
          <w:sz w:val="20"/>
          <w:szCs w:val="20"/>
        </w:rPr>
      </w:pPr>
      <w:r w:rsidRPr="001066B2">
        <w:rPr>
          <w:rFonts w:ascii="Calibri" w:hAnsi="Calibri" w:cs="Calibri"/>
          <w:sz w:val="20"/>
          <w:szCs w:val="20"/>
        </w:rPr>
        <w:t>V případě potřeby provedení změn v předmětu plnění této smlouvy bude provedeno změnové řízení.</w:t>
      </w:r>
    </w:p>
    <w:p w14:paraId="672B9573" w14:textId="77777777" w:rsidR="002A4158" w:rsidRPr="001066B2" w:rsidRDefault="002A4158" w:rsidP="002A4158">
      <w:pPr>
        <w:pStyle w:val="odst"/>
        <w:tabs>
          <w:tab w:val="clear" w:pos="397"/>
        </w:tabs>
        <w:spacing w:before="0"/>
        <w:ind w:left="426" w:firstLine="0"/>
        <w:rPr>
          <w:rFonts w:ascii="Calibri" w:hAnsi="Calibri" w:cs="Calibri"/>
          <w:sz w:val="20"/>
          <w:szCs w:val="20"/>
        </w:rPr>
      </w:pPr>
    </w:p>
    <w:p w14:paraId="34AC4986" w14:textId="12F8A055" w:rsidR="009A3B8F" w:rsidRPr="001066B2" w:rsidRDefault="009A3B8F" w:rsidP="00C4644C">
      <w:pPr>
        <w:pStyle w:val="odst"/>
        <w:numPr>
          <w:ilvl w:val="0"/>
          <w:numId w:val="7"/>
        </w:numPr>
        <w:spacing w:before="0"/>
        <w:ind w:left="426" w:hanging="426"/>
        <w:rPr>
          <w:rFonts w:ascii="Calibri" w:hAnsi="Calibri" w:cs="Calibri"/>
          <w:sz w:val="20"/>
          <w:szCs w:val="20"/>
        </w:rPr>
      </w:pPr>
      <w:r w:rsidRPr="001066B2">
        <w:rPr>
          <w:rFonts w:ascii="Calibri" w:hAnsi="Calibri" w:cs="Calibri"/>
          <w:sz w:val="20"/>
          <w:szCs w:val="20"/>
        </w:rPr>
        <w:t>Změnové řízení vyvolává za jednu ze smluvních stran osoba pověřená ve věcech smluvních nebo osoba pověřená/zmocněná k věcným jednáním zpracováním písemného požadavku na změnové řízení. Požadavek na změnové řízení bude obsahovat návrh na změnu rozsahu plnění, návrh změny ceny za plnění, případně návrh na změnu dalších smluvních podmínek (harmonogramu plnění, způsobu úhrady ceny plnění apod.).</w:t>
      </w:r>
    </w:p>
    <w:p w14:paraId="19DB73DD" w14:textId="77777777" w:rsidR="002A4158" w:rsidRPr="001066B2" w:rsidRDefault="002A4158" w:rsidP="002A4158">
      <w:pPr>
        <w:pStyle w:val="odst"/>
        <w:tabs>
          <w:tab w:val="clear" w:pos="397"/>
        </w:tabs>
        <w:spacing w:before="0"/>
        <w:ind w:left="426" w:firstLine="0"/>
        <w:rPr>
          <w:rFonts w:ascii="Calibri" w:hAnsi="Calibri" w:cs="Calibri"/>
          <w:sz w:val="20"/>
          <w:szCs w:val="20"/>
        </w:rPr>
      </w:pPr>
    </w:p>
    <w:p w14:paraId="508D6090" w14:textId="77777777" w:rsidR="009A3B8F" w:rsidRPr="001066B2" w:rsidRDefault="009A3B8F" w:rsidP="00C4644C">
      <w:pPr>
        <w:pStyle w:val="odst"/>
        <w:numPr>
          <w:ilvl w:val="0"/>
          <w:numId w:val="7"/>
        </w:numPr>
        <w:spacing w:before="0"/>
        <w:ind w:left="426" w:hanging="426"/>
        <w:jc w:val="left"/>
        <w:rPr>
          <w:rFonts w:ascii="Calibri" w:hAnsi="Calibri" w:cs="Calibri"/>
          <w:sz w:val="20"/>
          <w:szCs w:val="20"/>
        </w:rPr>
      </w:pPr>
      <w:r w:rsidRPr="001066B2">
        <w:rPr>
          <w:rFonts w:ascii="Calibri" w:hAnsi="Calibri" w:cs="Calibri"/>
          <w:sz w:val="20"/>
          <w:szCs w:val="20"/>
        </w:rPr>
        <w:t>Druhá smluvní strana je povinna se k požadavku na změnové řízení vyjádřit nejpozději do pěti pracovních dnů od jeho obdržení.</w:t>
      </w:r>
    </w:p>
    <w:p w14:paraId="463533E3" w14:textId="77777777" w:rsidR="002A4158" w:rsidRPr="001066B2" w:rsidRDefault="002A4158" w:rsidP="002A4158">
      <w:pPr>
        <w:pStyle w:val="odst"/>
        <w:tabs>
          <w:tab w:val="clear" w:pos="397"/>
        </w:tabs>
        <w:spacing w:before="0"/>
        <w:ind w:left="426" w:firstLine="0"/>
        <w:jc w:val="left"/>
        <w:rPr>
          <w:rFonts w:ascii="Calibri" w:hAnsi="Calibri" w:cs="Calibri"/>
          <w:sz w:val="20"/>
          <w:szCs w:val="20"/>
        </w:rPr>
      </w:pPr>
    </w:p>
    <w:p w14:paraId="5ABE47B5" w14:textId="0E113BF1" w:rsidR="009A3B8F" w:rsidRPr="001066B2" w:rsidRDefault="009A3B8F" w:rsidP="00C4644C">
      <w:pPr>
        <w:pStyle w:val="odst"/>
        <w:numPr>
          <w:ilvl w:val="0"/>
          <w:numId w:val="7"/>
        </w:numPr>
        <w:spacing w:before="0"/>
        <w:ind w:left="426" w:hanging="426"/>
        <w:jc w:val="left"/>
        <w:rPr>
          <w:rFonts w:ascii="Calibri" w:hAnsi="Calibri" w:cs="Calibri"/>
          <w:sz w:val="20"/>
          <w:szCs w:val="20"/>
        </w:rPr>
      </w:pPr>
      <w:r w:rsidRPr="001066B2">
        <w:rPr>
          <w:rFonts w:ascii="Calibri" w:hAnsi="Calibri" w:cs="Calibri"/>
          <w:sz w:val="20"/>
          <w:szCs w:val="20"/>
        </w:rPr>
        <w:t>Výsledkem změnového řízení je návrh dodatku ke smlouvě a následně úprava smluvního vztahu na základě souhlasu smluvních stran.</w:t>
      </w:r>
    </w:p>
    <w:p w14:paraId="6592FB15" w14:textId="77777777" w:rsidR="002A4158" w:rsidRPr="001066B2" w:rsidRDefault="002A4158" w:rsidP="002A4158">
      <w:pPr>
        <w:pStyle w:val="odst"/>
        <w:tabs>
          <w:tab w:val="clear" w:pos="397"/>
        </w:tabs>
        <w:spacing w:before="0"/>
        <w:ind w:left="426" w:firstLine="0"/>
        <w:jc w:val="left"/>
        <w:rPr>
          <w:rFonts w:ascii="Calibri" w:hAnsi="Calibri" w:cs="Calibri"/>
          <w:sz w:val="20"/>
          <w:szCs w:val="20"/>
        </w:rPr>
      </w:pPr>
    </w:p>
    <w:p w14:paraId="50D1CAF6" w14:textId="5224E962" w:rsidR="009A3B8F" w:rsidRPr="001066B2" w:rsidRDefault="00ED2DF7" w:rsidP="00FD4CB9">
      <w:pPr>
        <w:pStyle w:val="odst"/>
        <w:numPr>
          <w:ilvl w:val="0"/>
          <w:numId w:val="7"/>
        </w:numPr>
        <w:spacing w:before="0"/>
        <w:ind w:left="426" w:hanging="426"/>
        <w:rPr>
          <w:rFonts w:ascii="Calibri" w:hAnsi="Calibri" w:cs="Calibri"/>
          <w:sz w:val="20"/>
          <w:szCs w:val="20"/>
        </w:rPr>
      </w:pPr>
      <w:r w:rsidRPr="001066B2">
        <w:rPr>
          <w:rFonts w:ascii="Calibri" w:hAnsi="Calibri" w:cs="Calibri"/>
          <w:sz w:val="20"/>
          <w:szCs w:val="20"/>
        </w:rPr>
        <w:t xml:space="preserve">Smluvní strany se zavazují dodržet při změnovém řízení povinnosti </w:t>
      </w:r>
      <w:r w:rsidR="00A768EE">
        <w:rPr>
          <w:rFonts w:ascii="Calibri" w:hAnsi="Calibri" w:cs="Calibri"/>
          <w:sz w:val="20"/>
          <w:szCs w:val="20"/>
        </w:rPr>
        <w:t>Objednatel</w:t>
      </w:r>
      <w:r w:rsidRPr="001066B2">
        <w:rPr>
          <w:rFonts w:ascii="Calibri" w:hAnsi="Calibri" w:cs="Calibri"/>
          <w:sz w:val="20"/>
          <w:szCs w:val="20"/>
        </w:rPr>
        <w:t>e vyplývající z</w:t>
      </w:r>
      <w:r w:rsidR="00FD4CB9" w:rsidRPr="001066B2">
        <w:rPr>
          <w:rFonts w:ascii="Calibri" w:hAnsi="Calibri" w:cs="Calibri"/>
          <w:sz w:val="20"/>
          <w:szCs w:val="20"/>
        </w:rPr>
        <w:t> podmínek poskytování dotace z Operačního programu Technologie a aplikace pro konkurenceschopnost</w:t>
      </w:r>
      <w:r w:rsidR="002375BB" w:rsidRPr="001066B2">
        <w:rPr>
          <w:rFonts w:ascii="Calibri" w:hAnsi="Calibri" w:cs="Calibri"/>
          <w:sz w:val="20"/>
          <w:szCs w:val="20"/>
        </w:rPr>
        <w:t>.</w:t>
      </w:r>
    </w:p>
    <w:p w14:paraId="061C1B4E" w14:textId="77777777" w:rsidR="00C06EFA" w:rsidRPr="001066B2" w:rsidRDefault="00C06EFA" w:rsidP="002375BB">
      <w:pPr>
        <w:widowControl w:val="0"/>
        <w:spacing w:after="0" w:line="240" w:lineRule="auto"/>
        <w:jc w:val="center"/>
        <w:rPr>
          <w:rFonts w:cs="Calibri"/>
          <w:b/>
          <w:bCs/>
          <w:color w:val="000000"/>
          <w:sz w:val="20"/>
          <w:szCs w:val="20"/>
        </w:rPr>
      </w:pPr>
    </w:p>
    <w:p w14:paraId="1AFC53BE" w14:textId="521CBE95" w:rsidR="004C1FC9" w:rsidRPr="001066B2" w:rsidRDefault="004C1FC9" w:rsidP="002375BB">
      <w:pPr>
        <w:widowControl w:val="0"/>
        <w:spacing w:after="0" w:line="240" w:lineRule="auto"/>
        <w:jc w:val="center"/>
        <w:rPr>
          <w:rFonts w:cs="Calibri"/>
          <w:b/>
          <w:bCs/>
          <w:color w:val="000000"/>
          <w:sz w:val="20"/>
          <w:szCs w:val="20"/>
        </w:rPr>
      </w:pPr>
      <w:r w:rsidRPr="001066B2">
        <w:rPr>
          <w:rFonts w:cs="Calibri"/>
          <w:b/>
          <w:bCs/>
          <w:color w:val="000000"/>
          <w:sz w:val="20"/>
          <w:szCs w:val="20"/>
        </w:rPr>
        <w:t>Článek X</w:t>
      </w:r>
      <w:r w:rsidR="002A4158" w:rsidRPr="001066B2">
        <w:rPr>
          <w:rFonts w:cs="Calibri"/>
          <w:b/>
          <w:bCs/>
          <w:color w:val="000000"/>
          <w:sz w:val="20"/>
          <w:szCs w:val="20"/>
        </w:rPr>
        <w:t>II.</w:t>
      </w:r>
    </w:p>
    <w:p w14:paraId="2569E125" w14:textId="69EEFE2A" w:rsidR="002A4158" w:rsidRPr="001066B2" w:rsidRDefault="004C1FC9" w:rsidP="002A4158">
      <w:pPr>
        <w:pStyle w:val="Nadpis1"/>
        <w:keepNext w:val="0"/>
        <w:widowControl w:val="0"/>
        <w:spacing w:before="0" w:after="0" w:line="240" w:lineRule="auto"/>
        <w:jc w:val="center"/>
        <w:rPr>
          <w:rFonts w:ascii="Calibri" w:hAnsi="Calibri" w:cs="Calibri"/>
          <w:b/>
          <w:bCs/>
          <w:color w:val="000000"/>
          <w:sz w:val="20"/>
          <w:szCs w:val="20"/>
        </w:rPr>
      </w:pPr>
      <w:r w:rsidRPr="001066B2">
        <w:rPr>
          <w:rFonts w:ascii="Calibri" w:hAnsi="Calibri" w:cs="Calibri"/>
          <w:b/>
          <w:bCs/>
          <w:color w:val="000000"/>
          <w:sz w:val="20"/>
          <w:szCs w:val="20"/>
        </w:rPr>
        <w:t>Závěrečná ustanovení</w:t>
      </w:r>
    </w:p>
    <w:p w14:paraId="6A0A401A" w14:textId="77777777" w:rsidR="002A4158" w:rsidRPr="001066B2" w:rsidRDefault="002A4158" w:rsidP="002A4158">
      <w:pPr>
        <w:widowControl w:val="0"/>
        <w:spacing w:after="0" w:line="240" w:lineRule="auto"/>
        <w:ind w:left="720"/>
        <w:jc w:val="both"/>
        <w:rPr>
          <w:rFonts w:cs="Calibri"/>
          <w:color w:val="000000"/>
          <w:sz w:val="20"/>
          <w:szCs w:val="20"/>
        </w:rPr>
      </w:pPr>
    </w:p>
    <w:p w14:paraId="7D03DB87" w14:textId="6D1A3E3F" w:rsidR="004C1FC9" w:rsidRPr="001066B2" w:rsidRDefault="00A768EE" w:rsidP="00D75EA1">
      <w:pPr>
        <w:widowControl w:val="0"/>
        <w:numPr>
          <w:ilvl w:val="0"/>
          <w:numId w:val="17"/>
        </w:numPr>
        <w:spacing w:after="0" w:line="240" w:lineRule="auto"/>
        <w:ind w:left="360"/>
        <w:jc w:val="both"/>
        <w:rPr>
          <w:rStyle w:val="comment-text"/>
          <w:rFonts w:cs="Calibri"/>
          <w:color w:val="000000"/>
          <w:sz w:val="20"/>
          <w:szCs w:val="20"/>
        </w:rPr>
      </w:pPr>
      <w:r>
        <w:rPr>
          <w:rFonts w:cs="Calibri"/>
          <w:color w:val="000000"/>
          <w:sz w:val="20"/>
          <w:szCs w:val="20"/>
        </w:rPr>
        <w:t>Zhotovitel</w:t>
      </w:r>
      <w:r w:rsidR="004C1FC9" w:rsidRPr="001066B2">
        <w:rPr>
          <w:rFonts w:cs="Calibri"/>
          <w:color w:val="000000"/>
          <w:sz w:val="20"/>
          <w:szCs w:val="20"/>
        </w:rPr>
        <w:t xml:space="preserve"> je povinen spolupůsobit při výkonu finanční kontroly </w:t>
      </w:r>
      <w:r w:rsidR="002A4158" w:rsidRPr="001066B2">
        <w:rPr>
          <w:rFonts w:cs="Calibri"/>
          <w:color w:val="000000"/>
          <w:sz w:val="20"/>
          <w:szCs w:val="20"/>
        </w:rPr>
        <w:t xml:space="preserve">či </w:t>
      </w:r>
      <w:r w:rsidR="004C1FC9" w:rsidRPr="001066B2">
        <w:rPr>
          <w:rStyle w:val="comment-text"/>
          <w:rFonts w:cs="Calibri"/>
          <w:sz w:val="20"/>
          <w:szCs w:val="20"/>
        </w:rPr>
        <w:t xml:space="preserve">auditu </w:t>
      </w:r>
      <w:r w:rsidR="002A4158" w:rsidRPr="001066B2">
        <w:rPr>
          <w:rStyle w:val="comment-text"/>
          <w:rFonts w:cs="Calibri"/>
          <w:sz w:val="20"/>
          <w:szCs w:val="20"/>
        </w:rPr>
        <w:t>dle příslušných právních předpisů České republiky a Evropské Unie.</w:t>
      </w:r>
      <w:r w:rsidR="004C1FC9" w:rsidRPr="001066B2">
        <w:rPr>
          <w:rStyle w:val="comment-text"/>
          <w:rFonts w:cs="Calibri"/>
          <w:sz w:val="20"/>
          <w:szCs w:val="20"/>
        </w:rPr>
        <w:t xml:space="preserve"> </w:t>
      </w:r>
    </w:p>
    <w:p w14:paraId="0584C3A1" w14:textId="77777777" w:rsidR="002A4158" w:rsidRPr="001066B2" w:rsidRDefault="002A4158" w:rsidP="00D75EA1">
      <w:pPr>
        <w:widowControl w:val="0"/>
        <w:spacing w:after="0" w:line="240" w:lineRule="auto"/>
        <w:ind w:left="360"/>
        <w:jc w:val="both"/>
        <w:rPr>
          <w:rStyle w:val="comment-text"/>
          <w:rFonts w:cs="Calibri"/>
          <w:color w:val="000000"/>
          <w:sz w:val="20"/>
          <w:szCs w:val="20"/>
        </w:rPr>
      </w:pPr>
    </w:p>
    <w:p w14:paraId="1809D689" w14:textId="22D2FB70" w:rsidR="004C1FC9" w:rsidRPr="001066B2" w:rsidRDefault="00A768EE" w:rsidP="00D75EA1">
      <w:pPr>
        <w:widowControl w:val="0"/>
        <w:numPr>
          <w:ilvl w:val="0"/>
          <w:numId w:val="17"/>
        </w:numPr>
        <w:spacing w:after="0" w:line="240" w:lineRule="auto"/>
        <w:ind w:left="360"/>
        <w:jc w:val="both"/>
        <w:rPr>
          <w:rStyle w:val="comment-text"/>
          <w:rFonts w:cs="Calibri"/>
          <w:color w:val="000000"/>
          <w:sz w:val="20"/>
          <w:szCs w:val="20"/>
        </w:rPr>
      </w:pPr>
      <w:r>
        <w:rPr>
          <w:rStyle w:val="comment-text"/>
          <w:rFonts w:cs="Calibri"/>
          <w:sz w:val="20"/>
          <w:szCs w:val="20"/>
        </w:rPr>
        <w:t>Zhotovitel</w:t>
      </w:r>
      <w:r w:rsidR="004C1FC9" w:rsidRPr="001066B2">
        <w:rPr>
          <w:rStyle w:val="comment-text"/>
          <w:rFonts w:cs="Calibri"/>
          <w:sz w:val="20"/>
          <w:szCs w:val="20"/>
        </w:rPr>
        <w:t xml:space="preserve"> se zavazuje k uchování účetních záznamů a dalších relevantních podkladů souvisejících s realizací Díla dle platných právních předpisů</w:t>
      </w:r>
      <w:r w:rsidR="00A420AE" w:rsidRPr="001066B2">
        <w:rPr>
          <w:rStyle w:val="comment-text"/>
          <w:rFonts w:cs="Calibri"/>
          <w:sz w:val="20"/>
          <w:szCs w:val="20"/>
        </w:rPr>
        <w:t>,</w:t>
      </w:r>
      <w:r w:rsidR="004C1FC9" w:rsidRPr="001066B2">
        <w:rPr>
          <w:rStyle w:val="comment-text"/>
          <w:rFonts w:cs="Calibri"/>
          <w:sz w:val="20"/>
          <w:szCs w:val="20"/>
        </w:rPr>
        <w:t xml:space="preserve"> avšak nejméně 12 let od poslední platby. </w:t>
      </w:r>
    </w:p>
    <w:p w14:paraId="5BCA71E6" w14:textId="77777777" w:rsidR="002A4158" w:rsidRPr="001066B2" w:rsidRDefault="002A4158" w:rsidP="00D75EA1">
      <w:pPr>
        <w:widowControl w:val="0"/>
        <w:spacing w:after="0" w:line="240" w:lineRule="auto"/>
        <w:jc w:val="both"/>
        <w:rPr>
          <w:rStyle w:val="comment-text"/>
          <w:rFonts w:cs="Calibri"/>
          <w:color w:val="000000"/>
          <w:sz w:val="20"/>
          <w:szCs w:val="20"/>
        </w:rPr>
      </w:pPr>
    </w:p>
    <w:p w14:paraId="4C780F6C" w14:textId="37046676" w:rsidR="004C1FC9" w:rsidRPr="001066B2" w:rsidRDefault="00A768EE" w:rsidP="00D75EA1">
      <w:pPr>
        <w:widowControl w:val="0"/>
        <w:numPr>
          <w:ilvl w:val="0"/>
          <w:numId w:val="17"/>
        </w:numPr>
        <w:spacing w:after="0" w:line="240" w:lineRule="auto"/>
        <w:ind w:left="360"/>
        <w:jc w:val="both"/>
        <w:rPr>
          <w:rFonts w:cs="Calibri"/>
          <w:color w:val="000000"/>
          <w:sz w:val="20"/>
          <w:szCs w:val="20"/>
        </w:rPr>
      </w:pPr>
      <w:r>
        <w:rPr>
          <w:rStyle w:val="comment-text"/>
          <w:rFonts w:cs="Calibri"/>
          <w:sz w:val="20"/>
          <w:szCs w:val="20"/>
        </w:rPr>
        <w:t>Zhotovitel</w:t>
      </w:r>
      <w:r w:rsidR="004C1FC9" w:rsidRPr="001066B2">
        <w:rPr>
          <w:rStyle w:val="comment-text"/>
          <w:rFonts w:cs="Calibri"/>
          <w:sz w:val="20"/>
          <w:szCs w:val="20"/>
        </w:rPr>
        <w:t xml:space="preserve"> se zavazuje </w:t>
      </w:r>
      <w:r w:rsidR="004C1FC9" w:rsidRPr="001066B2">
        <w:rPr>
          <w:rFonts w:cs="Calibri"/>
          <w:color w:val="000000"/>
          <w:sz w:val="20"/>
          <w:szCs w:val="20"/>
        </w:rPr>
        <w:t xml:space="preserve">poskytnout </w:t>
      </w:r>
      <w:r>
        <w:rPr>
          <w:rFonts w:cs="Calibri"/>
          <w:color w:val="000000"/>
          <w:sz w:val="20"/>
          <w:szCs w:val="20"/>
        </w:rPr>
        <w:t>Objednatel</w:t>
      </w:r>
      <w:r w:rsidR="004C1FC9" w:rsidRPr="001066B2">
        <w:rPr>
          <w:rFonts w:cs="Calibri"/>
          <w:color w:val="000000"/>
          <w:sz w:val="20"/>
          <w:szCs w:val="20"/>
        </w:rPr>
        <w:t xml:space="preserve">i veškerou nezbytnou součinnost k tomu, aby byla při zhotovení Díla dodržena pravidla a požadavky </w:t>
      </w:r>
      <w:r w:rsidR="002A4158" w:rsidRPr="001066B2">
        <w:rPr>
          <w:rFonts w:cs="Calibri"/>
          <w:color w:val="000000"/>
          <w:sz w:val="20"/>
          <w:szCs w:val="20"/>
        </w:rPr>
        <w:t>PVD OPTAK</w:t>
      </w:r>
      <w:r w:rsidR="004C1FC9" w:rsidRPr="001066B2">
        <w:rPr>
          <w:rFonts w:cs="Calibri"/>
          <w:color w:val="000000"/>
          <w:sz w:val="20"/>
          <w:szCs w:val="20"/>
        </w:rPr>
        <w:t>.</w:t>
      </w:r>
    </w:p>
    <w:p w14:paraId="4EA06757" w14:textId="77777777" w:rsidR="002A4158" w:rsidRPr="001066B2" w:rsidRDefault="002A4158" w:rsidP="00D75EA1">
      <w:pPr>
        <w:widowControl w:val="0"/>
        <w:spacing w:after="0" w:line="240" w:lineRule="auto"/>
        <w:jc w:val="both"/>
        <w:rPr>
          <w:rFonts w:cs="Calibri"/>
          <w:color w:val="000000"/>
          <w:sz w:val="20"/>
          <w:szCs w:val="20"/>
        </w:rPr>
      </w:pPr>
    </w:p>
    <w:p w14:paraId="3F2EDC13" w14:textId="3EDB9CB3" w:rsidR="00D53E6A" w:rsidRPr="001066B2" w:rsidRDefault="004C1FC9" w:rsidP="00D53E6A">
      <w:pPr>
        <w:widowControl w:val="0"/>
        <w:numPr>
          <w:ilvl w:val="0"/>
          <w:numId w:val="17"/>
        </w:numPr>
        <w:spacing w:after="0" w:line="240" w:lineRule="auto"/>
        <w:ind w:left="360"/>
        <w:jc w:val="both"/>
        <w:rPr>
          <w:rStyle w:val="comment-text"/>
          <w:rFonts w:cs="Calibri"/>
          <w:color w:val="000000"/>
          <w:sz w:val="20"/>
          <w:szCs w:val="20"/>
        </w:rPr>
      </w:pPr>
      <w:r w:rsidRPr="001066B2">
        <w:rPr>
          <w:rStyle w:val="comment-text"/>
          <w:rFonts w:cs="Calibri"/>
          <w:sz w:val="20"/>
          <w:szCs w:val="20"/>
        </w:rPr>
        <w:t xml:space="preserve">V případě rozporu mezi nabídkou </w:t>
      </w:r>
      <w:r w:rsidR="00A768EE">
        <w:rPr>
          <w:rStyle w:val="comment-text"/>
          <w:rFonts w:cs="Calibri"/>
          <w:sz w:val="20"/>
          <w:szCs w:val="20"/>
        </w:rPr>
        <w:t>Zhotovitel</w:t>
      </w:r>
      <w:r w:rsidRPr="001066B2">
        <w:rPr>
          <w:rStyle w:val="comment-text"/>
          <w:rFonts w:cs="Calibri"/>
          <w:sz w:val="20"/>
          <w:szCs w:val="20"/>
        </w:rPr>
        <w:t>e na plnění Zakázky, zadávacích podmínek a touto smlouvou má přednost tato smlouva. V případě rozporu mezi textem smlouvy a textem její přílohy má přednost text smlouvy.</w:t>
      </w:r>
    </w:p>
    <w:p w14:paraId="78B9DA27" w14:textId="77777777" w:rsidR="00FD08E4" w:rsidRPr="001066B2" w:rsidRDefault="00FD08E4" w:rsidP="00FD08E4">
      <w:pPr>
        <w:widowControl w:val="0"/>
        <w:spacing w:after="0" w:line="240" w:lineRule="auto"/>
        <w:ind w:left="360"/>
        <w:jc w:val="both"/>
        <w:rPr>
          <w:rFonts w:cs="Calibri"/>
          <w:color w:val="000000"/>
          <w:sz w:val="20"/>
          <w:szCs w:val="20"/>
        </w:rPr>
      </w:pPr>
    </w:p>
    <w:p w14:paraId="73DAA043" w14:textId="06A078FE" w:rsidR="00FD08E4" w:rsidRPr="001066B2" w:rsidRDefault="008063BA" w:rsidP="00FD08E4">
      <w:pPr>
        <w:widowControl w:val="0"/>
        <w:numPr>
          <w:ilvl w:val="0"/>
          <w:numId w:val="17"/>
        </w:numPr>
        <w:spacing w:after="0" w:line="240" w:lineRule="auto"/>
        <w:ind w:left="360"/>
        <w:jc w:val="both"/>
        <w:rPr>
          <w:rFonts w:cs="Calibri"/>
          <w:color w:val="000000"/>
          <w:sz w:val="20"/>
          <w:szCs w:val="20"/>
        </w:rPr>
      </w:pPr>
      <w:r w:rsidRPr="001066B2">
        <w:rPr>
          <w:rFonts w:eastAsia="Times New Roman" w:cs="Calibri"/>
          <w:sz w:val="20"/>
          <w:szCs w:val="20"/>
          <w:lang w:eastAsia="cs-CZ"/>
        </w:rPr>
        <w:t>Autorská d</w:t>
      </w:r>
      <w:r w:rsidR="00CA57E6" w:rsidRPr="001066B2">
        <w:rPr>
          <w:rFonts w:eastAsia="Times New Roman" w:cs="Calibri"/>
          <w:sz w:val="20"/>
          <w:szCs w:val="20"/>
          <w:lang w:eastAsia="cs-CZ"/>
        </w:rPr>
        <w:t>íl</w:t>
      </w:r>
      <w:r w:rsidRPr="001066B2">
        <w:rPr>
          <w:rFonts w:eastAsia="Times New Roman" w:cs="Calibri"/>
          <w:sz w:val="20"/>
          <w:szCs w:val="20"/>
          <w:lang w:eastAsia="cs-CZ"/>
        </w:rPr>
        <w:t>a</w:t>
      </w:r>
      <w:r w:rsidR="00D53E6A" w:rsidRPr="001066B2">
        <w:rPr>
          <w:rFonts w:eastAsia="Times New Roman" w:cs="Calibri"/>
          <w:sz w:val="20"/>
          <w:szCs w:val="20"/>
          <w:lang w:eastAsia="cs-CZ"/>
        </w:rPr>
        <w:t xml:space="preserve"> </w:t>
      </w:r>
      <w:r w:rsidR="00CA57E6" w:rsidRPr="001066B2">
        <w:rPr>
          <w:rFonts w:eastAsia="Times New Roman" w:cs="Calibri"/>
          <w:sz w:val="20"/>
          <w:szCs w:val="20"/>
          <w:lang w:eastAsia="cs-CZ"/>
        </w:rPr>
        <w:t>vytvořen</w:t>
      </w:r>
      <w:r w:rsidRPr="001066B2">
        <w:rPr>
          <w:rFonts w:eastAsia="Times New Roman" w:cs="Calibri"/>
          <w:sz w:val="20"/>
          <w:szCs w:val="20"/>
          <w:lang w:eastAsia="cs-CZ"/>
        </w:rPr>
        <w:t>á</w:t>
      </w:r>
      <w:r w:rsidR="00CA57E6" w:rsidRPr="001066B2">
        <w:rPr>
          <w:rFonts w:eastAsia="Times New Roman" w:cs="Calibri"/>
          <w:sz w:val="20"/>
          <w:szCs w:val="20"/>
          <w:lang w:eastAsia="cs-CZ"/>
        </w:rPr>
        <w:t xml:space="preserve"> pro </w:t>
      </w:r>
      <w:r w:rsidR="00D53E6A" w:rsidRPr="001066B2">
        <w:rPr>
          <w:rFonts w:eastAsia="Times New Roman" w:cs="Calibri"/>
          <w:sz w:val="20"/>
          <w:szCs w:val="20"/>
          <w:lang w:eastAsia="cs-CZ"/>
        </w:rPr>
        <w:t>podle této Smlouvy</w:t>
      </w:r>
      <w:r w:rsidRPr="001066B2">
        <w:rPr>
          <w:rFonts w:eastAsia="Times New Roman" w:cs="Calibri"/>
          <w:sz w:val="20"/>
          <w:szCs w:val="20"/>
          <w:lang w:eastAsia="cs-CZ"/>
        </w:rPr>
        <w:t xml:space="preserve"> na zakázku pro </w:t>
      </w:r>
      <w:r w:rsidR="00A768EE">
        <w:rPr>
          <w:rFonts w:eastAsia="Times New Roman" w:cs="Calibri"/>
          <w:sz w:val="20"/>
          <w:szCs w:val="20"/>
          <w:lang w:eastAsia="cs-CZ"/>
        </w:rPr>
        <w:t>Objednatel</w:t>
      </w:r>
      <w:r w:rsidR="00460428" w:rsidRPr="001066B2">
        <w:rPr>
          <w:rFonts w:eastAsia="Times New Roman" w:cs="Calibri"/>
          <w:sz w:val="20"/>
          <w:szCs w:val="20"/>
          <w:lang w:eastAsia="cs-CZ"/>
        </w:rPr>
        <w:t>e</w:t>
      </w:r>
      <w:r w:rsidR="00D53E6A" w:rsidRPr="001066B2">
        <w:rPr>
          <w:rFonts w:eastAsia="Times New Roman" w:cs="Calibri"/>
          <w:sz w:val="20"/>
          <w:szCs w:val="20"/>
          <w:lang w:eastAsia="cs-CZ"/>
        </w:rPr>
        <w:t xml:space="preserve"> jsou plně v majetku </w:t>
      </w:r>
      <w:r w:rsidR="00A768EE">
        <w:rPr>
          <w:rFonts w:eastAsia="Times New Roman" w:cs="Calibri"/>
          <w:sz w:val="20"/>
          <w:szCs w:val="20"/>
          <w:lang w:eastAsia="cs-CZ"/>
        </w:rPr>
        <w:t>Objednatel</w:t>
      </w:r>
      <w:r w:rsidR="00FD08E4" w:rsidRPr="001066B2">
        <w:rPr>
          <w:rFonts w:eastAsia="Times New Roman" w:cs="Calibri"/>
          <w:sz w:val="20"/>
          <w:szCs w:val="20"/>
          <w:lang w:eastAsia="cs-CZ"/>
        </w:rPr>
        <w:t>e</w:t>
      </w:r>
      <w:r w:rsidR="00D53E6A" w:rsidRPr="001066B2">
        <w:rPr>
          <w:rFonts w:eastAsia="Times New Roman" w:cs="Calibri"/>
          <w:sz w:val="20"/>
          <w:szCs w:val="20"/>
          <w:lang w:eastAsia="cs-CZ"/>
        </w:rPr>
        <w:t>, který k n</w:t>
      </w:r>
      <w:r w:rsidR="00460428" w:rsidRPr="001066B2">
        <w:rPr>
          <w:rFonts w:eastAsia="Times New Roman" w:cs="Calibri"/>
          <w:sz w:val="20"/>
          <w:szCs w:val="20"/>
          <w:lang w:eastAsia="cs-CZ"/>
        </w:rPr>
        <w:t>i</w:t>
      </w:r>
      <w:r w:rsidR="00CA57E6" w:rsidRPr="001066B2">
        <w:rPr>
          <w:rFonts w:eastAsia="Times New Roman" w:cs="Calibri"/>
          <w:sz w:val="20"/>
          <w:szCs w:val="20"/>
          <w:lang w:eastAsia="cs-CZ"/>
        </w:rPr>
        <w:t>m</w:t>
      </w:r>
      <w:r w:rsidR="00D53E6A" w:rsidRPr="001066B2">
        <w:rPr>
          <w:rFonts w:eastAsia="Times New Roman" w:cs="Calibri"/>
          <w:sz w:val="20"/>
          <w:szCs w:val="20"/>
          <w:lang w:eastAsia="cs-CZ"/>
        </w:rPr>
        <w:t xml:space="preserve"> má veškerá dispoziční práva pro jejich interní využití. Tím nejsou dotčena autorská práva </w:t>
      </w:r>
      <w:r w:rsidR="00A768EE">
        <w:rPr>
          <w:rFonts w:eastAsia="Times New Roman" w:cs="Calibri"/>
          <w:sz w:val="20"/>
          <w:szCs w:val="20"/>
          <w:lang w:eastAsia="cs-CZ"/>
        </w:rPr>
        <w:t>Zhotovitel</w:t>
      </w:r>
      <w:r w:rsidR="00FD08E4" w:rsidRPr="001066B2">
        <w:rPr>
          <w:rFonts w:eastAsia="Times New Roman" w:cs="Calibri"/>
          <w:sz w:val="20"/>
          <w:szCs w:val="20"/>
          <w:lang w:eastAsia="cs-CZ"/>
        </w:rPr>
        <w:t>e</w:t>
      </w:r>
      <w:r w:rsidR="00D53E6A" w:rsidRPr="001066B2">
        <w:rPr>
          <w:rFonts w:eastAsia="Times New Roman" w:cs="Calibri"/>
          <w:sz w:val="20"/>
          <w:szCs w:val="20"/>
          <w:lang w:eastAsia="cs-CZ"/>
        </w:rPr>
        <w:t xml:space="preserve">, který je oprávněn myšlenky a postupy obecného charakteru, které neobsahují skutečnosti podléhající obchodnímu tajemství </w:t>
      </w:r>
      <w:r w:rsidR="00A768EE">
        <w:rPr>
          <w:rFonts w:eastAsia="Times New Roman" w:cs="Calibri"/>
          <w:sz w:val="20"/>
          <w:szCs w:val="20"/>
          <w:lang w:eastAsia="cs-CZ"/>
        </w:rPr>
        <w:t>Objednatel</w:t>
      </w:r>
      <w:r w:rsidR="00D53E6A" w:rsidRPr="001066B2">
        <w:rPr>
          <w:rFonts w:eastAsia="Times New Roman" w:cs="Calibri"/>
          <w:sz w:val="20"/>
          <w:szCs w:val="20"/>
          <w:lang w:eastAsia="cs-CZ"/>
        </w:rPr>
        <w:t xml:space="preserve">e, používat ve </w:t>
      </w:r>
      <w:r w:rsidR="00460428" w:rsidRPr="001066B2">
        <w:rPr>
          <w:rFonts w:eastAsia="Times New Roman" w:cs="Calibri"/>
          <w:sz w:val="20"/>
          <w:szCs w:val="20"/>
          <w:lang w:eastAsia="cs-CZ"/>
        </w:rPr>
        <w:t>své další činnosti</w:t>
      </w:r>
      <w:r w:rsidR="00D53E6A" w:rsidRPr="001066B2">
        <w:rPr>
          <w:rFonts w:eastAsia="Times New Roman" w:cs="Calibri"/>
          <w:sz w:val="20"/>
          <w:szCs w:val="20"/>
          <w:lang w:eastAsia="cs-CZ"/>
        </w:rPr>
        <w:t xml:space="preserve"> pro třetí osoby</w:t>
      </w:r>
      <w:r w:rsidR="00FD08E4" w:rsidRPr="001066B2">
        <w:rPr>
          <w:rFonts w:eastAsia="Times New Roman" w:cs="Calibri"/>
          <w:sz w:val="20"/>
          <w:szCs w:val="20"/>
          <w:lang w:eastAsia="cs-CZ"/>
        </w:rPr>
        <w:t>.</w:t>
      </w:r>
    </w:p>
    <w:p w14:paraId="5F191B85" w14:textId="77777777" w:rsidR="00FD08E4" w:rsidRPr="001066B2" w:rsidRDefault="00FD08E4" w:rsidP="00FD08E4">
      <w:pPr>
        <w:widowControl w:val="0"/>
        <w:spacing w:after="0" w:line="240" w:lineRule="auto"/>
        <w:ind w:left="360"/>
        <w:jc w:val="both"/>
        <w:rPr>
          <w:rFonts w:cs="Calibri"/>
          <w:color w:val="000000"/>
          <w:sz w:val="20"/>
          <w:szCs w:val="20"/>
        </w:rPr>
      </w:pPr>
    </w:p>
    <w:p w14:paraId="305E8CEA" w14:textId="554E4F16" w:rsidR="00D53E6A" w:rsidRPr="009F4270" w:rsidRDefault="00A768EE" w:rsidP="00FD08E4">
      <w:pPr>
        <w:widowControl w:val="0"/>
        <w:numPr>
          <w:ilvl w:val="0"/>
          <w:numId w:val="17"/>
        </w:numPr>
        <w:spacing w:after="0" w:line="240" w:lineRule="auto"/>
        <w:ind w:left="360"/>
        <w:jc w:val="both"/>
        <w:rPr>
          <w:rFonts w:cs="Calibri"/>
          <w:color w:val="000000"/>
          <w:sz w:val="20"/>
          <w:szCs w:val="20"/>
        </w:rPr>
      </w:pPr>
      <w:r>
        <w:rPr>
          <w:rFonts w:cs="Calibri"/>
          <w:sz w:val="20"/>
          <w:szCs w:val="20"/>
        </w:rPr>
        <w:t>Zhotovitel</w:t>
      </w:r>
      <w:r w:rsidR="00526AC9" w:rsidRPr="001066B2">
        <w:rPr>
          <w:rFonts w:cs="Calibri"/>
          <w:sz w:val="20"/>
          <w:szCs w:val="20"/>
        </w:rPr>
        <w:t xml:space="preserve"> </w:t>
      </w:r>
      <w:r w:rsidR="00E06E1D" w:rsidRPr="001066B2">
        <w:rPr>
          <w:rFonts w:cs="Calibri"/>
          <w:sz w:val="20"/>
          <w:szCs w:val="20"/>
        </w:rPr>
        <w:t>má</w:t>
      </w:r>
      <w:r w:rsidR="00D53E6A" w:rsidRPr="001066B2">
        <w:rPr>
          <w:rFonts w:cs="Calibri"/>
          <w:sz w:val="20"/>
          <w:szCs w:val="20"/>
        </w:rPr>
        <w:t xml:space="preserve"> právo autorské a práva duševního vlastnictví na veškerou dodanou dokumentaci, včetně </w:t>
      </w:r>
      <w:r w:rsidR="00D53E6A" w:rsidRPr="009F4270">
        <w:rPr>
          <w:rFonts w:cs="Calibri"/>
          <w:sz w:val="20"/>
          <w:szCs w:val="20"/>
        </w:rPr>
        <w:t>neomezených prodejních a propagačních práv.</w:t>
      </w:r>
    </w:p>
    <w:p w14:paraId="678E1E06" w14:textId="77777777" w:rsidR="009F4270" w:rsidRPr="009F4270" w:rsidRDefault="009F4270" w:rsidP="009F4270">
      <w:pPr>
        <w:widowControl w:val="0"/>
        <w:spacing w:after="0" w:line="240" w:lineRule="auto"/>
        <w:ind w:left="360"/>
        <w:jc w:val="both"/>
        <w:rPr>
          <w:rFonts w:cs="Calibri"/>
          <w:color w:val="000000"/>
          <w:sz w:val="20"/>
          <w:szCs w:val="20"/>
        </w:rPr>
      </w:pPr>
    </w:p>
    <w:p w14:paraId="791D9B04" w14:textId="648709B3" w:rsidR="0001702A" w:rsidRPr="009F4270" w:rsidRDefault="0001702A" w:rsidP="00FD08E4">
      <w:pPr>
        <w:widowControl w:val="0"/>
        <w:numPr>
          <w:ilvl w:val="0"/>
          <w:numId w:val="17"/>
        </w:numPr>
        <w:spacing w:after="0" w:line="240" w:lineRule="auto"/>
        <w:ind w:left="360"/>
        <w:jc w:val="both"/>
        <w:rPr>
          <w:rFonts w:cs="Calibri"/>
          <w:color w:val="000000"/>
          <w:sz w:val="20"/>
          <w:szCs w:val="20"/>
        </w:rPr>
      </w:pPr>
      <w:r w:rsidRPr="009F4270">
        <w:rPr>
          <w:rFonts w:cs="Calibri"/>
          <w:color w:val="000000"/>
          <w:sz w:val="20"/>
          <w:szCs w:val="20"/>
        </w:rPr>
        <w:t xml:space="preserve">Smluvní strany se dohodly, </w:t>
      </w:r>
      <w:r w:rsidR="007408F6" w:rsidRPr="009F4270">
        <w:rPr>
          <w:rFonts w:cs="Calibri"/>
          <w:color w:val="000000"/>
          <w:sz w:val="20"/>
          <w:szCs w:val="20"/>
        </w:rPr>
        <w:t xml:space="preserve">že Objednatel má právo na prodloužení poskytování </w:t>
      </w:r>
      <w:r w:rsidR="007408F6" w:rsidRPr="009F4270">
        <w:rPr>
          <w:rFonts w:cs="Calibri"/>
          <w:sz w:val="20"/>
          <w:szCs w:val="20"/>
        </w:rPr>
        <w:t xml:space="preserve">údržby (maintenance) systému a uživatelské podpory </w:t>
      </w:r>
      <w:r w:rsidR="000F0E82" w:rsidRPr="009F4270">
        <w:rPr>
          <w:rFonts w:cs="Calibri"/>
          <w:sz w:val="20"/>
          <w:szCs w:val="20"/>
        </w:rPr>
        <w:t>i po</w:t>
      </w:r>
      <w:r w:rsidR="007408F6" w:rsidRPr="009F4270">
        <w:rPr>
          <w:rFonts w:cs="Calibri"/>
          <w:sz w:val="20"/>
          <w:szCs w:val="20"/>
        </w:rPr>
        <w:t xml:space="preserve"> 31. 12. 2026</w:t>
      </w:r>
      <w:r w:rsidR="000F0E82" w:rsidRPr="009F4270">
        <w:rPr>
          <w:rFonts w:cs="Calibri"/>
          <w:sz w:val="20"/>
          <w:szCs w:val="20"/>
        </w:rPr>
        <w:t xml:space="preserve">, </w:t>
      </w:r>
      <w:r w:rsidR="00CD5896" w:rsidRPr="009F4270">
        <w:rPr>
          <w:rFonts w:cs="Calibri"/>
          <w:sz w:val="20"/>
          <w:szCs w:val="20"/>
        </w:rPr>
        <w:t xml:space="preserve">a to vždy o 1 rok, </w:t>
      </w:r>
      <w:r w:rsidR="000F0E82" w:rsidRPr="009F4270">
        <w:rPr>
          <w:rFonts w:cs="Calibri"/>
          <w:sz w:val="20"/>
          <w:szCs w:val="20"/>
        </w:rPr>
        <w:t>pokud do 3</w:t>
      </w:r>
      <w:r w:rsidR="00CD5896" w:rsidRPr="009F4270">
        <w:rPr>
          <w:rFonts w:cs="Calibri"/>
          <w:sz w:val="20"/>
          <w:szCs w:val="20"/>
        </w:rPr>
        <w:t>0</w:t>
      </w:r>
      <w:r w:rsidR="000F0E82" w:rsidRPr="009F4270">
        <w:rPr>
          <w:rFonts w:cs="Calibri"/>
          <w:sz w:val="20"/>
          <w:szCs w:val="20"/>
        </w:rPr>
        <w:t>. 1</w:t>
      </w:r>
      <w:r w:rsidR="00CD5896" w:rsidRPr="009F4270">
        <w:rPr>
          <w:rFonts w:cs="Calibri"/>
          <w:sz w:val="20"/>
          <w:szCs w:val="20"/>
        </w:rPr>
        <w:t>1</w:t>
      </w:r>
      <w:r w:rsidR="000F0E82" w:rsidRPr="009F4270">
        <w:rPr>
          <w:rFonts w:cs="Calibri"/>
          <w:sz w:val="20"/>
          <w:szCs w:val="20"/>
        </w:rPr>
        <w:t xml:space="preserve">. </w:t>
      </w:r>
      <w:r w:rsidR="00F56ABB">
        <w:rPr>
          <w:rFonts w:cs="Calibri"/>
          <w:sz w:val="20"/>
          <w:szCs w:val="20"/>
        </w:rPr>
        <w:t xml:space="preserve">předchozího roku </w:t>
      </w:r>
      <w:r w:rsidR="000F0E82" w:rsidRPr="009F4270">
        <w:rPr>
          <w:rFonts w:cs="Calibri"/>
          <w:sz w:val="20"/>
          <w:szCs w:val="20"/>
        </w:rPr>
        <w:t xml:space="preserve">sdělí Zhotoviteli, že má </w:t>
      </w:r>
      <w:r w:rsidR="00CD5896" w:rsidRPr="009F4270">
        <w:rPr>
          <w:rFonts w:cs="Calibri"/>
          <w:sz w:val="20"/>
          <w:szCs w:val="20"/>
        </w:rPr>
        <w:t xml:space="preserve">zájem </w:t>
      </w:r>
      <w:r w:rsidR="00CA2833" w:rsidRPr="009F4270">
        <w:rPr>
          <w:rFonts w:cs="Calibri"/>
          <w:sz w:val="20"/>
          <w:szCs w:val="20"/>
        </w:rPr>
        <w:t xml:space="preserve">o prodloužení </w:t>
      </w:r>
      <w:r w:rsidR="00CA2833" w:rsidRPr="009F4270">
        <w:rPr>
          <w:rFonts w:cs="Calibri"/>
          <w:color w:val="000000"/>
          <w:sz w:val="20"/>
          <w:szCs w:val="20"/>
        </w:rPr>
        <w:t xml:space="preserve">poskytování </w:t>
      </w:r>
      <w:r w:rsidR="00CA2833" w:rsidRPr="009F4270">
        <w:rPr>
          <w:rFonts w:cs="Calibri"/>
          <w:sz w:val="20"/>
          <w:szCs w:val="20"/>
        </w:rPr>
        <w:t>údržby (maintenance) systému a uživatelské podpory</w:t>
      </w:r>
      <w:r w:rsidR="007408F6" w:rsidRPr="009F4270">
        <w:rPr>
          <w:rFonts w:cs="Calibri"/>
          <w:sz w:val="20"/>
          <w:szCs w:val="20"/>
        </w:rPr>
        <w:t>.</w:t>
      </w:r>
      <w:r w:rsidR="00CA2833" w:rsidRPr="009F4270">
        <w:rPr>
          <w:rFonts w:cs="Calibri"/>
          <w:sz w:val="20"/>
          <w:szCs w:val="20"/>
        </w:rPr>
        <w:t xml:space="preserve"> Navyšování ceny </w:t>
      </w:r>
      <w:r w:rsidR="009F4270" w:rsidRPr="009F4270">
        <w:rPr>
          <w:rFonts w:cs="Calibri"/>
          <w:sz w:val="20"/>
          <w:szCs w:val="20"/>
        </w:rPr>
        <w:t xml:space="preserve">poskytování </w:t>
      </w:r>
      <w:r w:rsidR="00CA2833" w:rsidRPr="009F4270">
        <w:rPr>
          <w:rFonts w:cs="Calibri"/>
          <w:sz w:val="20"/>
          <w:szCs w:val="20"/>
        </w:rPr>
        <w:t>údržby</w:t>
      </w:r>
      <w:r w:rsidR="009F4270" w:rsidRPr="009F4270">
        <w:rPr>
          <w:rFonts w:cs="Calibri"/>
          <w:sz w:val="20"/>
          <w:szCs w:val="20"/>
        </w:rPr>
        <w:t xml:space="preserve"> a uživatelské podpory je</w:t>
      </w:r>
      <w:r w:rsidR="00CA2833" w:rsidRPr="009F4270">
        <w:rPr>
          <w:rFonts w:cs="Calibri"/>
          <w:sz w:val="20"/>
          <w:szCs w:val="20"/>
        </w:rPr>
        <w:t xml:space="preserve"> možné pouze ve výši inflace stanovené Statistickým úřadem České republiky, nebo v případě změny konfigurace</w:t>
      </w:r>
      <w:r w:rsidR="009F4270" w:rsidRPr="009F4270">
        <w:rPr>
          <w:rFonts w:cs="Calibri"/>
          <w:sz w:val="20"/>
          <w:szCs w:val="20"/>
        </w:rPr>
        <w:t>.</w:t>
      </w:r>
    </w:p>
    <w:p w14:paraId="25F1C01B" w14:textId="77777777" w:rsidR="002A4158" w:rsidRPr="009F4270" w:rsidRDefault="002A4158" w:rsidP="00FD08E4">
      <w:pPr>
        <w:widowControl w:val="0"/>
        <w:spacing w:after="0" w:line="240" w:lineRule="auto"/>
        <w:ind w:left="360"/>
        <w:jc w:val="both"/>
        <w:rPr>
          <w:rFonts w:cs="Calibri"/>
          <w:color w:val="000000"/>
          <w:sz w:val="20"/>
          <w:szCs w:val="20"/>
        </w:rPr>
      </w:pPr>
    </w:p>
    <w:p w14:paraId="257631FA" w14:textId="77777777" w:rsidR="004C1FC9" w:rsidRPr="001066B2" w:rsidRDefault="004C1FC9" w:rsidP="00D75EA1">
      <w:pPr>
        <w:widowControl w:val="0"/>
        <w:numPr>
          <w:ilvl w:val="0"/>
          <w:numId w:val="17"/>
        </w:numPr>
        <w:spacing w:after="0" w:line="240" w:lineRule="auto"/>
        <w:ind w:left="360"/>
        <w:jc w:val="both"/>
        <w:rPr>
          <w:rFonts w:cs="Calibri"/>
          <w:color w:val="000000"/>
          <w:sz w:val="20"/>
          <w:szCs w:val="20"/>
        </w:rPr>
      </w:pPr>
      <w:r w:rsidRPr="009F4270">
        <w:rPr>
          <w:rFonts w:cs="Calibri"/>
          <w:color w:val="000000"/>
          <w:sz w:val="20"/>
          <w:szCs w:val="20"/>
        </w:rPr>
        <w:t>Tuto smlouvu o dílo lze měnit pouze písemným oboustranně potvrzeným ujednáním výslovně nazvaným Dodatek ke smlouvě o dílo a očíslovaným podle</w:t>
      </w:r>
      <w:r w:rsidRPr="001066B2">
        <w:rPr>
          <w:rFonts w:cs="Calibri"/>
          <w:color w:val="000000"/>
          <w:sz w:val="20"/>
          <w:szCs w:val="20"/>
        </w:rPr>
        <w:t xml:space="preserve"> pořadových čísel vzestupnou číselnou řadou, nestanoví-li tato smlouva jinak. Jiné zápisy, a to včetně zápisů do stavebního deníku nebo deníku změn, protokoly apod. se za změnu této smlouvy o dílo nepovažují, nestanoví-li tato smlouva jinak. </w:t>
      </w:r>
    </w:p>
    <w:p w14:paraId="27B658C6" w14:textId="77777777" w:rsidR="002A4158" w:rsidRPr="001066B2" w:rsidRDefault="002A4158" w:rsidP="00D75EA1">
      <w:pPr>
        <w:widowControl w:val="0"/>
        <w:spacing w:after="0" w:line="240" w:lineRule="auto"/>
        <w:jc w:val="both"/>
        <w:rPr>
          <w:rFonts w:cs="Calibri"/>
          <w:color w:val="000000"/>
          <w:sz w:val="20"/>
          <w:szCs w:val="20"/>
        </w:rPr>
      </w:pPr>
    </w:p>
    <w:p w14:paraId="42680DDA" w14:textId="77777777" w:rsidR="004C1FC9" w:rsidRPr="001066B2" w:rsidRDefault="004C1FC9" w:rsidP="00D75EA1">
      <w:pPr>
        <w:widowControl w:val="0"/>
        <w:numPr>
          <w:ilvl w:val="0"/>
          <w:numId w:val="17"/>
        </w:numPr>
        <w:spacing w:after="0" w:line="240" w:lineRule="auto"/>
        <w:ind w:left="360"/>
        <w:jc w:val="both"/>
        <w:rPr>
          <w:rFonts w:cs="Calibri"/>
          <w:color w:val="000000"/>
          <w:sz w:val="20"/>
          <w:szCs w:val="20"/>
        </w:rPr>
      </w:pPr>
      <w:r w:rsidRPr="001066B2">
        <w:rPr>
          <w:rFonts w:cs="Calibri"/>
          <w:color w:val="000000"/>
          <w:sz w:val="20"/>
          <w:szCs w:val="20"/>
        </w:rPr>
        <w:t xml:space="preserve">Veškerá právní jednání v souvislosti se změnou této smlouvy o dílo mohou činit pouze osoby oprávněné jednat ve věcech smluvních, příp. osoby k tomu zmocněné zvláštní plnou mocí. </w:t>
      </w:r>
    </w:p>
    <w:p w14:paraId="6864F330" w14:textId="77777777" w:rsidR="002A4158" w:rsidRPr="001066B2" w:rsidRDefault="002A4158" w:rsidP="00D75EA1">
      <w:pPr>
        <w:widowControl w:val="0"/>
        <w:spacing w:after="0" w:line="240" w:lineRule="auto"/>
        <w:jc w:val="both"/>
        <w:rPr>
          <w:rFonts w:cs="Calibri"/>
          <w:color w:val="000000"/>
          <w:sz w:val="20"/>
          <w:szCs w:val="20"/>
        </w:rPr>
      </w:pPr>
    </w:p>
    <w:p w14:paraId="2CE8295B" w14:textId="11DB6F1B" w:rsidR="004C1FC9" w:rsidRPr="001066B2" w:rsidRDefault="004C1FC9" w:rsidP="00D75EA1">
      <w:pPr>
        <w:widowControl w:val="0"/>
        <w:numPr>
          <w:ilvl w:val="0"/>
          <w:numId w:val="17"/>
        </w:numPr>
        <w:spacing w:after="0" w:line="240" w:lineRule="auto"/>
        <w:ind w:left="360"/>
        <w:jc w:val="both"/>
        <w:rPr>
          <w:rFonts w:cs="Calibri"/>
          <w:color w:val="000000"/>
          <w:sz w:val="20"/>
          <w:szCs w:val="20"/>
        </w:rPr>
      </w:pPr>
      <w:r w:rsidRPr="001066B2">
        <w:rPr>
          <w:rFonts w:cs="Calibri"/>
          <w:color w:val="000000"/>
          <w:sz w:val="20"/>
          <w:szCs w:val="20"/>
        </w:rPr>
        <w:t xml:space="preserve">Tato smlouva o dílo je vyhotovena ve třech vyhotoveních s platností originálu, z nichž po uzavření obdrží </w:t>
      </w:r>
      <w:r w:rsidR="00A768EE">
        <w:rPr>
          <w:rFonts w:cs="Calibri"/>
          <w:color w:val="000000"/>
          <w:sz w:val="20"/>
          <w:szCs w:val="20"/>
        </w:rPr>
        <w:t>Objednatel</w:t>
      </w:r>
      <w:r w:rsidRPr="001066B2">
        <w:rPr>
          <w:rFonts w:cs="Calibri"/>
          <w:color w:val="000000"/>
          <w:sz w:val="20"/>
          <w:szCs w:val="20"/>
        </w:rPr>
        <w:t xml:space="preserve"> dvě vyhotovení této smlouvy o dílo a </w:t>
      </w:r>
      <w:r w:rsidR="00A768EE">
        <w:rPr>
          <w:rFonts w:cs="Calibri"/>
          <w:color w:val="000000"/>
          <w:sz w:val="20"/>
          <w:szCs w:val="20"/>
        </w:rPr>
        <w:t>Zhotovitel</w:t>
      </w:r>
      <w:r w:rsidRPr="001066B2">
        <w:rPr>
          <w:rFonts w:cs="Calibri"/>
          <w:color w:val="000000"/>
          <w:sz w:val="20"/>
          <w:szCs w:val="20"/>
        </w:rPr>
        <w:t xml:space="preserve"> jedno vyhotovení této smlouvy o dílo.</w:t>
      </w:r>
    </w:p>
    <w:p w14:paraId="09D068DD" w14:textId="77777777" w:rsidR="002A4158" w:rsidRPr="001066B2" w:rsidRDefault="002A4158" w:rsidP="00D75EA1">
      <w:pPr>
        <w:widowControl w:val="0"/>
        <w:spacing w:after="0" w:line="240" w:lineRule="auto"/>
        <w:jc w:val="both"/>
        <w:rPr>
          <w:rFonts w:cs="Calibri"/>
          <w:color w:val="000000"/>
          <w:sz w:val="20"/>
          <w:szCs w:val="20"/>
        </w:rPr>
      </w:pPr>
    </w:p>
    <w:p w14:paraId="618754A2" w14:textId="44094916" w:rsidR="004C1FC9" w:rsidRPr="001066B2" w:rsidRDefault="004C1FC9" w:rsidP="00D75EA1">
      <w:pPr>
        <w:widowControl w:val="0"/>
        <w:numPr>
          <w:ilvl w:val="0"/>
          <w:numId w:val="17"/>
        </w:numPr>
        <w:spacing w:after="0" w:line="240" w:lineRule="auto"/>
        <w:ind w:left="360"/>
        <w:jc w:val="both"/>
        <w:rPr>
          <w:rFonts w:cs="Calibri"/>
          <w:color w:val="000000"/>
          <w:sz w:val="20"/>
          <w:szCs w:val="20"/>
        </w:rPr>
      </w:pPr>
      <w:r w:rsidRPr="001066B2">
        <w:rPr>
          <w:rFonts w:cs="Calibri"/>
          <w:color w:val="000000"/>
          <w:sz w:val="20"/>
          <w:szCs w:val="20"/>
        </w:rPr>
        <w:t xml:space="preserve">Právní vztah založený touto smlouvou o dílo se na základě dohody </w:t>
      </w:r>
      <w:r w:rsidR="00A768EE">
        <w:rPr>
          <w:rFonts w:cs="Calibri"/>
          <w:color w:val="000000"/>
          <w:sz w:val="20"/>
          <w:szCs w:val="20"/>
        </w:rPr>
        <w:t>Objednatel</w:t>
      </w:r>
      <w:r w:rsidRPr="001066B2">
        <w:rPr>
          <w:rFonts w:cs="Calibri"/>
          <w:color w:val="000000"/>
          <w:sz w:val="20"/>
          <w:szCs w:val="20"/>
        </w:rPr>
        <w:t xml:space="preserve">e a </w:t>
      </w:r>
      <w:r w:rsidR="00A768EE">
        <w:rPr>
          <w:rFonts w:cs="Calibri"/>
          <w:color w:val="000000"/>
          <w:sz w:val="20"/>
          <w:szCs w:val="20"/>
        </w:rPr>
        <w:t>Zhotovitel</w:t>
      </w:r>
      <w:r w:rsidRPr="001066B2">
        <w:rPr>
          <w:rFonts w:cs="Calibri"/>
          <w:color w:val="000000"/>
          <w:sz w:val="20"/>
          <w:szCs w:val="20"/>
        </w:rPr>
        <w:t>e řídí ustanoveními OZ a doplnění, přičemž tímto zákonem se tak řídí i práva a povinnosti smluvních stran této smlouvy o dílo, která nejsou výslovně upravena touto smlouvou o dílo.</w:t>
      </w:r>
    </w:p>
    <w:p w14:paraId="7CAD8D1A" w14:textId="77777777" w:rsidR="002A4158" w:rsidRPr="001066B2" w:rsidRDefault="002A4158" w:rsidP="00D75EA1">
      <w:pPr>
        <w:widowControl w:val="0"/>
        <w:spacing w:after="0" w:line="240" w:lineRule="auto"/>
        <w:jc w:val="both"/>
        <w:rPr>
          <w:rFonts w:cs="Calibri"/>
          <w:color w:val="000000"/>
          <w:sz w:val="20"/>
          <w:szCs w:val="20"/>
        </w:rPr>
      </w:pPr>
    </w:p>
    <w:p w14:paraId="1FC6BD1F" w14:textId="77777777" w:rsidR="004C1FC9" w:rsidRPr="001066B2" w:rsidRDefault="004C1FC9" w:rsidP="00D75EA1">
      <w:pPr>
        <w:widowControl w:val="0"/>
        <w:numPr>
          <w:ilvl w:val="0"/>
          <w:numId w:val="17"/>
        </w:numPr>
        <w:spacing w:after="0" w:line="240" w:lineRule="auto"/>
        <w:ind w:left="360"/>
        <w:jc w:val="both"/>
        <w:rPr>
          <w:rFonts w:cs="Calibri"/>
          <w:color w:val="000000"/>
          <w:sz w:val="20"/>
          <w:szCs w:val="20"/>
        </w:rPr>
      </w:pPr>
      <w:r w:rsidRPr="001066B2">
        <w:rPr>
          <w:rFonts w:cs="Calibri"/>
          <w:color w:val="000000"/>
          <w:sz w:val="20"/>
          <w:szCs w:val="20"/>
        </w:rPr>
        <w:t>Je-li nebo stane-li se některé ustanovení této smlouvy o dílo neplatné či neúčinné, nedotýká se to ostatních ustanovení této smlouvy, která zůstávají platná a účinná. Smluvní strany se v takovém případě zavazují dohodou nahradit ustanovení neplatné či neúčinné novým ustanovením platným a účinným, které nejlépe odpovídá původně zamýšlenému právnímu či ekonomickému účelu ustanovení neplatného či neúčinného. Do doby dohody platí odpovídající úprava obecně závazných právních předpisů České republiky.</w:t>
      </w:r>
    </w:p>
    <w:p w14:paraId="45B1E38B" w14:textId="77777777" w:rsidR="002A4158" w:rsidRPr="001066B2" w:rsidRDefault="002A4158" w:rsidP="00D75EA1">
      <w:pPr>
        <w:widowControl w:val="0"/>
        <w:spacing w:after="0" w:line="240" w:lineRule="auto"/>
        <w:jc w:val="both"/>
        <w:rPr>
          <w:rFonts w:cs="Calibri"/>
          <w:color w:val="000000"/>
          <w:sz w:val="20"/>
          <w:szCs w:val="20"/>
        </w:rPr>
      </w:pPr>
    </w:p>
    <w:p w14:paraId="265201D0" w14:textId="0C6EBEDC" w:rsidR="004C1FC9" w:rsidRPr="001066B2" w:rsidRDefault="004C1FC9" w:rsidP="00D75EA1">
      <w:pPr>
        <w:widowControl w:val="0"/>
        <w:numPr>
          <w:ilvl w:val="0"/>
          <w:numId w:val="17"/>
        </w:numPr>
        <w:spacing w:after="0" w:line="240" w:lineRule="auto"/>
        <w:ind w:left="360"/>
        <w:jc w:val="both"/>
        <w:rPr>
          <w:rFonts w:cs="Calibri"/>
          <w:color w:val="000000"/>
          <w:sz w:val="20"/>
          <w:szCs w:val="20"/>
        </w:rPr>
      </w:pPr>
      <w:r w:rsidRPr="001066B2">
        <w:rPr>
          <w:rFonts w:cs="Calibri"/>
          <w:color w:val="000000"/>
          <w:sz w:val="20"/>
          <w:szCs w:val="20"/>
        </w:rPr>
        <w:t>Obě smluvní strany se zavazují, že obchodní a technické informace, které jim byly předány druhou smluvní stranou, nezpřístupní třetím osobám bez předchozího písemného souhlasu druhé smluvní strany a nepoužijí tyto informace k jiným účelům než k plnění podmínek této smlouvy o dílo.</w:t>
      </w:r>
    </w:p>
    <w:p w14:paraId="4B1448B8" w14:textId="77777777" w:rsidR="002A4158" w:rsidRPr="001066B2" w:rsidRDefault="002A4158" w:rsidP="00D75EA1">
      <w:pPr>
        <w:widowControl w:val="0"/>
        <w:spacing w:after="0" w:line="240" w:lineRule="auto"/>
        <w:jc w:val="both"/>
        <w:rPr>
          <w:rFonts w:cs="Calibri"/>
          <w:color w:val="000000"/>
          <w:sz w:val="20"/>
          <w:szCs w:val="20"/>
        </w:rPr>
      </w:pPr>
    </w:p>
    <w:p w14:paraId="331C6134" w14:textId="77777777" w:rsidR="004C1FC9" w:rsidRPr="001066B2" w:rsidRDefault="004C1FC9" w:rsidP="00D75EA1">
      <w:pPr>
        <w:widowControl w:val="0"/>
        <w:numPr>
          <w:ilvl w:val="0"/>
          <w:numId w:val="17"/>
        </w:numPr>
        <w:spacing w:after="0" w:line="240" w:lineRule="auto"/>
        <w:ind w:left="360"/>
        <w:jc w:val="both"/>
        <w:rPr>
          <w:rFonts w:cs="Calibri"/>
          <w:color w:val="000000"/>
          <w:sz w:val="20"/>
          <w:szCs w:val="20"/>
        </w:rPr>
      </w:pPr>
      <w:r w:rsidRPr="001066B2">
        <w:rPr>
          <w:rFonts w:cs="Calibri"/>
          <w:color w:val="000000"/>
          <w:sz w:val="20"/>
          <w:szCs w:val="20"/>
        </w:rPr>
        <w:t>V případě sporu o obsah a plnění této smlouvy, jsou účastníci povinni vynaložit veškeré úsilí, které lze na nich spravedlivě požadovat, aby tyto spory byly řešeny smírnou cestou, zejména aby byly odstraněny okolnosti vedoucí ke vzniku práva odstoupit od smlouvy nebo způsobující její neplatnost.</w:t>
      </w:r>
    </w:p>
    <w:p w14:paraId="534C72CB" w14:textId="77777777" w:rsidR="002A4158" w:rsidRPr="001066B2" w:rsidRDefault="002A4158" w:rsidP="00D75EA1">
      <w:pPr>
        <w:widowControl w:val="0"/>
        <w:spacing w:after="0" w:line="240" w:lineRule="auto"/>
        <w:jc w:val="both"/>
        <w:rPr>
          <w:rFonts w:cs="Calibri"/>
          <w:color w:val="000000"/>
          <w:sz w:val="20"/>
          <w:szCs w:val="20"/>
        </w:rPr>
      </w:pPr>
    </w:p>
    <w:p w14:paraId="62C9DD28" w14:textId="77777777" w:rsidR="004C1FC9" w:rsidRPr="001066B2" w:rsidRDefault="004C1FC9" w:rsidP="00D75EA1">
      <w:pPr>
        <w:widowControl w:val="0"/>
        <w:numPr>
          <w:ilvl w:val="0"/>
          <w:numId w:val="17"/>
        </w:numPr>
        <w:spacing w:after="0" w:line="240" w:lineRule="auto"/>
        <w:ind w:left="360"/>
        <w:jc w:val="both"/>
        <w:rPr>
          <w:rFonts w:cs="Calibri"/>
          <w:sz w:val="20"/>
          <w:szCs w:val="20"/>
        </w:rPr>
      </w:pPr>
      <w:r w:rsidRPr="001066B2">
        <w:rPr>
          <w:rFonts w:cs="Calibri"/>
          <w:sz w:val="20"/>
          <w:szCs w:val="20"/>
        </w:rPr>
        <w:t>Nedílnou součástí této smlouvy jsou následující přílohy:</w:t>
      </w:r>
    </w:p>
    <w:p w14:paraId="75363C7E" w14:textId="77777777" w:rsidR="004C1FC9" w:rsidRPr="001066B2" w:rsidRDefault="004C1FC9" w:rsidP="00D75EA1">
      <w:pPr>
        <w:widowControl w:val="0"/>
        <w:spacing w:after="0" w:line="240" w:lineRule="auto"/>
        <w:jc w:val="both"/>
        <w:rPr>
          <w:rFonts w:cs="Calibri"/>
          <w:b/>
          <w:sz w:val="20"/>
          <w:szCs w:val="20"/>
        </w:rPr>
      </w:pPr>
    </w:p>
    <w:p w14:paraId="3CBB9C5E" w14:textId="19904A76" w:rsidR="004C1FC9" w:rsidRPr="001066B2" w:rsidRDefault="004C1FC9" w:rsidP="00D75EA1">
      <w:pPr>
        <w:widowControl w:val="0"/>
        <w:spacing w:after="0" w:line="240" w:lineRule="auto"/>
        <w:ind w:left="1764" w:hanging="1416"/>
        <w:jc w:val="both"/>
        <w:rPr>
          <w:rFonts w:cs="Calibri"/>
          <w:sz w:val="20"/>
          <w:szCs w:val="20"/>
        </w:rPr>
      </w:pPr>
      <w:r w:rsidRPr="001066B2">
        <w:rPr>
          <w:rFonts w:cs="Calibri"/>
          <w:sz w:val="20"/>
          <w:szCs w:val="20"/>
        </w:rPr>
        <w:t>Příloha č. 1</w:t>
      </w:r>
      <w:r w:rsidRPr="001066B2">
        <w:rPr>
          <w:rFonts w:cs="Calibri"/>
          <w:sz w:val="20"/>
          <w:szCs w:val="20"/>
        </w:rPr>
        <w:tab/>
      </w:r>
      <w:r w:rsidR="00BA2F8A" w:rsidRPr="001066B2">
        <w:rPr>
          <w:rFonts w:cs="Calibri"/>
          <w:sz w:val="20"/>
          <w:szCs w:val="20"/>
          <w:lang w:bidi="en-US"/>
        </w:rPr>
        <w:t>Licence</w:t>
      </w:r>
      <w:r w:rsidRPr="001066B2">
        <w:rPr>
          <w:rFonts w:cs="Calibri"/>
          <w:sz w:val="20"/>
          <w:szCs w:val="20"/>
        </w:rPr>
        <w:t xml:space="preserve"> </w:t>
      </w:r>
    </w:p>
    <w:p w14:paraId="046A9FE3" w14:textId="662AB165" w:rsidR="004C1FC9" w:rsidRPr="001066B2" w:rsidRDefault="004C1FC9" w:rsidP="00D75EA1">
      <w:pPr>
        <w:widowControl w:val="0"/>
        <w:spacing w:after="0" w:line="240" w:lineRule="auto"/>
        <w:ind w:left="1764" w:hanging="1416"/>
        <w:jc w:val="both"/>
        <w:rPr>
          <w:rFonts w:cs="Calibri"/>
          <w:sz w:val="20"/>
          <w:szCs w:val="20"/>
        </w:rPr>
      </w:pPr>
      <w:r w:rsidRPr="001066B2">
        <w:rPr>
          <w:rFonts w:cs="Calibri"/>
          <w:sz w:val="20"/>
          <w:szCs w:val="20"/>
        </w:rPr>
        <w:t>Příloha č. 2</w:t>
      </w:r>
      <w:r w:rsidRPr="001066B2">
        <w:rPr>
          <w:rFonts w:cs="Calibri"/>
          <w:sz w:val="20"/>
          <w:szCs w:val="20"/>
        </w:rPr>
        <w:tab/>
      </w:r>
      <w:r w:rsidR="00C8736C" w:rsidRPr="001066B2">
        <w:rPr>
          <w:rFonts w:cs="Calibri"/>
          <w:sz w:val="20"/>
          <w:szCs w:val="20"/>
        </w:rPr>
        <w:t>Předimplementační analýza (analýza implementace ERP systému v oblasti skladu a výroby)</w:t>
      </w:r>
      <w:r w:rsidR="00A45839" w:rsidRPr="001066B2">
        <w:rPr>
          <w:rFonts w:cs="Calibri"/>
          <w:sz w:val="20"/>
          <w:szCs w:val="20"/>
        </w:rPr>
        <w:t xml:space="preserve"> </w:t>
      </w:r>
    </w:p>
    <w:p w14:paraId="3BC351D5" w14:textId="54F6DF71" w:rsidR="004C1FC9" w:rsidRPr="001066B2" w:rsidRDefault="004C1FC9" w:rsidP="00D75EA1">
      <w:pPr>
        <w:widowControl w:val="0"/>
        <w:spacing w:after="0" w:line="240" w:lineRule="auto"/>
        <w:ind w:left="1764" w:hanging="1416"/>
        <w:jc w:val="both"/>
        <w:rPr>
          <w:rFonts w:cs="Calibri"/>
          <w:sz w:val="20"/>
          <w:szCs w:val="20"/>
        </w:rPr>
      </w:pPr>
      <w:r w:rsidRPr="001066B2">
        <w:rPr>
          <w:rFonts w:cs="Calibri"/>
          <w:sz w:val="20"/>
          <w:szCs w:val="20"/>
        </w:rPr>
        <w:t xml:space="preserve">Příloha č. 3 </w:t>
      </w:r>
      <w:r w:rsidRPr="001066B2">
        <w:rPr>
          <w:rFonts w:cs="Calibri"/>
          <w:sz w:val="20"/>
          <w:szCs w:val="20"/>
        </w:rPr>
        <w:tab/>
      </w:r>
      <w:r w:rsidR="00DB63BE" w:rsidRPr="001066B2">
        <w:rPr>
          <w:rFonts w:cs="Calibri"/>
          <w:sz w:val="20"/>
          <w:szCs w:val="20"/>
        </w:rPr>
        <w:t xml:space="preserve">Nabídka </w:t>
      </w:r>
      <w:r w:rsidR="00A768EE">
        <w:rPr>
          <w:rFonts w:cs="Calibri"/>
          <w:sz w:val="20"/>
          <w:szCs w:val="20"/>
        </w:rPr>
        <w:t>Zhotovitel</w:t>
      </w:r>
      <w:r w:rsidR="00DB63BE" w:rsidRPr="001066B2">
        <w:rPr>
          <w:rFonts w:cs="Calibri"/>
          <w:sz w:val="20"/>
          <w:szCs w:val="20"/>
        </w:rPr>
        <w:t>e na plnění Zakázky</w:t>
      </w:r>
      <w:r w:rsidR="00DB63BE" w:rsidRPr="001066B2">
        <w:rPr>
          <w:rStyle w:val="Znakapoznpodarou"/>
          <w:rFonts w:cs="Calibri"/>
          <w:sz w:val="20"/>
          <w:szCs w:val="20"/>
        </w:rPr>
        <w:footnoteReference w:id="1"/>
      </w:r>
    </w:p>
    <w:p w14:paraId="75D415EF" w14:textId="1DAC651D" w:rsidR="00EB40AA" w:rsidRPr="001066B2" w:rsidRDefault="007B5377" w:rsidP="00D75EA1">
      <w:pPr>
        <w:widowControl w:val="0"/>
        <w:spacing w:after="0" w:line="240" w:lineRule="auto"/>
        <w:ind w:left="1764" w:hanging="1416"/>
        <w:jc w:val="both"/>
        <w:rPr>
          <w:rFonts w:cs="Calibri"/>
          <w:sz w:val="20"/>
          <w:szCs w:val="20"/>
        </w:rPr>
      </w:pPr>
      <w:r w:rsidRPr="001066B2">
        <w:rPr>
          <w:rFonts w:cs="Calibri"/>
          <w:sz w:val="20"/>
          <w:szCs w:val="20"/>
        </w:rPr>
        <w:t>Příloha č. 4</w:t>
      </w:r>
      <w:r w:rsidRPr="001066B2">
        <w:rPr>
          <w:rFonts w:cs="Calibri"/>
          <w:sz w:val="20"/>
          <w:szCs w:val="20"/>
        </w:rPr>
        <w:tab/>
      </w:r>
      <w:r w:rsidR="00EB40AA" w:rsidRPr="001066B2">
        <w:rPr>
          <w:rFonts w:cs="Calibri"/>
          <w:sz w:val="20"/>
          <w:szCs w:val="20"/>
        </w:rPr>
        <w:t>Seznam poddodavatelů</w:t>
      </w:r>
    </w:p>
    <w:p w14:paraId="7FFF7F70" w14:textId="77777777" w:rsidR="00FD4CB9" w:rsidRPr="001066B2" w:rsidRDefault="00FD4CB9" w:rsidP="00D75EA1">
      <w:pPr>
        <w:widowControl w:val="0"/>
        <w:spacing w:after="0" w:line="240" w:lineRule="auto"/>
        <w:ind w:left="1764" w:hanging="1416"/>
        <w:jc w:val="both"/>
        <w:rPr>
          <w:rFonts w:cs="Calibri"/>
          <w:sz w:val="20"/>
          <w:szCs w:val="20"/>
        </w:rPr>
      </w:pPr>
    </w:p>
    <w:p w14:paraId="4F273A16" w14:textId="77777777" w:rsidR="004C1FC9" w:rsidRPr="001066B2" w:rsidRDefault="004C1FC9" w:rsidP="00D75EA1">
      <w:pPr>
        <w:widowControl w:val="0"/>
        <w:numPr>
          <w:ilvl w:val="0"/>
          <w:numId w:val="17"/>
        </w:numPr>
        <w:spacing w:after="0" w:line="240" w:lineRule="auto"/>
        <w:ind w:left="360"/>
        <w:jc w:val="both"/>
        <w:rPr>
          <w:rFonts w:cs="Calibri"/>
          <w:color w:val="000000"/>
          <w:sz w:val="20"/>
          <w:szCs w:val="20"/>
        </w:rPr>
      </w:pPr>
      <w:r w:rsidRPr="001066B2">
        <w:rPr>
          <w:rFonts w:cs="Calibri"/>
          <w:color w:val="000000"/>
          <w:sz w:val="20"/>
          <w:szCs w:val="20"/>
        </w:rPr>
        <w:t>Smluvní strany výslovně prohlašují a stvrzují podpisy umístěnými pod touto smlouvou o dílo, že je jim obsah této smlouvy o dílo dobře znám v celém jejím rozsahu, že si tuto smlouvu o dílo řádně přečetly a že tato smlouva o dílo je projevem jejich pravé a svobodné vůle. Rovněž tak prohlašují, že jim nejsou známé žádné skutečnosti, které by mohly tuto jimi uzavíranou smlouvu o dílo jakkoliv zneplatnit či učinit ji neúčinnou vůči jim navzájem, či vůči jakékoliv třetí osobě nebo zmařit její účel.</w:t>
      </w:r>
    </w:p>
    <w:p w14:paraId="022A8072" w14:textId="77777777" w:rsidR="004C1FC9" w:rsidRPr="001066B2" w:rsidRDefault="004C1FC9" w:rsidP="002375BB">
      <w:pPr>
        <w:widowControl w:val="0"/>
        <w:spacing w:after="0" w:line="240" w:lineRule="auto"/>
        <w:ind w:left="720"/>
        <w:jc w:val="both"/>
        <w:rPr>
          <w:rFonts w:cs="Calibri"/>
          <w:color w:val="000000"/>
          <w:sz w:val="20"/>
          <w:szCs w:val="20"/>
        </w:rPr>
      </w:pPr>
    </w:p>
    <w:p w14:paraId="761BD2A7" w14:textId="77777777" w:rsidR="004C1FC9" w:rsidRPr="001066B2" w:rsidRDefault="004C1FC9" w:rsidP="002375BB">
      <w:pPr>
        <w:widowControl w:val="0"/>
        <w:spacing w:after="0" w:line="240" w:lineRule="auto"/>
        <w:ind w:left="720"/>
        <w:jc w:val="both"/>
        <w:rPr>
          <w:rFonts w:cs="Calibri"/>
          <w:color w:val="000000"/>
          <w:sz w:val="20"/>
          <w:szCs w:val="20"/>
        </w:rPr>
      </w:pPr>
    </w:p>
    <w:tbl>
      <w:tblPr>
        <w:tblW w:w="0" w:type="auto"/>
        <w:tblLook w:val="04A0" w:firstRow="1" w:lastRow="0" w:firstColumn="1" w:lastColumn="0" w:noHBand="0" w:noVBand="1"/>
      </w:tblPr>
      <w:tblGrid>
        <w:gridCol w:w="4552"/>
        <w:gridCol w:w="4520"/>
      </w:tblGrid>
      <w:tr w:rsidR="004C1FC9" w:rsidRPr="001066B2" w14:paraId="627718AB" w14:textId="77777777" w:rsidTr="00AF3793">
        <w:tc>
          <w:tcPr>
            <w:tcW w:w="4606" w:type="dxa"/>
            <w:shd w:val="clear" w:color="auto" w:fill="auto"/>
          </w:tcPr>
          <w:p w14:paraId="5F0429CF" w14:textId="3C931BBC" w:rsidR="004C1FC9" w:rsidRPr="001066B2" w:rsidRDefault="004C1FC9" w:rsidP="002375BB">
            <w:pPr>
              <w:widowControl w:val="0"/>
              <w:spacing w:after="0" w:line="240" w:lineRule="auto"/>
              <w:jc w:val="both"/>
              <w:rPr>
                <w:rFonts w:cs="Calibri"/>
                <w:color w:val="000000"/>
                <w:sz w:val="20"/>
                <w:szCs w:val="20"/>
              </w:rPr>
            </w:pPr>
            <w:r w:rsidRPr="001066B2">
              <w:rPr>
                <w:rFonts w:cs="Calibri"/>
                <w:color w:val="000000"/>
                <w:sz w:val="20"/>
                <w:szCs w:val="20"/>
              </w:rPr>
              <w:t>V………………….., dne …………………………</w:t>
            </w:r>
          </w:p>
          <w:p w14:paraId="3DC4C2FD" w14:textId="77777777" w:rsidR="004C1FC9" w:rsidRPr="001066B2" w:rsidRDefault="004C1FC9" w:rsidP="002375BB">
            <w:pPr>
              <w:pStyle w:val="AKnormln"/>
              <w:spacing w:after="0" w:line="240" w:lineRule="auto"/>
              <w:rPr>
                <w:rFonts w:ascii="Calibri" w:eastAsia="Times New Roman" w:hAnsi="Calibri" w:cs="Calibri"/>
                <w:b/>
                <w:sz w:val="20"/>
                <w:szCs w:val="20"/>
                <w:shd w:val="clear" w:color="auto" w:fill="FFFFFF"/>
                <w:lang w:eastAsia="cs-CZ"/>
              </w:rPr>
            </w:pPr>
          </w:p>
          <w:p w14:paraId="4079471E" w14:textId="77777777" w:rsidR="004C1FC9" w:rsidRPr="001066B2" w:rsidRDefault="004C1FC9" w:rsidP="002375BB">
            <w:pPr>
              <w:pStyle w:val="AKnormln"/>
              <w:spacing w:after="0" w:line="240" w:lineRule="auto"/>
              <w:rPr>
                <w:rFonts w:ascii="Calibri" w:hAnsi="Calibri" w:cs="Calibri"/>
                <w:b/>
                <w:color w:val="000000"/>
                <w:sz w:val="20"/>
                <w:szCs w:val="20"/>
              </w:rPr>
            </w:pPr>
          </w:p>
          <w:p w14:paraId="07AA1043" w14:textId="6B57C764" w:rsidR="004C1FC9" w:rsidRPr="001066B2" w:rsidRDefault="005943E8" w:rsidP="002375BB">
            <w:pPr>
              <w:pStyle w:val="AKnormln"/>
              <w:spacing w:after="0" w:line="240" w:lineRule="auto"/>
              <w:rPr>
                <w:rStyle w:val="Siln"/>
                <w:rFonts w:ascii="Calibri" w:eastAsia="Times New Roman" w:hAnsi="Calibri" w:cs="Calibri"/>
                <w:b/>
                <w:bCs w:val="0"/>
                <w:sz w:val="20"/>
                <w:szCs w:val="20"/>
                <w:bdr w:val="none" w:sz="0" w:space="0" w:color="auto" w:frame="1"/>
                <w:lang w:val="en-US" w:bidi="en-US"/>
              </w:rPr>
            </w:pPr>
            <w:r w:rsidRPr="001066B2">
              <w:rPr>
                <w:rFonts w:ascii="Calibri" w:hAnsi="Calibri" w:cs="Calibri"/>
                <w:b/>
                <w:bCs/>
                <w:color w:val="000000"/>
                <w:sz w:val="20"/>
                <w:szCs w:val="20"/>
                <w:lang w:eastAsia="cs-CZ"/>
              </w:rPr>
              <w:t>S.O.K. stavební, s.r.o.</w:t>
            </w:r>
          </w:p>
          <w:p w14:paraId="223E7CF5" w14:textId="77777777" w:rsidR="004C1FC9" w:rsidRPr="001066B2" w:rsidRDefault="004C1FC9" w:rsidP="002375BB">
            <w:pPr>
              <w:pStyle w:val="AKnormln"/>
              <w:spacing w:after="0" w:line="240" w:lineRule="auto"/>
              <w:rPr>
                <w:rStyle w:val="Siln"/>
                <w:rFonts w:ascii="Calibri" w:hAnsi="Calibri" w:cs="Calibri"/>
                <w:sz w:val="20"/>
                <w:szCs w:val="20"/>
                <w:bdr w:val="none" w:sz="0" w:space="0" w:color="auto" w:frame="1"/>
              </w:rPr>
            </w:pPr>
          </w:p>
          <w:p w14:paraId="524C99B2" w14:textId="77777777" w:rsidR="004C1FC9" w:rsidRPr="001066B2" w:rsidRDefault="004C1FC9" w:rsidP="002375BB">
            <w:pPr>
              <w:pStyle w:val="AKnormln"/>
              <w:spacing w:after="0" w:line="240" w:lineRule="auto"/>
              <w:rPr>
                <w:rStyle w:val="Siln"/>
                <w:rFonts w:ascii="Calibri" w:hAnsi="Calibri" w:cs="Calibri"/>
                <w:sz w:val="20"/>
                <w:szCs w:val="20"/>
                <w:bdr w:val="none" w:sz="0" w:space="0" w:color="auto" w:frame="1"/>
              </w:rPr>
            </w:pPr>
          </w:p>
          <w:p w14:paraId="5FB12192" w14:textId="77777777" w:rsidR="004C1FC9" w:rsidRPr="001066B2" w:rsidRDefault="004C1FC9" w:rsidP="002375BB">
            <w:pPr>
              <w:pStyle w:val="AKnormln"/>
              <w:spacing w:after="0" w:line="240" w:lineRule="auto"/>
              <w:rPr>
                <w:rStyle w:val="Siln"/>
                <w:rFonts w:ascii="Calibri" w:hAnsi="Calibri" w:cs="Calibri"/>
                <w:b/>
                <w:color w:val="333333"/>
                <w:sz w:val="20"/>
                <w:szCs w:val="20"/>
                <w:bdr w:val="none" w:sz="0" w:space="0" w:color="auto" w:frame="1"/>
              </w:rPr>
            </w:pPr>
          </w:p>
          <w:p w14:paraId="2961CB10" w14:textId="7AC62433" w:rsidR="004C1FC9" w:rsidRPr="001066B2" w:rsidRDefault="004C1FC9" w:rsidP="002375BB">
            <w:pPr>
              <w:pStyle w:val="AKnormln"/>
              <w:spacing w:after="0" w:line="240" w:lineRule="auto"/>
              <w:rPr>
                <w:rFonts w:ascii="Calibri" w:hAnsi="Calibri" w:cs="Calibri"/>
                <w:sz w:val="20"/>
                <w:szCs w:val="20"/>
                <w:shd w:val="clear" w:color="auto" w:fill="FFFFFF"/>
              </w:rPr>
            </w:pPr>
            <w:r w:rsidRPr="001066B2">
              <w:rPr>
                <w:rStyle w:val="Siln"/>
                <w:rFonts w:ascii="Calibri" w:hAnsi="Calibri" w:cs="Calibri"/>
                <w:color w:val="333333"/>
                <w:sz w:val="20"/>
                <w:szCs w:val="20"/>
                <w:bdr w:val="none" w:sz="0" w:space="0" w:color="auto" w:frame="1"/>
              </w:rPr>
              <w:t>…………………………………………………..……..</w:t>
            </w:r>
          </w:p>
          <w:p w14:paraId="27B7E34E" w14:textId="77777777" w:rsidR="004C1FC9" w:rsidRPr="001066B2" w:rsidRDefault="004C1FC9" w:rsidP="002375BB">
            <w:pPr>
              <w:pStyle w:val="AKnormln"/>
              <w:spacing w:after="0" w:line="240" w:lineRule="auto"/>
              <w:rPr>
                <w:rFonts w:ascii="Calibri" w:hAnsi="Calibri" w:cs="Calibri"/>
                <w:sz w:val="20"/>
                <w:szCs w:val="20"/>
                <w:shd w:val="clear" w:color="auto" w:fill="FFFFFF"/>
              </w:rPr>
            </w:pPr>
            <w:r w:rsidRPr="001066B2">
              <w:rPr>
                <w:rFonts w:ascii="Calibri" w:hAnsi="Calibri" w:cs="Calibri"/>
                <w:color w:val="000000"/>
                <w:sz w:val="20"/>
                <w:szCs w:val="20"/>
                <w:highlight w:val="yellow"/>
              </w:rPr>
              <w:t>[doplní zadavatel]</w:t>
            </w:r>
          </w:p>
          <w:p w14:paraId="5497ED8B" w14:textId="77777777" w:rsidR="004C1FC9" w:rsidRPr="001066B2" w:rsidRDefault="004C1FC9" w:rsidP="002375BB">
            <w:pPr>
              <w:widowControl w:val="0"/>
              <w:spacing w:after="0" w:line="240" w:lineRule="auto"/>
              <w:rPr>
                <w:rFonts w:cs="Calibri"/>
                <w:color w:val="000000"/>
                <w:sz w:val="20"/>
                <w:szCs w:val="20"/>
              </w:rPr>
            </w:pPr>
          </w:p>
        </w:tc>
        <w:tc>
          <w:tcPr>
            <w:tcW w:w="4606" w:type="dxa"/>
            <w:shd w:val="clear" w:color="auto" w:fill="auto"/>
          </w:tcPr>
          <w:p w14:paraId="5F8E52DA" w14:textId="47EA3AC0" w:rsidR="004C1FC9" w:rsidRPr="001066B2" w:rsidRDefault="004C1FC9" w:rsidP="002375BB">
            <w:pPr>
              <w:widowControl w:val="0"/>
              <w:spacing w:after="0" w:line="240" w:lineRule="auto"/>
              <w:jc w:val="both"/>
              <w:rPr>
                <w:rFonts w:cs="Calibri"/>
                <w:color w:val="000000"/>
                <w:sz w:val="20"/>
                <w:szCs w:val="20"/>
              </w:rPr>
            </w:pPr>
            <w:r w:rsidRPr="001066B2">
              <w:rPr>
                <w:rFonts w:cs="Calibri"/>
                <w:color w:val="000000"/>
                <w:sz w:val="20"/>
                <w:szCs w:val="20"/>
              </w:rPr>
              <w:t>V………………….., dne …………………………</w:t>
            </w:r>
          </w:p>
          <w:p w14:paraId="720D545A" w14:textId="77777777" w:rsidR="004C1FC9" w:rsidRPr="001066B2" w:rsidRDefault="004C1FC9" w:rsidP="002375BB">
            <w:pPr>
              <w:widowControl w:val="0"/>
              <w:spacing w:after="0" w:line="240" w:lineRule="auto"/>
              <w:jc w:val="both"/>
              <w:rPr>
                <w:rFonts w:cs="Calibri"/>
                <w:color w:val="000000"/>
                <w:sz w:val="20"/>
                <w:szCs w:val="20"/>
              </w:rPr>
            </w:pPr>
          </w:p>
          <w:p w14:paraId="5152AA19" w14:textId="77777777" w:rsidR="004C1FC9" w:rsidRPr="001066B2" w:rsidRDefault="004C1FC9" w:rsidP="002375BB">
            <w:pPr>
              <w:widowControl w:val="0"/>
              <w:spacing w:after="0" w:line="240" w:lineRule="auto"/>
              <w:jc w:val="both"/>
              <w:rPr>
                <w:rFonts w:cs="Calibri"/>
                <w:color w:val="000000"/>
                <w:sz w:val="20"/>
                <w:szCs w:val="20"/>
              </w:rPr>
            </w:pPr>
          </w:p>
          <w:p w14:paraId="70C6ED0A" w14:textId="0653A0F6" w:rsidR="004C1FC9" w:rsidRPr="001066B2" w:rsidRDefault="004C1FC9" w:rsidP="002375BB">
            <w:pPr>
              <w:widowControl w:val="0"/>
              <w:spacing w:after="0" w:line="240" w:lineRule="auto"/>
              <w:jc w:val="both"/>
              <w:rPr>
                <w:rFonts w:cs="Calibri"/>
                <w:color w:val="000000"/>
                <w:sz w:val="20"/>
                <w:szCs w:val="20"/>
              </w:rPr>
            </w:pPr>
            <w:r w:rsidRPr="001066B2">
              <w:rPr>
                <w:rFonts w:cs="Calibri"/>
                <w:color w:val="000000"/>
                <w:sz w:val="20"/>
                <w:szCs w:val="20"/>
              </w:rPr>
              <w:t xml:space="preserve">Firma: </w:t>
            </w:r>
            <w:r w:rsidRPr="001066B2">
              <w:rPr>
                <w:rFonts w:cs="Calibri"/>
                <w:b/>
                <w:color w:val="000000"/>
                <w:sz w:val="20"/>
                <w:szCs w:val="20"/>
                <w:highlight w:val="yellow"/>
              </w:rPr>
              <w:t>[BUDE DOPLNĚNO</w:t>
            </w:r>
          </w:p>
          <w:p w14:paraId="527F9AF9" w14:textId="77777777" w:rsidR="004C1FC9" w:rsidRPr="001066B2" w:rsidRDefault="004C1FC9" w:rsidP="002375BB">
            <w:pPr>
              <w:widowControl w:val="0"/>
              <w:spacing w:after="0" w:line="240" w:lineRule="auto"/>
              <w:jc w:val="both"/>
              <w:rPr>
                <w:rFonts w:cs="Calibri"/>
                <w:color w:val="000000"/>
                <w:sz w:val="20"/>
                <w:szCs w:val="20"/>
              </w:rPr>
            </w:pPr>
          </w:p>
          <w:p w14:paraId="2A4244F2" w14:textId="77777777" w:rsidR="004C1FC9" w:rsidRPr="001066B2" w:rsidRDefault="004C1FC9" w:rsidP="002375BB">
            <w:pPr>
              <w:widowControl w:val="0"/>
              <w:spacing w:after="0" w:line="240" w:lineRule="auto"/>
              <w:jc w:val="both"/>
              <w:rPr>
                <w:rFonts w:cs="Calibri"/>
                <w:color w:val="000000"/>
                <w:sz w:val="20"/>
                <w:szCs w:val="20"/>
              </w:rPr>
            </w:pPr>
          </w:p>
          <w:p w14:paraId="1C1C5773" w14:textId="77777777" w:rsidR="004C1FC9" w:rsidRPr="001066B2" w:rsidRDefault="004C1FC9" w:rsidP="002375BB">
            <w:pPr>
              <w:widowControl w:val="0"/>
              <w:spacing w:after="0" w:line="240" w:lineRule="auto"/>
              <w:jc w:val="both"/>
              <w:rPr>
                <w:rFonts w:cs="Calibri"/>
                <w:color w:val="000000"/>
                <w:sz w:val="20"/>
                <w:szCs w:val="20"/>
              </w:rPr>
            </w:pPr>
          </w:p>
          <w:p w14:paraId="04691256" w14:textId="77777777" w:rsidR="004C1FC9" w:rsidRPr="001066B2" w:rsidRDefault="004C1FC9" w:rsidP="002375BB">
            <w:pPr>
              <w:widowControl w:val="0"/>
              <w:spacing w:after="0" w:line="240" w:lineRule="auto"/>
              <w:jc w:val="both"/>
              <w:rPr>
                <w:rFonts w:cs="Calibri"/>
                <w:color w:val="000000"/>
                <w:sz w:val="20"/>
                <w:szCs w:val="20"/>
              </w:rPr>
            </w:pPr>
            <w:r w:rsidRPr="001066B2">
              <w:rPr>
                <w:rFonts w:cs="Calibri"/>
                <w:color w:val="000000"/>
                <w:sz w:val="20"/>
                <w:szCs w:val="20"/>
              </w:rPr>
              <w:t>……………………………………………</w:t>
            </w:r>
          </w:p>
          <w:p w14:paraId="4DF1127B" w14:textId="77777777" w:rsidR="004C1FC9" w:rsidRPr="001066B2" w:rsidRDefault="004C1FC9" w:rsidP="002375BB">
            <w:pPr>
              <w:widowControl w:val="0"/>
              <w:spacing w:after="0" w:line="240" w:lineRule="auto"/>
              <w:jc w:val="both"/>
              <w:rPr>
                <w:rFonts w:cs="Calibri"/>
                <w:color w:val="000000"/>
                <w:sz w:val="20"/>
                <w:szCs w:val="20"/>
              </w:rPr>
            </w:pPr>
            <w:r w:rsidRPr="001066B2">
              <w:rPr>
                <w:rFonts w:cs="Calibri"/>
                <w:color w:val="000000"/>
                <w:sz w:val="20"/>
                <w:szCs w:val="20"/>
              </w:rPr>
              <w:t xml:space="preserve">Jméno: </w:t>
            </w:r>
            <w:r w:rsidRPr="001066B2">
              <w:rPr>
                <w:rFonts w:cs="Calibri"/>
                <w:color w:val="000000"/>
                <w:sz w:val="20"/>
                <w:szCs w:val="20"/>
                <w:highlight w:val="yellow"/>
              </w:rPr>
              <w:t>[BUDE DOPLNĚNO]</w:t>
            </w:r>
          </w:p>
          <w:p w14:paraId="345EDD17" w14:textId="77777777" w:rsidR="004C1FC9" w:rsidRPr="001066B2" w:rsidRDefault="004C1FC9" w:rsidP="002375BB">
            <w:pPr>
              <w:widowControl w:val="0"/>
              <w:spacing w:after="0" w:line="240" w:lineRule="auto"/>
              <w:jc w:val="both"/>
              <w:rPr>
                <w:rFonts w:cs="Calibri"/>
                <w:color w:val="000000"/>
                <w:sz w:val="20"/>
                <w:szCs w:val="20"/>
              </w:rPr>
            </w:pPr>
            <w:r w:rsidRPr="001066B2">
              <w:rPr>
                <w:rFonts w:cs="Calibri"/>
                <w:color w:val="000000"/>
                <w:sz w:val="20"/>
                <w:szCs w:val="20"/>
              </w:rPr>
              <w:t xml:space="preserve">Funkce: </w:t>
            </w:r>
            <w:r w:rsidRPr="001066B2">
              <w:rPr>
                <w:rFonts w:cs="Calibri"/>
                <w:color w:val="000000"/>
                <w:sz w:val="20"/>
                <w:szCs w:val="20"/>
                <w:highlight w:val="yellow"/>
              </w:rPr>
              <w:t>[BUDE DOPLNĚNO]</w:t>
            </w:r>
          </w:p>
          <w:p w14:paraId="36547E1E" w14:textId="151323E5" w:rsidR="004C1FC9" w:rsidRPr="001066B2" w:rsidRDefault="00A768EE" w:rsidP="002375BB">
            <w:pPr>
              <w:widowControl w:val="0"/>
              <w:spacing w:after="0" w:line="240" w:lineRule="auto"/>
              <w:jc w:val="both"/>
              <w:rPr>
                <w:rFonts w:cs="Calibri"/>
                <w:color w:val="000000"/>
                <w:sz w:val="20"/>
                <w:szCs w:val="20"/>
              </w:rPr>
            </w:pPr>
            <w:r>
              <w:rPr>
                <w:rFonts w:cs="Calibri"/>
                <w:color w:val="000000"/>
                <w:sz w:val="20"/>
                <w:szCs w:val="20"/>
              </w:rPr>
              <w:t>Zhotovitel</w:t>
            </w:r>
          </w:p>
        </w:tc>
      </w:tr>
    </w:tbl>
    <w:p w14:paraId="75C56F96" w14:textId="77777777" w:rsidR="009A3B8F" w:rsidRPr="001066B2" w:rsidRDefault="009A3B8F" w:rsidP="002375BB">
      <w:pPr>
        <w:spacing w:after="0" w:line="240" w:lineRule="auto"/>
        <w:rPr>
          <w:rFonts w:cs="Calibri"/>
          <w:sz w:val="20"/>
          <w:szCs w:val="20"/>
        </w:rPr>
      </w:pPr>
    </w:p>
    <w:p w14:paraId="2663B5ED" w14:textId="032CAF43" w:rsidR="002A4158" w:rsidRPr="001066B2" w:rsidRDefault="002A4158">
      <w:pPr>
        <w:spacing w:after="160" w:line="278" w:lineRule="auto"/>
        <w:rPr>
          <w:rFonts w:cs="Calibri"/>
          <w:sz w:val="20"/>
          <w:szCs w:val="20"/>
        </w:rPr>
      </w:pPr>
      <w:r w:rsidRPr="001066B2">
        <w:rPr>
          <w:rFonts w:cs="Calibri"/>
          <w:sz w:val="20"/>
          <w:szCs w:val="20"/>
        </w:rPr>
        <w:br w:type="page"/>
      </w:r>
    </w:p>
    <w:p w14:paraId="644C3F35" w14:textId="77777777" w:rsidR="009A3B8F" w:rsidRPr="001066B2" w:rsidRDefault="009A3B8F" w:rsidP="002375BB">
      <w:pPr>
        <w:pStyle w:val="Odstavecseseznamem"/>
        <w:spacing w:after="0" w:line="240" w:lineRule="auto"/>
        <w:ind w:left="426"/>
        <w:rPr>
          <w:rFonts w:cs="Calibri"/>
          <w:sz w:val="20"/>
          <w:szCs w:val="20"/>
        </w:rPr>
      </w:pPr>
    </w:p>
    <w:p w14:paraId="7BDA91B1" w14:textId="5D4CAB35" w:rsidR="004C1FC9" w:rsidRPr="001066B2" w:rsidRDefault="004C1FC9" w:rsidP="002375BB">
      <w:pPr>
        <w:spacing w:after="0" w:line="240" w:lineRule="auto"/>
        <w:rPr>
          <w:rFonts w:cs="Calibri"/>
          <w:b/>
          <w:sz w:val="20"/>
          <w:szCs w:val="20"/>
        </w:rPr>
      </w:pPr>
      <w:r w:rsidRPr="001066B2">
        <w:rPr>
          <w:rFonts w:cs="Calibri"/>
          <w:b/>
          <w:color w:val="000000"/>
          <w:sz w:val="20"/>
          <w:szCs w:val="20"/>
        </w:rPr>
        <w:t>Příloha č. 1</w:t>
      </w:r>
      <w:r w:rsidRPr="001066B2">
        <w:rPr>
          <w:rFonts w:cs="Calibri"/>
          <w:b/>
          <w:color w:val="000000"/>
          <w:sz w:val="20"/>
          <w:szCs w:val="20"/>
        </w:rPr>
        <w:tab/>
      </w:r>
      <w:r w:rsidR="00BA2F8A" w:rsidRPr="001066B2">
        <w:rPr>
          <w:rFonts w:cs="Calibri"/>
          <w:b/>
          <w:sz w:val="20"/>
          <w:szCs w:val="20"/>
        </w:rPr>
        <w:t>Licence</w:t>
      </w:r>
    </w:p>
    <w:p w14:paraId="047931B8" w14:textId="77777777" w:rsidR="00D70496" w:rsidRDefault="00D70496" w:rsidP="002375BB">
      <w:pPr>
        <w:spacing w:after="0" w:line="240" w:lineRule="auto"/>
        <w:rPr>
          <w:rFonts w:cs="Calibri"/>
          <w:b/>
          <w:sz w:val="20"/>
          <w:szCs w:val="20"/>
        </w:rPr>
      </w:pPr>
    </w:p>
    <w:p w14:paraId="468410A9" w14:textId="1FC8081C" w:rsidR="00506B32" w:rsidRDefault="00506B32" w:rsidP="002375BB">
      <w:pPr>
        <w:spacing w:after="0" w:line="240" w:lineRule="auto"/>
        <w:rPr>
          <w:rFonts w:cs="Calibri"/>
          <w:b/>
          <w:sz w:val="20"/>
          <w:szCs w:val="20"/>
        </w:rPr>
      </w:pPr>
      <w:r>
        <w:rPr>
          <w:rFonts w:cs="Calibri"/>
          <w:b/>
          <w:sz w:val="20"/>
          <w:szCs w:val="20"/>
        </w:rPr>
        <w:t xml:space="preserve">Seznam licencí poskytovaných </w:t>
      </w:r>
      <w:r w:rsidR="00B966A5">
        <w:rPr>
          <w:rFonts w:cs="Calibri"/>
          <w:b/>
          <w:sz w:val="20"/>
          <w:szCs w:val="20"/>
        </w:rPr>
        <w:t>do 31. 12. 2026 za účelem provozu upgradovanéhgo ERP systému v souladu s touto smlouvou:</w:t>
      </w:r>
    </w:p>
    <w:p w14:paraId="6DEC71F2" w14:textId="77777777" w:rsidR="00506B32" w:rsidRPr="001066B2" w:rsidRDefault="00506B32" w:rsidP="002375BB">
      <w:pPr>
        <w:spacing w:after="0" w:line="240" w:lineRule="auto"/>
        <w:rPr>
          <w:rFonts w:cs="Calibri"/>
          <w:b/>
          <w:sz w:val="20"/>
          <w:szCs w:val="20"/>
        </w:rPr>
      </w:pPr>
    </w:p>
    <w:p w14:paraId="7FDD322A" w14:textId="6C397514" w:rsidR="00D70496" w:rsidRPr="001066B2" w:rsidRDefault="00EC5022" w:rsidP="002375BB">
      <w:pPr>
        <w:spacing w:after="0" w:line="240" w:lineRule="auto"/>
        <w:rPr>
          <w:rFonts w:cs="Calibri"/>
          <w:bCs/>
          <w:i/>
          <w:iCs/>
          <w:sz w:val="20"/>
          <w:szCs w:val="20"/>
        </w:rPr>
      </w:pPr>
      <w:r w:rsidRPr="001066B2">
        <w:rPr>
          <w:rFonts w:cs="Calibri"/>
          <w:bCs/>
          <w:i/>
          <w:iCs/>
          <w:sz w:val="20"/>
          <w:szCs w:val="20"/>
        </w:rPr>
        <w:t xml:space="preserve">*) </w:t>
      </w:r>
      <w:r w:rsidRPr="001066B2">
        <w:rPr>
          <w:rFonts w:cs="Calibri"/>
          <w:bCs/>
          <w:i/>
          <w:iCs/>
          <w:sz w:val="20"/>
          <w:szCs w:val="20"/>
          <w:highlight w:val="yellow"/>
        </w:rPr>
        <w:t>uchazeč použije tolik řádků, kolik je pro nabízené plnění potřeba</w:t>
      </w:r>
    </w:p>
    <w:p w14:paraId="6B6A83BF" w14:textId="77777777" w:rsidR="00D70496" w:rsidRPr="001066B2" w:rsidRDefault="00D70496" w:rsidP="002375BB">
      <w:pPr>
        <w:spacing w:after="0" w:line="240" w:lineRule="auto"/>
        <w:rPr>
          <w:rFonts w:cs="Calibri"/>
          <w:b/>
          <w:sz w:val="20"/>
          <w:szCs w:val="20"/>
        </w:rPr>
      </w:pPr>
    </w:p>
    <w:tbl>
      <w:tblPr>
        <w:tblStyle w:val="Mkatabulky"/>
        <w:tblW w:w="0" w:type="auto"/>
        <w:tblLook w:val="04A0" w:firstRow="1" w:lastRow="0" w:firstColumn="1" w:lastColumn="0" w:noHBand="0" w:noVBand="1"/>
      </w:tblPr>
      <w:tblGrid>
        <w:gridCol w:w="2263"/>
        <w:gridCol w:w="2268"/>
        <w:gridCol w:w="1843"/>
        <w:gridCol w:w="851"/>
        <w:gridCol w:w="1701"/>
      </w:tblGrid>
      <w:tr w:rsidR="00F55092" w:rsidRPr="001066B2" w14:paraId="5A16F2F6" w14:textId="7BE4CE07" w:rsidTr="00E85AA3">
        <w:tc>
          <w:tcPr>
            <w:tcW w:w="2263" w:type="dxa"/>
          </w:tcPr>
          <w:p w14:paraId="5BD45E84" w14:textId="112200DD" w:rsidR="00F55092" w:rsidRPr="001066B2" w:rsidRDefault="00F55092" w:rsidP="00D70496">
            <w:pPr>
              <w:spacing w:after="0" w:line="240" w:lineRule="auto"/>
              <w:jc w:val="center"/>
              <w:rPr>
                <w:rFonts w:cs="Calibri"/>
                <w:b/>
                <w:sz w:val="20"/>
                <w:szCs w:val="20"/>
              </w:rPr>
            </w:pPr>
            <w:r w:rsidRPr="001066B2">
              <w:rPr>
                <w:rFonts w:cs="Calibri"/>
                <w:b/>
                <w:sz w:val="20"/>
                <w:szCs w:val="20"/>
              </w:rPr>
              <w:t>Specifikace licence (název, popis)</w:t>
            </w:r>
          </w:p>
        </w:tc>
        <w:tc>
          <w:tcPr>
            <w:tcW w:w="2268" w:type="dxa"/>
          </w:tcPr>
          <w:p w14:paraId="53DCA430" w14:textId="6D135ADE" w:rsidR="00F55092" w:rsidRPr="001066B2" w:rsidRDefault="00F55092" w:rsidP="00D70496">
            <w:pPr>
              <w:spacing w:after="0" w:line="240" w:lineRule="auto"/>
              <w:jc w:val="center"/>
              <w:rPr>
                <w:rFonts w:cs="Calibri"/>
                <w:b/>
                <w:sz w:val="20"/>
                <w:szCs w:val="20"/>
              </w:rPr>
            </w:pPr>
            <w:r w:rsidRPr="001066B2">
              <w:rPr>
                <w:rFonts w:cs="Calibri"/>
                <w:b/>
                <w:sz w:val="20"/>
                <w:szCs w:val="20"/>
              </w:rPr>
              <w:t>Licenční model</w:t>
            </w:r>
          </w:p>
        </w:tc>
        <w:tc>
          <w:tcPr>
            <w:tcW w:w="1843" w:type="dxa"/>
          </w:tcPr>
          <w:p w14:paraId="7D3AE6E2" w14:textId="02273EA8" w:rsidR="00F55092" w:rsidRPr="001066B2" w:rsidRDefault="00F55092" w:rsidP="00D70496">
            <w:pPr>
              <w:spacing w:after="0" w:line="240" w:lineRule="auto"/>
              <w:jc w:val="center"/>
              <w:rPr>
                <w:rFonts w:cs="Calibri"/>
                <w:b/>
                <w:sz w:val="20"/>
                <w:szCs w:val="20"/>
              </w:rPr>
            </w:pPr>
            <w:r>
              <w:rPr>
                <w:rFonts w:cs="Calibri"/>
                <w:b/>
                <w:sz w:val="20"/>
                <w:szCs w:val="20"/>
              </w:rPr>
              <w:t>Cena v Kč bez DPH</w:t>
            </w:r>
          </w:p>
        </w:tc>
        <w:tc>
          <w:tcPr>
            <w:tcW w:w="851" w:type="dxa"/>
          </w:tcPr>
          <w:p w14:paraId="57B872BF" w14:textId="6DF276A1" w:rsidR="00F55092" w:rsidRPr="001066B2" w:rsidRDefault="00F55092" w:rsidP="00D70496">
            <w:pPr>
              <w:spacing w:after="0" w:line="240" w:lineRule="auto"/>
              <w:jc w:val="center"/>
              <w:rPr>
                <w:rFonts w:cs="Calibri"/>
                <w:b/>
                <w:sz w:val="20"/>
                <w:szCs w:val="20"/>
              </w:rPr>
            </w:pPr>
            <w:r>
              <w:rPr>
                <w:rFonts w:cs="Calibri"/>
                <w:b/>
                <w:sz w:val="20"/>
                <w:szCs w:val="20"/>
              </w:rPr>
              <w:t>Počet</w:t>
            </w:r>
          </w:p>
        </w:tc>
        <w:tc>
          <w:tcPr>
            <w:tcW w:w="1701" w:type="dxa"/>
          </w:tcPr>
          <w:p w14:paraId="13C0E60C" w14:textId="6D2FED40" w:rsidR="00F55092" w:rsidRDefault="00F55092" w:rsidP="00D70496">
            <w:pPr>
              <w:spacing w:after="0" w:line="240" w:lineRule="auto"/>
              <w:jc w:val="center"/>
              <w:rPr>
                <w:rFonts w:cs="Calibri"/>
                <w:b/>
                <w:sz w:val="20"/>
                <w:szCs w:val="20"/>
              </w:rPr>
            </w:pPr>
            <w:r>
              <w:rPr>
                <w:rFonts w:cs="Calibri"/>
                <w:b/>
                <w:sz w:val="20"/>
                <w:szCs w:val="20"/>
              </w:rPr>
              <w:t>Cena v</w:t>
            </w:r>
            <w:r w:rsidR="00E85AA3">
              <w:rPr>
                <w:rFonts w:cs="Calibri"/>
                <w:b/>
                <w:sz w:val="20"/>
                <w:szCs w:val="20"/>
              </w:rPr>
              <w:t> Kč bez DPH celkem</w:t>
            </w:r>
          </w:p>
        </w:tc>
      </w:tr>
      <w:tr w:rsidR="00F55092" w:rsidRPr="001066B2" w14:paraId="46A0D28A" w14:textId="40E81425" w:rsidTr="00E85AA3">
        <w:tc>
          <w:tcPr>
            <w:tcW w:w="2263" w:type="dxa"/>
          </w:tcPr>
          <w:p w14:paraId="3D739E96" w14:textId="77777777" w:rsidR="00F55092" w:rsidRPr="001066B2" w:rsidRDefault="00F55092" w:rsidP="002375BB">
            <w:pPr>
              <w:spacing w:after="0" w:line="240" w:lineRule="auto"/>
              <w:rPr>
                <w:rFonts w:cs="Calibri"/>
                <w:b/>
                <w:sz w:val="20"/>
                <w:szCs w:val="20"/>
              </w:rPr>
            </w:pPr>
          </w:p>
        </w:tc>
        <w:tc>
          <w:tcPr>
            <w:tcW w:w="2268" w:type="dxa"/>
          </w:tcPr>
          <w:p w14:paraId="56E7C654" w14:textId="77777777" w:rsidR="00F55092" w:rsidRPr="001066B2" w:rsidRDefault="00F55092" w:rsidP="002375BB">
            <w:pPr>
              <w:spacing w:after="0" w:line="240" w:lineRule="auto"/>
              <w:rPr>
                <w:rFonts w:cs="Calibri"/>
                <w:b/>
                <w:sz w:val="20"/>
                <w:szCs w:val="20"/>
              </w:rPr>
            </w:pPr>
          </w:p>
        </w:tc>
        <w:tc>
          <w:tcPr>
            <w:tcW w:w="1843" w:type="dxa"/>
          </w:tcPr>
          <w:p w14:paraId="1797A474" w14:textId="5303E151" w:rsidR="00F55092" w:rsidRPr="001066B2" w:rsidRDefault="00F55092" w:rsidP="002375BB">
            <w:pPr>
              <w:spacing w:after="0" w:line="240" w:lineRule="auto"/>
              <w:rPr>
                <w:rFonts w:cs="Calibri"/>
                <w:b/>
                <w:sz w:val="20"/>
                <w:szCs w:val="20"/>
              </w:rPr>
            </w:pPr>
          </w:p>
        </w:tc>
        <w:tc>
          <w:tcPr>
            <w:tcW w:w="851" w:type="dxa"/>
          </w:tcPr>
          <w:p w14:paraId="2F8CC651" w14:textId="77777777" w:rsidR="00F55092" w:rsidRPr="001066B2" w:rsidRDefault="00F55092" w:rsidP="002375BB">
            <w:pPr>
              <w:spacing w:after="0" w:line="240" w:lineRule="auto"/>
              <w:rPr>
                <w:rFonts w:cs="Calibri"/>
                <w:b/>
                <w:sz w:val="20"/>
                <w:szCs w:val="20"/>
              </w:rPr>
            </w:pPr>
          </w:p>
        </w:tc>
        <w:tc>
          <w:tcPr>
            <w:tcW w:w="1701" w:type="dxa"/>
          </w:tcPr>
          <w:p w14:paraId="22599A12" w14:textId="77777777" w:rsidR="00F55092" w:rsidRPr="001066B2" w:rsidRDefault="00F55092" w:rsidP="002375BB">
            <w:pPr>
              <w:spacing w:after="0" w:line="240" w:lineRule="auto"/>
              <w:rPr>
                <w:rFonts w:cs="Calibri"/>
                <w:b/>
                <w:sz w:val="20"/>
                <w:szCs w:val="20"/>
              </w:rPr>
            </w:pPr>
          </w:p>
        </w:tc>
      </w:tr>
      <w:tr w:rsidR="00F55092" w:rsidRPr="001066B2" w14:paraId="67871D71" w14:textId="570230D8" w:rsidTr="00E85AA3">
        <w:tc>
          <w:tcPr>
            <w:tcW w:w="2263" w:type="dxa"/>
          </w:tcPr>
          <w:p w14:paraId="22B9CC0E" w14:textId="77777777" w:rsidR="00F55092" w:rsidRPr="001066B2" w:rsidRDefault="00F55092" w:rsidP="002375BB">
            <w:pPr>
              <w:spacing w:after="0" w:line="240" w:lineRule="auto"/>
              <w:rPr>
                <w:rFonts w:cs="Calibri"/>
                <w:b/>
                <w:sz w:val="20"/>
                <w:szCs w:val="20"/>
              </w:rPr>
            </w:pPr>
          </w:p>
        </w:tc>
        <w:tc>
          <w:tcPr>
            <w:tcW w:w="2268" w:type="dxa"/>
          </w:tcPr>
          <w:p w14:paraId="451C2E9F" w14:textId="77777777" w:rsidR="00F55092" w:rsidRPr="001066B2" w:rsidRDefault="00F55092" w:rsidP="002375BB">
            <w:pPr>
              <w:spacing w:after="0" w:line="240" w:lineRule="auto"/>
              <w:rPr>
                <w:rFonts w:cs="Calibri"/>
                <w:b/>
                <w:sz w:val="20"/>
                <w:szCs w:val="20"/>
              </w:rPr>
            </w:pPr>
          </w:p>
        </w:tc>
        <w:tc>
          <w:tcPr>
            <w:tcW w:w="1843" w:type="dxa"/>
          </w:tcPr>
          <w:p w14:paraId="4CD5F958" w14:textId="5B436F93" w:rsidR="00F55092" w:rsidRPr="001066B2" w:rsidRDefault="00F55092" w:rsidP="002375BB">
            <w:pPr>
              <w:spacing w:after="0" w:line="240" w:lineRule="auto"/>
              <w:rPr>
                <w:rFonts w:cs="Calibri"/>
                <w:b/>
                <w:sz w:val="20"/>
                <w:szCs w:val="20"/>
              </w:rPr>
            </w:pPr>
          </w:p>
        </w:tc>
        <w:tc>
          <w:tcPr>
            <w:tcW w:w="851" w:type="dxa"/>
          </w:tcPr>
          <w:p w14:paraId="47CB9104" w14:textId="77777777" w:rsidR="00F55092" w:rsidRPr="001066B2" w:rsidRDefault="00F55092" w:rsidP="002375BB">
            <w:pPr>
              <w:spacing w:after="0" w:line="240" w:lineRule="auto"/>
              <w:rPr>
                <w:rFonts w:cs="Calibri"/>
                <w:b/>
                <w:sz w:val="20"/>
                <w:szCs w:val="20"/>
              </w:rPr>
            </w:pPr>
          </w:p>
        </w:tc>
        <w:tc>
          <w:tcPr>
            <w:tcW w:w="1701" w:type="dxa"/>
          </w:tcPr>
          <w:p w14:paraId="0A18B294" w14:textId="77777777" w:rsidR="00F55092" w:rsidRPr="001066B2" w:rsidRDefault="00F55092" w:rsidP="002375BB">
            <w:pPr>
              <w:spacing w:after="0" w:line="240" w:lineRule="auto"/>
              <w:rPr>
                <w:rFonts w:cs="Calibri"/>
                <w:b/>
                <w:sz w:val="20"/>
                <w:szCs w:val="20"/>
              </w:rPr>
            </w:pPr>
          </w:p>
        </w:tc>
      </w:tr>
      <w:tr w:rsidR="00F55092" w:rsidRPr="001066B2" w14:paraId="3EA3E0E8" w14:textId="7D1A2912" w:rsidTr="00E85AA3">
        <w:tc>
          <w:tcPr>
            <w:tcW w:w="2263" w:type="dxa"/>
          </w:tcPr>
          <w:p w14:paraId="458173D5" w14:textId="77777777" w:rsidR="00F55092" w:rsidRPr="001066B2" w:rsidRDefault="00F55092" w:rsidP="002375BB">
            <w:pPr>
              <w:spacing w:after="0" w:line="240" w:lineRule="auto"/>
              <w:rPr>
                <w:rFonts w:cs="Calibri"/>
                <w:b/>
                <w:sz w:val="20"/>
                <w:szCs w:val="20"/>
              </w:rPr>
            </w:pPr>
          </w:p>
        </w:tc>
        <w:tc>
          <w:tcPr>
            <w:tcW w:w="2268" w:type="dxa"/>
          </w:tcPr>
          <w:p w14:paraId="6B00CEA3" w14:textId="77777777" w:rsidR="00F55092" w:rsidRPr="001066B2" w:rsidRDefault="00F55092" w:rsidP="002375BB">
            <w:pPr>
              <w:spacing w:after="0" w:line="240" w:lineRule="auto"/>
              <w:rPr>
                <w:rFonts w:cs="Calibri"/>
                <w:b/>
                <w:sz w:val="20"/>
                <w:szCs w:val="20"/>
              </w:rPr>
            </w:pPr>
          </w:p>
        </w:tc>
        <w:tc>
          <w:tcPr>
            <w:tcW w:w="1843" w:type="dxa"/>
          </w:tcPr>
          <w:p w14:paraId="12458EEB" w14:textId="3849319B" w:rsidR="00F55092" w:rsidRPr="001066B2" w:rsidRDefault="00F55092" w:rsidP="002375BB">
            <w:pPr>
              <w:spacing w:after="0" w:line="240" w:lineRule="auto"/>
              <w:rPr>
                <w:rFonts w:cs="Calibri"/>
                <w:b/>
                <w:sz w:val="20"/>
                <w:szCs w:val="20"/>
              </w:rPr>
            </w:pPr>
          </w:p>
        </w:tc>
        <w:tc>
          <w:tcPr>
            <w:tcW w:w="851" w:type="dxa"/>
          </w:tcPr>
          <w:p w14:paraId="11888D5D" w14:textId="77777777" w:rsidR="00F55092" w:rsidRPr="001066B2" w:rsidRDefault="00F55092" w:rsidP="002375BB">
            <w:pPr>
              <w:spacing w:after="0" w:line="240" w:lineRule="auto"/>
              <w:rPr>
                <w:rFonts w:cs="Calibri"/>
                <w:b/>
                <w:sz w:val="20"/>
                <w:szCs w:val="20"/>
              </w:rPr>
            </w:pPr>
          </w:p>
        </w:tc>
        <w:tc>
          <w:tcPr>
            <w:tcW w:w="1701" w:type="dxa"/>
          </w:tcPr>
          <w:p w14:paraId="6FA6817C" w14:textId="77777777" w:rsidR="00F55092" w:rsidRPr="001066B2" w:rsidRDefault="00F55092" w:rsidP="002375BB">
            <w:pPr>
              <w:spacing w:after="0" w:line="240" w:lineRule="auto"/>
              <w:rPr>
                <w:rFonts w:cs="Calibri"/>
                <w:b/>
                <w:sz w:val="20"/>
                <w:szCs w:val="20"/>
              </w:rPr>
            </w:pPr>
          </w:p>
        </w:tc>
      </w:tr>
      <w:tr w:rsidR="00F55092" w:rsidRPr="001066B2" w14:paraId="3E8E3F46" w14:textId="2D9B49BE" w:rsidTr="00E85AA3">
        <w:tc>
          <w:tcPr>
            <w:tcW w:w="2263" w:type="dxa"/>
          </w:tcPr>
          <w:p w14:paraId="2FF7FFFF" w14:textId="77777777" w:rsidR="00F55092" w:rsidRPr="001066B2" w:rsidRDefault="00F55092" w:rsidP="002375BB">
            <w:pPr>
              <w:spacing w:after="0" w:line="240" w:lineRule="auto"/>
              <w:rPr>
                <w:rFonts w:cs="Calibri"/>
                <w:b/>
                <w:sz w:val="20"/>
                <w:szCs w:val="20"/>
              </w:rPr>
            </w:pPr>
          </w:p>
        </w:tc>
        <w:tc>
          <w:tcPr>
            <w:tcW w:w="2268" w:type="dxa"/>
          </w:tcPr>
          <w:p w14:paraId="27790679" w14:textId="77777777" w:rsidR="00F55092" w:rsidRPr="001066B2" w:rsidRDefault="00F55092" w:rsidP="002375BB">
            <w:pPr>
              <w:spacing w:after="0" w:line="240" w:lineRule="auto"/>
              <w:rPr>
                <w:rFonts w:cs="Calibri"/>
                <w:b/>
                <w:sz w:val="20"/>
                <w:szCs w:val="20"/>
              </w:rPr>
            </w:pPr>
          </w:p>
        </w:tc>
        <w:tc>
          <w:tcPr>
            <w:tcW w:w="1843" w:type="dxa"/>
          </w:tcPr>
          <w:p w14:paraId="582499B3" w14:textId="48CACF21" w:rsidR="00F55092" w:rsidRPr="001066B2" w:rsidRDefault="00F55092" w:rsidP="002375BB">
            <w:pPr>
              <w:spacing w:after="0" w:line="240" w:lineRule="auto"/>
              <w:rPr>
                <w:rFonts w:cs="Calibri"/>
                <w:b/>
                <w:sz w:val="20"/>
                <w:szCs w:val="20"/>
              </w:rPr>
            </w:pPr>
          </w:p>
        </w:tc>
        <w:tc>
          <w:tcPr>
            <w:tcW w:w="851" w:type="dxa"/>
          </w:tcPr>
          <w:p w14:paraId="0F294D7C" w14:textId="77777777" w:rsidR="00F55092" w:rsidRPr="001066B2" w:rsidRDefault="00F55092" w:rsidP="002375BB">
            <w:pPr>
              <w:spacing w:after="0" w:line="240" w:lineRule="auto"/>
              <w:rPr>
                <w:rFonts w:cs="Calibri"/>
                <w:b/>
                <w:sz w:val="20"/>
                <w:szCs w:val="20"/>
              </w:rPr>
            </w:pPr>
          </w:p>
        </w:tc>
        <w:tc>
          <w:tcPr>
            <w:tcW w:w="1701" w:type="dxa"/>
          </w:tcPr>
          <w:p w14:paraId="3968D0AC" w14:textId="77777777" w:rsidR="00F55092" w:rsidRPr="001066B2" w:rsidRDefault="00F55092" w:rsidP="002375BB">
            <w:pPr>
              <w:spacing w:after="0" w:line="240" w:lineRule="auto"/>
              <w:rPr>
                <w:rFonts w:cs="Calibri"/>
                <w:b/>
                <w:sz w:val="20"/>
                <w:szCs w:val="20"/>
              </w:rPr>
            </w:pPr>
          </w:p>
        </w:tc>
      </w:tr>
      <w:tr w:rsidR="00F55092" w:rsidRPr="001066B2" w14:paraId="2BBE59E6" w14:textId="68670773" w:rsidTr="00E85AA3">
        <w:tc>
          <w:tcPr>
            <w:tcW w:w="2263" w:type="dxa"/>
          </w:tcPr>
          <w:p w14:paraId="721E473B" w14:textId="77777777" w:rsidR="00F55092" w:rsidRPr="001066B2" w:rsidRDefault="00F55092" w:rsidP="002375BB">
            <w:pPr>
              <w:spacing w:after="0" w:line="240" w:lineRule="auto"/>
              <w:rPr>
                <w:rFonts w:cs="Calibri"/>
                <w:b/>
                <w:sz w:val="20"/>
                <w:szCs w:val="20"/>
              </w:rPr>
            </w:pPr>
          </w:p>
        </w:tc>
        <w:tc>
          <w:tcPr>
            <w:tcW w:w="2268" w:type="dxa"/>
          </w:tcPr>
          <w:p w14:paraId="5139756A" w14:textId="77777777" w:rsidR="00F55092" w:rsidRPr="001066B2" w:rsidRDefault="00F55092" w:rsidP="002375BB">
            <w:pPr>
              <w:spacing w:after="0" w:line="240" w:lineRule="auto"/>
              <w:rPr>
                <w:rFonts w:cs="Calibri"/>
                <w:b/>
                <w:sz w:val="20"/>
                <w:szCs w:val="20"/>
              </w:rPr>
            </w:pPr>
          </w:p>
        </w:tc>
        <w:tc>
          <w:tcPr>
            <w:tcW w:w="1843" w:type="dxa"/>
          </w:tcPr>
          <w:p w14:paraId="0E9F845E" w14:textId="6BC3CA6C" w:rsidR="00F55092" w:rsidRPr="001066B2" w:rsidRDefault="00F55092" w:rsidP="002375BB">
            <w:pPr>
              <w:spacing w:after="0" w:line="240" w:lineRule="auto"/>
              <w:rPr>
                <w:rFonts w:cs="Calibri"/>
                <w:b/>
                <w:sz w:val="20"/>
                <w:szCs w:val="20"/>
              </w:rPr>
            </w:pPr>
          </w:p>
        </w:tc>
        <w:tc>
          <w:tcPr>
            <w:tcW w:w="851" w:type="dxa"/>
          </w:tcPr>
          <w:p w14:paraId="18A5CD36" w14:textId="77777777" w:rsidR="00F55092" w:rsidRPr="001066B2" w:rsidRDefault="00F55092" w:rsidP="002375BB">
            <w:pPr>
              <w:spacing w:after="0" w:line="240" w:lineRule="auto"/>
              <w:rPr>
                <w:rFonts w:cs="Calibri"/>
                <w:b/>
                <w:sz w:val="20"/>
                <w:szCs w:val="20"/>
              </w:rPr>
            </w:pPr>
          </w:p>
        </w:tc>
        <w:tc>
          <w:tcPr>
            <w:tcW w:w="1701" w:type="dxa"/>
          </w:tcPr>
          <w:p w14:paraId="5395B1B3" w14:textId="77777777" w:rsidR="00F55092" w:rsidRPr="001066B2" w:rsidRDefault="00F55092" w:rsidP="002375BB">
            <w:pPr>
              <w:spacing w:after="0" w:line="240" w:lineRule="auto"/>
              <w:rPr>
                <w:rFonts w:cs="Calibri"/>
                <w:b/>
                <w:sz w:val="20"/>
                <w:szCs w:val="20"/>
              </w:rPr>
            </w:pPr>
          </w:p>
        </w:tc>
      </w:tr>
      <w:tr w:rsidR="00F55092" w:rsidRPr="001066B2" w14:paraId="700C7B20" w14:textId="17C63CEB" w:rsidTr="00E85AA3">
        <w:tc>
          <w:tcPr>
            <w:tcW w:w="2263" w:type="dxa"/>
          </w:tcPr>
          <w:p w14:paraId="13377FC4" w14:textId="77777777" w:rsidR="00F55092" w:rsidRPr="001066B2" w:rsidRDefault="00F55092" w:rsidP="002375BB">
            <w:pPr>
              <w:spacing w:after="0" w:line="240" w:lineRule="auto"/>
              <w:rPr>
                <w:rFonts w:cs="Calibri"/>
                <w:b/>
                <w:sz w:val="20"/>
                <w:szCs w:val="20"/>
              </w:rPr>
            </w:pPr>
          </w:p>
        </w:tc>
        <w:tc>
          <w:tcPr>
            <w:tcW w:w="2268" w:type="dxa"/>
          </w:tcPr>
          <w:p w14:paraId="5429C755" w14:textId="77777777" w:rsidR="00F55092" w:rsidRPr="001066B2" w:rsidRDefault="00F55092" w:rsidP="002375BB">
            <w:pPr>
              <w:spacing w:after="0" w:line="240" w:lineRule="auto"/>
              <w:rPr>
                <w:rFonts w:cs="Calibri"/>
                <w:b/>
                <w:sz w:val="20"/>
                <w:szCs w:val="20"/>
              </w:rPr>
            </w:pPr>
          </w:p>
        </w:tc>
        <w:tc>
          <w:tcPr>
            <w:tcW w:w="1843" w:type="dxa"/>
          </w:tcPr>
          <w:p w14:paraId="532D2FC2" w14:textId="2205D0D9" w:rsidR="00F55092" w:rsidRPr="001066B2" w:rsidRDefault="00F55092" w:rsidP="002375BB">
            <w:pPr>
              <w:spacing w:after="0" w:line="240" w:lineRule="auto"/>
              <w:rPr>
                <w:rFonts w:cs="Calibri"/>
                <w:b/>
                <w:sz w:val="20"/>
                <w:szCs w:val="20"/>
              </w:rPr>
            </w:pPr>
          </w:p>
        </w:tc>
        <w:tc>
          <w:tcPr>
            <w:tcW w:w="851" w:type="dxa"/>
          </w:tcPr>
          <w:p w14:paraId="078E101A" w14:textId="77777777" w:rsidR="00F55092" w:rsidRPr="001066B2" w:rsidRDefault="00F55092" w:rsidP="002375BB">
            <w:pPr>
              <w:spacing w:after="0" w:line="240" w:lineRule="auto"/>
              <w:rPr>
                <w:rFonts w:cs="Calibri"/>
                <w:b/>
                <w:sz w:val="20"/>
                <w:szCs w:val="20"/>
              </w:rPr>
            </w:pPr>
          </w:p>
        </w:tc>
        <w:tc>
          <w:tcPr>
            <w:tcW w:w="1701" w:type="dxa"/>
          </w:tcPr>
          <w:p w14:paraId="2B1BD1D3" w14:textId="77777777" w:rsidR="00F55092" w:rsidRPr="001066B2" w:rsidRDefault="00F55092" w:rsidP="002375BB">
            <w:pPr>
              <w:spacing w:after="0" w:line="240" w:lineRule="auto"/>
              <w:rPr>
                <w:rFonts w:cs="Calibri"/>
                <w:b/>
                <w:sz w:val="20"/>
                <w:szCs w:val="20"/>
              </w:rPr>
            </w:pPr>
          </w:p>
        </w:tc>
      </w:tr>
      <w:tr w:rsidR="00F55092" w:rsidRPr="001066B2" w14:paraId="051FC3EE" w14:textId="58BD1ED5" w:rsidTr="00E85AA3">
        <w:tc>
          <w:tcPr>
            <w:tcW w:w="2263" w:type="dxa"/>
          </w:tcPr>
          <w:p w14:paraId="29DC77FB" w14:textId="77777777" w:rsidR="00F55092" w:rsidRPr="001066B2" w:rsidRDefault="00F55092" w:rsidP="002375BB">
            <w:pPr>
              <w:spacing w:after="0" w:line="240" w:lineRule="auto"/>
              <w:rPr>
                <w:rFonts w:cs="Calibri"/>
                <w:b/>
                <w:sz w:val="20"/>
                <w:szCs w:val="20"/>
              </w:rPr>
            </w:pPr>
          </w:p>
        </w:tc>
        <w:tc>
          <w:tcPr>
            <w:tcW w:w="2268" w:type="dxa"/>
          </w:tcPr>
          <w:p w14:paraId="693DB065" w14:textId="77777777" w:rsidR="00F55092" w:rsidRPr="001066B2" w:rsidRDefault="00F55092" w:rsidP="002375BB">
            <w:pPr>
              <w:spacing w:after="0" w:line="240" w:lineRule="auto"/>
              <w:rPr>
                <w:rFonts w:cs="Calibri"/>
                <w:b/>
                <w:sz w:val="20"/>
                <w:szCs w:val="20"/>
              </w:rPr>
            </w:pPr>
          </w:p>
        </w:tc>
        <w:tc>
          <w:tcPr>
            <w:tcW w:w="1843" w:type="dxa"/>
          </w:tcPr>
          <w:p w14:paraId="09F3ADAE" w14:textId="41B8CA82" w:rsidR="00F55092" w:rsidRPr="001066B2" w:rsidRDefault="00F55092" w:rsidP="002375BB">
            <w:pPr>
              <w:spacing w:after="0" w:line="240" w:lineRule="auto"/>
              <w:rPr>
                <w:rFonts w:cs="Calibri"/>
                <w:b/>
                <w:sz w:val="20"/>
                <w:szCs w:val="20"/>
              </w:rPr>
            </w:pPr>
          </w:p>
        </w:tc>
        <w:tc>
          <w:tcPr>
            <w:tcW w:w="851" w:type="dxa"/>
          </w:tcPr>
          <w:p w14:paraId="645AA95A" w14:textId="77777777" w:rsidR="00F55092" w:rsidRPr="001066B2" w:rsidRDefault="00F55092" w:rsidP="002375BB">
            <w:pPr>
              <w:spacing w:after="0" w:line="240" w:lineRule="auto"/>
              <w:rPr>
                <w:rFonts w:cs="Calibri"/>
                <w:b/>
                <w:sz w:val="20"/>
                <w:szCs w:val="20"/>
              </w:rPr>
            </w:pPr>
          </w:p>
        </w:tc>
        <w:tc>
          <w:tcPr>
            <w:tcW w:w="1701" w:type="dxa"/>
          </w:tcPr>
          <w:p w14:paraId="6A54C1B2" w14:textId="77777777" w:rsidR="00F55092" w:rsidRPr="001066B2" w:rsidRDefault="00F55092" w:rsidP="002375BB">
            <w:pPr>
              <w:spacing w:after="0" w:line="240" w:lineRule="auto"/>
              <w:rPr>
                <w:rFonts w:cs="Calibri"/>
                <w:b/>
                <w:sz w:val="20"/>
                <w:szCs w:val="20"/>
              </w:rPr>
            </w:pPr>
          </w:p>
        </w:tc>
      </w:tr>
      <w:tr w:rsidR="00F55092" w:rsidRPr="001066B2" w14:paraId="07AEC1E0" w14:textId="2C2E5086" w:rsidTr="00E85AA3">
        <w:tc>
          <w:tcPr>
            <w:tcW w:w="2263" w:type="dxa"/>
          </w:tcPr>
          <w:p w14:paraId="2EAC39F5" w14:textId="77777777" w:rsidR="00F55092" w:rsidRPr="001066B2" w:rsidRDefault="00F55092" w:rsidP="002375BB">
            <w:pPr>
              <w:spacing w:after="0" w:line="240" w:lineRule="auto"/>
              <w:rPr>
                <w:rFonts w:cs="Calibri"/>
                <w:b/>
                <w:sz w:val="20"/>
                <w:szCs w:val="20"/>
              </w:rPr>
            </w:pPr>
          </w:p>
        </w:tc>
        <w:tc>
          <w:tcPr>
            <w:tcW w:w="2268" w:type="dxa"/>
          </w:tcPr>
          <w:p w14:paraId="1513BABD" w14:textId="77777777" w:rsidR="00F55092" w:rsidRPr="001066B2" w:rsidRDefault="00F55092" w:rsidP="002375BB">
            <w:pPr>
              <w:spacing w:after="0" w:line="240" w:lineRule="auto"/>
              <w:rPr>
                <w:rFonts w:cs="Calibri"/>
                <w:b/>
                <w:sz w:val="20"/>
                <w:szCs w:val="20"/>
              </w:rPr>
            </w:pPr>
          </w:p>
        </w:tc>
        <w:tc>
          <w:tcPr>
            <w:tcW w:w="1843" w:type="dxa"/>
          </w:tcPr>
          <w:p w14:paraId="20384432" w14:textId="24E234E3" w:rsidR="00F55092" w:rsidRPr="001066B2" w:rsidRDefault="00F55092" w:rsidP="002375BB">
            <w:pPr>
              <w:spacing w:after="0" w:line="240" w:lineRule="auto"/>
              <w:rPr>
                <w:rFonts w:cs="Calibri"/>
                <w:b/>
                <w:sz w:val="20"/>
                <w:szCs w:val="20"/>
              </w:rPr>
            </w:pPr>
          </w:p>
        </w:tc>
        <w:tc>
          <w:tcPr>
            <w:tcW w:w="851" w:type="dxa"/>
          </w:tcPr>
          <w:p w14:paraId="299D03FD" w14:textId="77777777" w:rsidR="00F55092" w:rsidRPr="001066B2" w:rsidRDefault="00F55092" w:rsidP="002375BB">
            <w:pPr>
              <w:spacing w:after="0" w:line="240" w:lineRule="auto"/>
              <w:rPr>
                <w:rFonts w:cs="Calibri"/>
                <w:b/>
                <w:sz w:val="20"/>
                <w:szCs w:val="20"/>
              </w:rPr>
            </w:pPr>
          </w:p>
        </w:tc>
        <w:tc>
          <w:tcPr>
            <w:tcW w:w="1701" w:type="dxa"/>
          </w:tcPr>
          <w:p w14:paraId="07D4021E" w14:textId="77777777" w:rsidR="00F55092" w:rsidRPr="001066B2" w:rsidRDefault="00F55092" w:rsidP="002375BB">
            <w:pPr>
              <w:spacing w:after="0" w:line="240" w:lineRule="auto"/>
              <w:rPr>
                <w:rFonts w:cs="Calibri"/>
                <w:b/>
                <w:sz w:val="20"/>
                <w:szCs w:val="20"/>
              </w:rPr>
            </w:pPr>
          </w:p>
        </w:tc>
      </w:tr>
      <w:tr w:rsidR="00F55092" w:rsidRPr="001066B2" w14:paraId="5F80D6F1" w14:textId="3E172602" w:rsidTr="00E85AA3">
        <w:tc>
          <w:tcPr>
            <w:tcW w:w="2263" w:type="dxa"/>
          </w:tcPr>
          <w:p w14:paraId="5650745B" w14:textId="77777777" w:rsidR="00F55092" w:rsidRPr="001066B2" w:rsidRDefault="00F55092" w:rsidP="002375BB">
            <w:pPr>
              <w:spacing w:after="0" w:line="240" w:lineRule="auto"/>
              <w:rPr>
                <w:rFonts w:cs="Calibri"/>
                <w:b/>
                <w:sz w:val="20"/>
                <w:szCs w:val="20"/>
              </w:rPr>
            </w:pPr>
          </w:p>
        </w:tc>
        <w:tc>
          <w:tcPr>
            <w:tcW w:w="2268" w:type="dxa"/>
          </w:tcPr>
          <w:p w14:paraId="6BEE5A2E" w14:textId="77777777" w:rsidR="00F55092" w:rsidRPr="001066B2" w:rsidRDefault="00F55092" w:rsidP="002375BB">
            <w:pPr>
              <w:spacing w:after="0" w:line="240" w:lineRule="auto"/>
              <w:rPr>
                <w:rFonts w:cs="Calibri"/>
                <w:b/>
                <w:sz w:val="20"/>
                <w:szCs w:val="20"/>
              </w:rPr>
            </w:pPr>
          </w:p>
        </w:tc>
        <w:tc>
          <w:tcPr>
            <w:tcW w:w="1843" w:type="dxa"/>
          </w:tcPr>
          <w:p w14:paraId="678CB9EC" w14:textId="308B52A5" w:rsidR="00F55092" w:rsidRPr="001066B2" w:rsidRDefault="00F55092" w:rsidP="002375BB">
            <w:pPr>
              <w:spacing w:after="0" w:line="240" w:lineRule="auto"/>
              <w:rPr>
                <w:rFonts w:cs="Calibri"/>
                <w:b/>
                <w:sz w:val="20"/>
                <w:szCs w:val="20"/>
              </w:rPr>
            </w:pPr>
          </w:p>
        </w:tc>
        <w:tc>
          <w:tcPr>
            <w:tcW w:w="851" w:type="dxa"/>
          </w:tcPr>
          <w:p w14:paraId="1CC57E09" w14:textId="77777777" w:rsidR="00F55092" w:rsidRPr="001066B2" w:rsidRDefault="00F55092" w:rsidP="002375BB">
            <w:pPr>
              <w:spacing w:after="0" w:line="240" w:lineRule="auto"/>
              <w:rPr>
                <w:rFonts w:cs="Calibri"/>
                <w:b/>
                <w:sz w:val="20"/>
                <w:szCs w:val="20"/>
              </w:rPr>
            </w:pPr>
          </w:p>
        </w:tc>
        <w:tc>
          <w:tcPr>
            <w:tcW w:w="1701" w:type="dxa"/>
          </w:tcPr>
          <w:p w14:paraId="1919DDDD" w14:textId="77777777" w:rsidR="00F55092" w:rsidRPr="001066B2" w:rsidRDefault="00F55092" w:rsidP="002375BB">
            <w:pPr>
              <w:spacing w:after="0" w:line="240" w:lineRule="auto"/>
              <w:rPr>
                <w:rFonts w:cs="Calibri"/>
                <w:b/>
                <w:sz w:val="20"/>
                <w:szCs w:val="20"/>
              </w:rPr>
            </w:pPr>
          </w:p>
        </w:tc>
      </w:tr>
    </w:tbl>
    <w:p w14:paraId="2A29AF3C" w14:textId="77777777" w:rsidR="00787589" w:rsidRPr="001066B2" w:rsidRDefault="00787589" w:rsidP="000F0323">
      <w:pPr>
        <w:spacing w:after="0" w:line="240" w:lineRule="auto"/>
        <w:rPr>
          <w:rFonts w:cs="Calibri"/>
          <w:bCs/>
          <w:i/>
          <w:iCs/>
          <w:sz w:val="20"/>
          <w:szCs w:val="20"/>
        </w:rPr>
      </w:pPr>
    </w:p>
    <w:p w14:paraId="350F7CE3" w14:textId="6F13D36D" w:rsidR="000F0323" w:rsidRPr="001066B2" w:rsidRDefault="00A768EE" w:rsidP="00FA6F40">
      <w:pPr>
        <w:spacing w:after="0" w:line="240" w:lineRule="auto"/>
        <w:jc w:val="both"/>
        <w:rPr>
          <w:rFonts w:cs="Calibri"/>
          <w:bCs/>
          <w:sz w:val="20"/>
          <w:szCs w:val="20"/>
        </w:rPr>
      </w:pPr>
      <w:r>
        <w:rPr>
          <w:rFonts w:cs="Calibri"/>
          <w:bCs/>
          <w:sz w:val="20"/>
          <w:szCs w:val="20"/>
        </w:rPr>
        <w:t>Zhotovitel</w:t>
      </w:r>
      <w:r w:rsidR="000F0323" w:rsidRPr="001066B2">
        <w:rPr>
          <w:rFonts w:cs="Calibri"/>
          <w:bCs/>
          <w:sz w:val="20"/>
          <w:szCs w:val="20"/>
        </w:rPr>
        <w:t xml:space="preserve"> prohlašuje, že</w:t>
      </w:r>
      <w:r w:rsidR="00FA6899">
        <w:rPr>
          <w:rFonts w:cs="Calibri"/>
          <w:bCs/>
          <w:sz w:val="20"/>
          <w:szCs w:val="20"/>
        </w:rPr>
        <w:t xml:space="preserve"> je oprávněn výše uvedené licence </w:t>
      </w:r>
      <w:r w:rsidR="00FA6F40">
        <w:rPr>
          <w:rFonts w:cs="Calibri"/>
          <w:bCs/>
          <w:sz w:val="20"/>
          <w:szCs w:val="20"/>
        </w:rPr>
        <w:t>Objednateli poskytnout a že</w:t>
      </w:r>
      <w:r w:rsidR="000F0323" w:rsidRPr="001066B2">
        <w:rPr>
          <w:rFonts w:cs="Calibri"/>
          <w:bCs/>
          <w:sz w:val="20"/>
          <w:szCs w:val="20"/>
        </w:rPr>
        <w:t xml:space="preserve"> poskytnuté licence umožní </w:t>
      </w:r>
      <w:r>
        <w:rPr>
          <w:rFonts w:cs="Calibri"/>
          <w:bCs/>
          <w:sz w:val="20"/>
          <w:szCs w:val="20"/>
        </w:rPr>
        <w:t>Objednatel</w:t>
      </w:r>
      <w:r w:rsidR="000F0323" w:rsidRPr="001066B2">
        <w:rPr>
          <w:rFonts w:cs="Calibri"/>
          <w:bCs/>
          <w:sz w:val="20"/>
          <w:szCs w:val="20"/>
        </w:rPr>
        <w:t xml:space="preserve">i plné užívání upgradovaného ERP systému pro účel </w:t>
      </w:r>
      <w:r w:rsidR="00787589" w:rsidRPr="001066B2">
        <w:rPr>
          <w:rFonts w:cs="Calibri"/>
          <w:bCs/>
          <w:sz w:val="20"/>
          <w:szCs w:val="20"/>
        </w:rPr>
        <w:t>plynoucí z této smlouvy</w:t>
      </w:r>
      <w:r w:rsidR="00771E60" w:rsidRPr="001066B2">
        <w:rPr>
          <w:rFonts w:cs="Calibri"/>
          <w:bCs/>
          <w:sz w:val="20"/>
          <w:szCs w:val="20"/>
        </w:rPr>
        <w:t>,</w:t>
      </w:r>
      <w:r w:rsidR="000F0323" w:rsidRPr="001066B2">
        <w:rPr>
          <w:rFonts w:cs="Calibri"/>
          <w:bCs/>
          <w:sz w:val="20"/>
          <w:szCs w:val="20"/>
        </w:rPr>
        <w:t xml:space="preserve"> a</w:t>
      </w:r>
      <w:r w:rsidR="00771E60" w:rsidRPr="001066B2">
        <w:rPr>
          <w:rFonts w:cs="Calibri"/>
          <w:bCs/>
          <w:sz w:val="20"/>
          <w:szCs w:val="20"/>
        </w:rPr>
        <w:t xml:space="preserve"> to</w:t>
      </w:r>
      <w:r w:rsidR="00787589" w:rsidRPr="001066B2">
        <w:rPr>
          <w:rFonts w:cs="Calibri"/>
          <w:bCs/>
          <w:sz w:val="20"/>
          <w:szCs w:val="20"/>
        </w:rPr>
        <w:t xml:space="preserve"> minimálně</w:t>
      </w:r>
      <w:r w:rsidR="000F0323" w:rsidRPr="001066B2">
        <w:rPr>
          <w:rFonts w:cs="Calibri"/>
          <w:bCs/>
          <w:sz w:val="20"/>
          <w:szCs w:val="20"/>
        </w:rPr>
        <w:t xml:space="preserve"> v rozsahu specifikované touto smlouvou</w:t>
      </w:r>
      <w:r w:rsidR="00787589" w:rsidRPr="001066B2">
        <w:rPr>
          <w:rFonts w:cs="Calibri"/>
          <w:bCs/>
          <w:sz w:val="20"/>
          <w:szCs w:val="20"/>
        </w:rPr>
        <w:t xml:space="preserve">. </w:t>
      </w:r>
      <w:r w:rsidR="000F0323" w:rsidRPr="001066B2">
        <w:rPr>
          <w:rFonts w:cs="Calibri"/>
          <w:bCs/>
          <w:sz w:val="20"/>
          <w:szCs w:val="20"/>
        </w:rPr>
        <w:t xml:space="preserve"> </w:t>
      </w:r>
    </w:p>
    <w:p w14:paraId="1EB8DD53" w14:textId="77777777" w:rsidR="000F0323" w:rsidRPr="001066B2" w:rsidRDefault="000F0323">
      <w:pPr>
        <w:spacing w:after="160" w:line="278" w:lineRule="auto"/>
        <w:rPr>
          <w:rFonts w:cs="Calibri"/>
          <w:sz w:val="20"/>
          <w:szCs w:val="20"/>
        </w:rPr>
      </w:pPr>
    </w:p>
    <w:p w14:paraId="420B0351" w14:textId="77777777" w:rsidR="001955A3" w:rsidRPr="001066B2" w:rsidRDefault="001955A3" w:rsidP="001955A3">
      <w:pPr>
        <w:widowControl w:val="0"/>
        <w:spacing w:after="0" w:line="240" w:lineRule="auto"/>
        <w:jc w:val="both"/>
        <w:rPr>
          <w:rFonts w:cs="Calibri"/>
          <w:color w:val="000000"/>
          <w:sz w:val="20"/>
          <w:szCs w:val="20"/>
        </w:rPr>
      </w:pPr>
      <w:r w:rsidRPr="001066B2">
        <w:rPr>
          <w:rFonts w:cs="Calibri"/>
          <w:color w:val="000000"/>
          <w:sz w:val="20"/>
          <w:szCs w:val="20"/>
        </w:rPr>
        <w:t>V………………….., dne …………………………</w:t>
      </w:r>
    </w:p>
    <w:p w14:paraId="3B8B0FC5" w14:textId="77777777" w:rsidR="001955A3" w:rsidRPr="001066B2" w:rsidRDefault="001955A3" w:rsidP="001955A3">
      <w:pPr>
        <w:widowControl w:val="0"/>
        <w:spacing w:after="0" w:line="240" w:lineRule="auto"/>
        <w:jc w:val="both"/>
        <w:rPr>
          <w:rFonts w:cs="Calibri"/>
          <w:color w:val="000000"/>
          <w:sz w:val="20"/>
          <w:szCs w:val="20"/>
        </w:rPr>
      </w:pPr>
    </w:p>
    <w:p w14:paraId="60E8CE22" w14:textId="77777777" w:rsidR="001955A3" w:rsidRPr="001066B2" w:rsidRDefault="001955A3" w:rsidP="001955A3">
      <w:pPr>
        <w:widowControl w:val="0"/>
        <w:spacing w:after="0" w:line="240" w:lineRule="auto"/>
        <w:jc w:val="both"/>
        <w:rPr>
          <w:rFonts w:cs="Calibri"/>
          <w:color w:val="000000"/>
          <w:sz w:val="20"/>
          <w:szCs w:val="20"/>
        </w:rPr>
      </w:pPr>
    </w:p>
    <w:p w14:paraId="5E38D8D3" w14:textId="77777777" w:rsidR="001955A3" w:rsidRPr="001066B2" w:rsidRDefault="001955A3" w:rsidP="001955A3">
      <w:pPr>
        <w:widowControl w:val="0"/>
        <w:spacing w:after="0" w:line="240" w:lineRule="auto"/>
        <w:jc w:val="both"/>
        <w:rPr>
          <w:rFonts w:cs="Calibri"/>
          <w:color w:val="000000"/>
          <w:sz w:val="20"/>
          <w:szCs w:val="20"/>
        </w:rPr>
      </w:pPr>
      <w:r w:rsidRPr="001066B2">
        <w:rPr>
          <w:rFonts w:cs="Calibri"/>
          <w:color w:val="000000"/>
          <w:sz w:val="20"/>
          <w:szCs w:val="20"/>
        </w:rPr>
        <w:t xml:space="preserve">Firma: </w:t>
      </w:r>
      <w:r w:rsidRPr="001066B2">
        <w:rPr>
          <w:rFonts w:cs="Calibri"/>
          <w:b/>
          <w:color w:val="000000"/>
          <w:sz w:val="20"/>
          <w:szCs w:val="20"/>
          <w:highlight w:val="yellow"/>
        </w:rPr>
        <w:t>[BUDE DOPLNĚNO</w:t>
      </w:r>
    </w:p>
    <w:p w14:paraId="45E2F4C3" w14:textId="77777777" w:rsidR="001955A3" w:rsidRPr="001066B2" w:rsidRDefault="001955A3" w:rsidP="001955A3">
      <w:pPr>
        <w:widowControl w:val="0"/>
        <w:spacing w:after="0" w:line="240" w:lineRule="auto"/>
        <w:jc w:val="both"/>
        <w:rPr>
          <w:rFonts w:cs="Calibri"/>
          <w:color w:val="000000"/>
          <w:sz w:val="20"/>
          <w:szCs w:val="20"/>
        </w:rPr>
      </w:pPr>
    </w:p>
    <w:p w14:paraId="2ED4BC13" w14:textId="77777777" w:rsidR="001955A3" w:rsidRPr="001066B2" w:rsidRDefault="001955A3" w:rsidP="001955A3">
      <w:pPr>
        <w:widowControl w:val="0"/>
        <w:spacing w:after="0" w:line="240" w:lineRule="auto"/>
        <w:jc w:val="both"/>
        <w:rPr>
          <w:rFonts w:cs="Calibri"/>
          <w:color w:val="000000"/>
          <w:sz w:val="20"/>
          <w:szCs w:val="20"/>
        </w:rPr>
      </w:pPr>
    </w:p>
    <w:p w14:paraId="323FF993" w14:textId="77777777" w:rsidR="001955A3" w:rsidRPr="001066B2" w:rsidRDefault="001955A3" w:rsidP="001955A3">
      <w:pPr>
        <w:widowControl w:val="0"/>
        <w:spacing w:after="0" w:line="240" w:lineRule="auto"/>
        <w:jc w:val="both"/>
        <w:rPr>
          <w:rFonts w:cs="Calibri"/>
          <w:color w:val="000000"/>
          <w:sz w:val="20"/>
          <w:szCs w:val="20"/>
        </w:rPr>
      </w:pPr>
    </w:p>
    <w:p w14:paraId="5B56399E" w14:textId="77777777" w:rsidR="001955A3" w:rsidRPr="001066B2" w:rsidRDefault="001955A3" w:rsidP="001955A3">
      <w:pPr>
        <w:widowControl w:val="0"/>
        <w:spacing w:after="0" w:line="240" w:lineRule="auto"/>
        <w:jc w:val="both"/>
        <w:rPr>
          <w:rFonts w:cs="Calibri"/>
          <w:color w:val="000000"/>
          <w:sz w:val="20"/>
          <w:szCs w:val="20"/>
        </w:rPr>
      </w:pPr>
      <w:r w:rsidRPr="001066B2">
        <w:rPr>
          <w:rFonts w:cs="Calibri"/>
          <w:color w:val="000000"/>
          <w:sz w:val="20"/>
          <w:szCs w:val="20"/>
        </w:rPr>
        <w:t>……………………………………………</w:t>
      </w:r>
    </w:p>
    <w:p w14:paraId="15ED4B9A" w14:textId="77777777" w:rsidR="001955A3" w:rsidRPr="001066B2" w:rsidRDefault="001955A3" w:rsidP="001955A3">
      <w:pPr>
        <w:widowControl w:val="0"/>
        <w:spacing w:after="0" w:line="240" w:lineRule="auto"/>
        <w:jc w:val="both"/>
        <w:rPr>
          <w:rFonts w:cs="Calibri"/>
          <w:color w:val="000000"/>
          <w:sz w:val="20"/>
          <w:szCs w:val="20"/>
        </w:rPr>
      </w:pPr>
      <w:r w:rsidRPr="001066B2">
        <w:rPr>
          <w:rFonts w:cs="Calibri"/>
          <w:color w:val="000000"/>
          <w:sz w:val="20"/>
          <w:szCs w:val="20"/>
        </w:rPr>
        <w:t xml:space="preserve">Jméno: </w:t>
      </w:r>
      <w:r w:rsidRPr="001066B2">
        <w:rPr>
          <w:rFonts w:cs="Calibri"/>
          <w:color w:val="000000"/>
          <w:sz w:val="20"/>
          <w:szCs w:val="20"/>
          <w:highlight w:val="yellow"/>
        </w:rPr>
        <w:t>[BUDE DOPLNĚNO]</w:t>
      </w:r>
    </w:p>
    <w:p w14:paraId="4B7A0752" w14:textId="77777777" w:rsidR="001955A3" w:rsidRPr="001066B2" w:rsidRDefault="001955A3" w:rsidP="001955A3">
      <w:pPr>
        <w:widowControl w:val="0"/>
        <w:spacing w:after="0" w:line="240" w:lineRule="auto"/>
        <w:jc w:val="both"/>
        <w:rPr>
          <w:rFonts w:cs="Calibri"/>
          <w:color w:val="000000"/>
          <w:sz w:val="20"/>
          <w:szCs w:val="20"/>
        </w:rPr>
      </w:pPr>
      <w:r w:rsidRPr="001066B2">
        <w:rPr>
          <w:rFonts w:cs="Calibri"/>
          <w:color w:val="000000"/>
          <w:sz w:val="20"/>
          <w:szCs w:val="20"/>
        </w:rPr>
        <w:t xml:space="preserve">Funkce: </w:t>
      </w:r>
      <w:r w:rsidRPr="001066B2">
        <w:rPr>
          <w:rFonts w:cs="Calibri"/>
          <w:color w:val="000000"/>
          <w:sz w:val="20"/>
          <w:szCs w:val="20"/>
          <w:highlight w:val="yellow"/>
        </w:rPr>
        <w:t>[BUDE DOPLNĚNO]</w:t>
      </w:r>
    </w:p>
    <w:p w14:paraId="4735BF52" w14:textId="13F86A8D" w:rsidR="002A4158" w:rsidRPr="001066B2" w:rsidRDefault="00A768EE" w:rsidP="001955A3">
      <w:pPr>
        <w:spacing w:after="160" w:line="278" w:lineRule="auto"/>
        <w:rPr>
          <w:rFonts w:cs="Calibri"/>
          <w:sz w:val="20"/>
          <w:szCs w:val="20"/>
        </w:rPr>
      </w:pPr>
      <w:r>
        <w:rPr>
          <w:rFonts w:cs="Calibri"/>
          <w:color w:val="000000"/>
          <w:sz w:val="20"/>
          <w:szCs w:val="20"/>
        </w:rPr>
        <w:t>Zhotovitel</w:t>
      </w:r>
      <w:r w:rsidR="001955A3" w:rsidRPr="001066B2">
        <w:rPr>
          <w:rFonts w:cs="Calibri"/>
          <w:sz w:val="20"/>
          <w:szCs w:val="20"/>
        </w:rPr>
        <w:t xml:space="preserve"> </w:t>
      </w:r>
      <w:r w:rsidR="002A4158" w:rsidRPr="001066B2">
        <w:rPr>
          <w:rFonts w:cs="Calibri"/>
          <w:sz w:val="20"/>
          <w:szCs w:val="20"/>
        </w:rPr>
        <w:br w:type="page"/>
      </w:r>
    </w:p>
    <w:p w14:paraId="04E19C77" w14:textId="151FF79A" w:rsidR="002A4158" w:rsidRPr="001066B2" w:rsidRDefault="002A4158" w:rsidP="002A4158">
      <w:pPr>
        <w:widowControl w:val="0"/>
        <w:spacing w:after="0" w:line="240" w:lineRule="auto"/>
        <w:jc w:val="both"/>
        <w:rPr>
          <w:rFonts w:cs="Calibri"/>
          <w:b/>
          <w:bCs/>
          <w:sz w:val="20"/>
          <w:szCs w:val="20"/>
        </w:rPr>
      </w:pPr>
      <w:r w:rsidRPr="001066B2">
        <w:rPr>
          <w:rFonts w:cs="Calibri"/>
          <w:b/>
          <w:bCs/>
          <w:sz w:val="20"/>
          <w:szCs w:val="20"/>
        </w:rPr>
        <w:lastRenderedPageBreak/>
        <w:t>Příloha č. 2</w:t>
      </w:r>
      <w:r w:rsidRPr="001066B2">
        <w:rPr>
          <w:rFonts w:cs="Calibri"/>
          <w:b/>
          <w:bCs/>
          <w:sz w:val="20"/>
          <w:szCs w:val="20"/>
        </w:rPr>
        <w:tab/>
      </w:r>
      <w:r w:rsidR="00771E60" w:rsidRPr="001066B2">
        <w:rPr>
          <w:rFonts w:cs="Calibri"/>
          <w:b/>
          <w:bCs/>
          <w:sz w:val="20"/>
          <w:szCs w:val="20"/>
        </w:rPr>
        <w:t>Předimplementační analýza (analýza implementace ERP systému v oblasti skladu a výroby)</w:t>
      </w:r>
    </w:p>
    <w:p w14:paraId="4858EBE6" w14:textId="77777777" w:rsidR="00077E6F" w:rsidRPr="001066B2" w:rsidRDefault="00077E6F">
      <w:pPr>
        <w:spacing w:after="160" w:line="278" w:lineRule="auto"/>
        <w:rPr>
          <w:rFonts w:cs="Calibri"/>
          <w:sz w:val="20"/>
          <w:szCs w:val="20"/>
        </w:rPr>
      </w:pPr>
    </w:p>
    <w:p w14:paraId="165EB21F" w14:textId="77777777" w:rsidR="00077E6F" w:rsidRPr="001066B2" w:rsidRDefault="00077E6F" w:rsidP="00077E6F">
      <w:pPr>
        <w:spacing w:after="160" w:line="278" w:lineRule="auto"/>
        <w:rPr>
          <w:rFonts w:cs="Calibri"/>
          <w:sz w:val="20"/>
          <w:szCs w:val="20"/>
        </w:rPr>
      </w:pPr>
      <w:r w:rsidRPr="001066B2">
        <w:rPr>
          <w:rFonts w:cs="Calibri"/>
          <w:sz w:val="20"/>
          <w:szCs w:val="20"/>
        </w:rPr>
        <w:t>Tvoří samostatnou přílohu této smlouvy.</w:t>
      </w:r>
    </w:p>
    <w:p w14:paraId="1D4BED76" w14:textId="6FFD79FF" w:rsidR="002A4158" w:rsidRPr="001066B2" w:rsidRDefault="002A4158">
      <w:pPr>
        <w:spacing w:after="160" w:line="278" w:lineRule="auto"/>
        <w:rPr>
          <w:rFonts w:cs="Calibri"/>
          <w:b/>
          <w:bCs/>
          <w:sz w:val="20"/>
          <w:szCs w:val="20"/>
        </w:rPr>
      </w:pPr>
      <w:r w:rsidRPr="001066B2">
        <w:rPr>
          <w:rFonts w:cs="Calibri"/>
          <w:sz w:val="20"/>
          <w:szCs w:val="20"/>
        </w:rPr>
        <w:br w:type="page"/>
      </w:r>
    </w:p>
    <w:p w14:paraId="385B0B64" w14:textId="2FA7EA20" w:rsidR="005915D2" w:rsidRPr="001066B2" w:rsidRDefault="005915D2" w:rsidP="005915D2">
      <w:pPr>
        <w:widowControl w:val="0"/>
        <w:spacing w:after="0" w:line="240" w:lineRule="auto"/>
        <w:jc w:val="both"/>
        <w:rPr>
          <w:rFonts w:cs="Calibri"/>
          <w:b/>
          <w:bCs/>
          <w:sz w:val="20"/>
          <w:szCs w:val="20"/>
        </w:rPr>
      </w:pPr>
      <w:bookmarkStart w:id="2" w:name="_heading=h.gjdgxs" w:colFirst="0" w:colLast="0"/>
      <w:bookmarkEnd w:id="2"/>
      <w:r w:rsidRPr="001066B2">
        <w:rPr>
          <w:rFonts w:cs="Calibri"/>
          <w:b/>
          <w:bCs/>
          <w:sz w:val="20"/>
          <w:szCs w:val="20"/>
        </w:rPr>
        <w:lastRenderedPageBreak/>
        <w:t xml:space="preserve">Příloha č. 3 </w:t>
      </w:r>
      <w:r w:rsidRPr="001066B2">
        <w:rPr>
          <w:rFonts w:cs="Calibri"/>
          <w:b/>
          <w:bCs/>
          <w:sz w:val="20"/>
          <w:szCs w:val="20"/>
        </w:rPr>
        <w:tab/>
        <w:t xml:space="preserve">Nabídka </w:t>
      </w:r>
      <w:r w:rsidR="00A768EE">
        <w:rPr>
          <w:rFonts w:cs="Calibri"/>
          <w:b/>
          <w:bCs/>
          <w:sz w:val="20"/>
          <w:szCs w:val="20"/>
        </w:rPr>
        <w:t>Zhotovitel</w:t>
      </w:r>
      <w:r w:rsidRPr="001066B2">
        <w:rPr>
          <w:rFonts w:cs="Calibri"/>
          <w:b/>
          <w:bCs/>
          <w:sz w:val="20"/>
          <w:szCs w:val="20"/>
        </w:rPr>
        <w:t>e na plnění Zakázky</w:t>
      </w:r>
    </w:p>
    <w:p w14:paraId="57A47AB9" w14:textId="77777777" w:rsidR="005915D2" w:rsidRPr="001066B2" w:rsidRDefault="005915D2" w:rsidP="007B5377">
      <w:pPr>
        <w:widowControl w:val="0"/>
        <w:spacing w:after="0" w:line="240" w:lineRule="auto"/>
        <w:jc w:val="both"/>
        <w:rPr>
          <w:rFonts w:cs="Calibri"/>
          <w:b/>
          <w:bCs/>
          <w:sz w:val="20"/>
          <w:szCs w:val="20"/>
        </w:rPr>
      </w:pPr>
    </w:p>
    <w:p w14:paraId="522A35B4" w14:textId="77777777" w:rsidR="005915D2" w:rsidRPr="001066B2" w:rsidRDefault="005915D2" w:rsidP="007B5377">
      <w:pPr>
        <w:widowControl w:val="0"/>
        <w:spacing w:after="0" w:line="240" w:lineRule="auto"/>
        <w:jc w:val="both"/>
        <w:rPr>
          <w:rFonts w:cs="Calibri"/>
          <w:b/>
          <w:bCs/>
          <w:sz w:val="20"/>
          <w:szCs w:val="20"/>
        </w:rPr>
      </w:pPr>
    </w:p>
    <w:p w14:paraId="185BCAA3" w14:textId="0C499B77" w:rsidR="005915D2" w:rsidRPr="001066B2" w:rsidRDefault="00AB7EF8">
      <w:pPr>
        <w:spacing w:after="160" w:line="278" w:lineRule="auto"/>
        <w:rPr>
          <w:rFonts w:cs="Calibri"/>
          <w:sz w:val="20"/>
          <w:szCs w:val="20"/>
        </w:rPr>
      </w:pPr>
      <w:r w:rsidRPr="001066B2">
        <w:rPr>
          <w:rFonts w:cs="Calibri"/>
          <w:sz w:val="20"/>
          <w:szCs w:val="20"/>
        </w:rPr>
        <w:t>Tvoří samostatnou přílohu této smlouvy.</w:t>
      </w:r>
    </w:p>
    <w:p w14:paraId="6A1EFDF8" w14:textId="77777777" w:rsidR="00D55951" w:rsidRPr="001066B2" w:rsidRDefault="00D55951">
      <w:pPr>
        <w:spacing w:after="160" w:line="278" w:lineRule="auto"/>
        <w:rPr>
          <w:rFonts w:cs="Calibri"/>
          <w:b/>
          <w:bCs/>
          <w:sz w:val="20"/>
          <w:szCs w:val="20"/>
        </w:rPr>
      </w:pPr>
      <w:r w:rsidRPr="001066B2">
        <w:rPr>
          <w:rFonts w:cs="Calibri"/>
          <w:b/>
          <w:bCs/>
          <w:sz w:val="20"/>
          <w:szCs w:val="20"/>
        </w:rPr>
        <w:br w:type="page"/>
      </w:r>
    </w:p>
    <w:p w14:paraId="5B51E731" w14:textId="56D8229B" w:rsidR="00FE464E" w:rsidRDefault="005915D2" w:rsidP="000565B5">
      <w:pPr>
        <w:widowControl w:val="0"/>
        <w:spacing w:after="0" w:line="240" w:lineRule="auto"/>
        <w:jc w:val="both"/>
        <w:rPr>
          <w:rFonts w:cs="Calibri"/>
          <w:b/>
          <w:bCs/>
          <w:sz w:val="20"/>
          <w:szCs w:val="20"/>
        </w:rPr>
      </w:pPr>
      <w:r w:rsidRPr="001066B2">
        <w:rPr>
          <w:rFonts w:cs="Calibri"/>
          <w:b/>
          <w:bCs/>
          <w:sz w:val="20"/>
          <w:szCs w:val="20"/>
        </w:rPr>
        <w:lastRenderedPageBreak/>
        <w:t xml:space="preserve">Příloha č. </w:t>
      </w:r>
      <w:r w:rsidR="00A746A4" w:rsidRPr="001066B2">
        <w:rPr>
          <w:rFonts w:cs="Calibri"/>
          <w:b/>
          <w:bCs/>
          <w:sz w:val="20"/>
          <w:szCs w:val="20"/>
        </w:rPr>
        <w:t>4</w:t>
      </w:r>
      <w:r w:rsidRPr="001066B2">
        <w:rPr>
          <w:rFonts w:cs="Calibri"/>
          <w:b/>
          <w:bCs/>
          <w:sz w:val="20"/>
          <w:szCs w:val="20"/>
        </w:rPr>
        <w:tab/>
        <w:t>Seznam poddodavatelů</w:t>
      </w:r>
    </w:p>
    <w:p w14:paraId="751CE97E" w14:textId="77777777" w:rsidR="000565B5" w:rsidRPr="000565B5" w:rsidRDefault="000565B5" w:rsidP="000565B5">
      <w:pPr>
        <w:widowControl w:val="0"/>
        <w:spacing w:after="0" w:line="240" w:lineRule="auto"/>
        <w:jc w:val="both"/>
        <w:rPr>
          <w:rFonts w:cs="Calibri"/>
          <w:b/>
          <w:bCs/>
          <w:sz w:val="20"/>
          <w:szCs w:val="20"/>
        </w:rPr>
      </w:pPr>
    </w:p>
    <w:tbl>
      <w:tblPr>
        <w:tblStyle w:val="Mkatabulky"/>
        <w:tblW w:w="5000" w:type="pct"/>
        <w:tblLook w:val="04A0" w:firstRow="1" w:lastRow="0" w:firstColumn="1" w:lastColumn="0" w:noHBand="0" w:noVBand="1"/>
      </w:tblPr>
      <w:tblGrid>
        <w:gridCol w:w="2478"/>
        <w:gridCol w:w="6584"/>
      </w:tblGrid>
      <w:tr w:rsidR="00FE464E" w:rsidRPr="001066B2" w14:paraId="76E216FE" w14:textId="77777777" w:rsidTr="00AF3793">
        <w:tc>
          <w:tcPr>
            <w:tcW w:w="5000" w:type="pct"/>
            <w:gridSpan w:val="2"/>
            <w:shd w:val="clear" w:color="auto" w:fill="D9D9D9" w:themeFill="background1" w:themeFillShade="D9"/>
            <w:vAlign w:val="center"/>
          </w:tcPr>
          <w:p w14:paraId="701F2BD9" w14:textId="77777777" w:rsidR="00FE464E" w:rsidRPr="001066B2" w:rsidRDefault="00FE464E" w:rsidP="00AF3793">
            <w:pPr>
              <w:autoSpaceDE w:val="0"/>
              <w:autoSpaceDN w:val="0"/>
              <w:adjustRightInd w:val="0"/>
              <w:jc w:val="both"/>
              <w:rPr>
                <w:rFonts w:cs="Calibri"/>
                <w:sz w:val="20"/>
                <w:szCs w:val="20"/>
              </w:rPr>
            </w:pPr>
            <w:r w:rsidRPr="001066B2">
              <w:rPr>
                <w:rFonts w:cs="Calibri"/>
                <w:sz w:val="20"/>
                <w:szCs w:val="20"/>
              </w:rPr>
              <w:t>Identifikační údaje poddodavatele</w:t>
            </w:r>
          </w:p>
        </w:tc>
      </w:tr>
      <w:tr w:rsidR="00FE464E" w:rsidRPr="001066B2" w14:paraId="2494BE42" w14:textId="77777777" w:rsidTr="00AF3793">
        <w:tc>
          <w:tcPr>
            <w:tcW w:w="1367" w:type="pct"/>
            <w:shd w:val="clear" w:color="auto" w:fill="F2F2F2" w:themeFill="background1" w:themeFillShade="F2"/>
            <w:vAlign w:val="center"/>
          </w:tcPr>
          <w:p w14:paraId="5A991585" w14:textId="77777777" w:rsidR="00FE464E" w:rsidRPr="001066B2" w:rsidRDefault="00FE464E" w:rsidP="00AF3793">
            <w:pPr>
              <w:autoSpaceDE w:val="0"/>
              <w:autoSpaceDN w:val="0"/>
              <w:adjustRightInd w:val="0"/>
              <w:rPr>
                <w:rFonts w:cs="Calibri"/>
                <w:b/>
                <w:sz w:val="20"/>
                <w:szCs w:val="20"/>
              </w:rPr>
            </w:pPr>
            <w:r w:rsidRPr="001066B2">
              <w:rPr>
                <w:rFonts w:cs="Calibri"/>
                <w:b/>
                <w:sz w:val="20"/>
                <w:szCs w:val="20"/>
              </w:rPr>
              <w:t>Obchodní firma</w:t>
            </w:r>
          </w:p>
        </w:tc>
        <w:tc>
          <w:tcPr>
            <w:tcW w:w="3633" w:type="pct"/>
          </w:tcPr>
          <w:p w14:paraId="3DDB63E9" w14:textId="77777777" w:rsidR="00FE464E" w:rsidRPr="001066B2" w:rsidRDefault="00FE464E" w:rsidP="00AF3793">
            <w:pPr>
              <w:widowControl w:val="0"/>
              <w:jc w:val="both"/>
              <w:rPr>
                <w:rFonts w:cs="Calibri"/>
                <w:sz w:val="20"/>
                <w:szCs w:val="20"/>
              </w:rPr>
            </w:pPr>
            <w:r w:rsidRPr="001066B2">
              <w:rPr>
                <w:rFonts w:cs="Calibri"/>
                <w:sz w:val="20"/>
                <w:szCs w:val="20"/>
                <w:highlight w:val="yellow"/>
              </w:rPr>
              <w:t>[DOPLNÍ ÚČASTNÍK]</w:t>
            </w:r>
          </w:p>
        </w:tc>
      </w:tr>
      <w:tr w:rsidR="00FE464E" w:rsidRPr="001066B2" w14:paraId="10C95CAD" w14:textId="77777777" w:rsidTr="00AF3793">
        <w:tc>
          <w:tcPr>
            <w:tcW w:w="1367" w:type="pct"/>
            <w:shd w:val="clear" w:color="auto" w:fill="F2F2F2" w:themeFill="background1" w:themeFillShade="F2"/>
          </w:tcPr>
          <w:p w14:paraId="7953B0EE" w14:textId="77777777" w:rsidR="00FE464E" w:rsidRPr="001066B2" w:rsidRDefault="00FE464E" w:rsidP="00AF3793">
            <w:pPr>
              <w:autoSpaceDE w:val="0"/>
              <w:autoSpaceDN w:val="0"/>
              <w:adjustRightInd w:val="0"/>
              <w:jc w:val="both"/>
              <w:rPr>
                <w:rFonts w:cs="Calibri"/>
                <w:sz w:val="20"/>
                <w:szCs w:val="20"/>
              </w:rPr>
            </w:pPr>
            <w:r w:rsidRPr="001066B2">
              <w:rPr>
                <w:rFonts w:cs="Calibri"/>
                <w:sz w:val="20"/>
                <w:szCs w:val="20"/>
              </w:rPr>
              <w:t>IČO</w:t>
            </w:r>
          </w:p>
        </w:tc>
        <w:tc>
          <w:tcPr>
            <w:tcW w:w="3633" w:type="pct"/>
          </w:tcPr>
          <w:p w14:paraId="1AB79B31" w14:textId="77777777" w:rsidR="00FE464E" w:rsidRPr="001066B2" w:rsidRDefault="00FE464E" w:rsidP="00AF3793">
            <w:pPr>
              <w:widowControl w:val="0"/>
              <w:jc w:val="both"/>
              <w:rPr>
                <w:rFonts w:cs="Calibri"/>
                <w:sz w:val="20"/>
                <w:szCs w:val="20"/>
              </w:rPr>
            </w:pPr>
            <w:r w:rsidRPr="001066B2">
              <w:rPr>
                <w:rFonts w:cs="Calibri"/>
                <w:sz w:val="20"/>
                <w:szCs w:val="20"/>
                <w:highlight w:val="yellow"/>
              </w:rPr>
              <w:t>[DOPLNÍ ÚČASTNÍK]</w:t>
            </w:r>
          </w:p>
        </w:tc>
      </w:tr>
      <w:tr w:rsidR="00FE464E" w:rsidRPr="001066B2" w14:paraId="1EB27D7A" w14:textId="77777777" w:rsidTr="00AF3793">
        <w:tc>
          <w:tcPr>
            <w:tcW w:w="1367" w:type="pct"/>
            <w:shd w:val="clear" w:color="auto" w:fill="F2F2F2" w:themeFill="background1" w:themeFillShade="F2"/>
          </w:tcPr>
          <w:p w14:paraId="17F52354" w14:textId="77777777" w:rsidR="00FE464E" w:rsidRPr="001066B2" w:rsidRDefault="00FE464E" w:rsidP="00AF3793">
            <w:pPr>
              <w:autoSpaceDE w:val="0"/>
              <w:autoSpaceDN w:val="0"/>
              <w:adjustRightInd w:val="0"/>
              <w:jc w:val="both"/>
              <w:rPr>
                <w:rFonts w:cs="Calibri"/>
                <w:sz w:val="20"/>
                <w:szCs w:val="20"/>
              </w:rPr>
            </w:pPr>
            <w:r w:rsidRPr="001066B2">
              <w:rPr>
                <w:rFonts w:cs="Calibri"/>
                <w:sz w:val="20"/>
                <w:szCs w:val="20"/>
              </w:rPr>
              <w:t>Sídlo</w:t>
            </w:r>
          </w:p>
        </w:tc>
        <w:tc>
          <w:tcPr>
            <w:tcW w:w="3633" w:type="pct"/>
          </w:tcPr>
          <w:p w14:paraId="3259161F" w14:textId="77777777" w:rsidR="00FE464E" w:rsidRPr="001066B2" w:rsidRDefault="00FE464E" w:rsidP="00AF3793">
            <w:pPr>
              <w:widowControl w:val="0"/>
              <w:jc w:val="both"/>
              <w:rPr>
                <w:rFonts w:cs="Calibri"/>
                <w:sz w:val="20"/>
                <w:szCs w:val="20"/>
              </w:rPr>
            </w:pPr>
            <w:r w:rsidRPr="001066B2">
              <w:rPr>
                <w:rFonts w:cs="Calibri"/>
                <w:sz w:val="20"/>
                <w:szCs w:val="20"/>
                <w:highlight w:val="yellow"/>
              </w:rPr>
              <w:t>[DOPLNÍ ÚČASTNÍK]</w:t>
            </w:r>
          </w:p>
        </w:tc>
      </w:tr>
      <w:tr w:rsidR="00FE464E" w:rsidRPr="001066B2" w14:paraId="361B09BE" w14:textId="77777777" w:rsidTr="00AF3793">
        <w:tc>
          <w:tcPr>
            <w:tcW w:w="5000" w:type="pct"/>
            <w:gridSpan w:val="2"/>
            <w:shd w:val="clear" w:color="auto" w:fill="D9D9D9" w:themeFill="background1" w:themeFillShade="D9"/>
          </w:tcPr>
          <w:p w14:paraId="40847F79" w14:textId="77777777" w:rsidR="00FE464E" w:rsidRPr="001066B2" w:rsidRDefault="00FE464E" w:rsidP="00AF3793">
            <w:pPr>
              <w:tabs>
                <w:tab w:val="left" w:pos="2612"/>
              </w:tabs>
              <w:autoSpaceDE w:val="0"/>
              <w:autoSpaceDN w:val="0"/>
              <w:adjustRightInd w:val="0"/>
              <w:jc w:val="both"/>
              <w:rPr>
                <w:rFonts w:cs="Calibri"/>
                <w:sz w:val="20"/>
                <w:szCs w:val="20"/>
                <w:highlight w:val="yellow"/>
              </w:rPr>
            </w:pPr>
            <w:r w:rsidRPr="001066B2">
              <w:rPr>
                <w:rFonts w:cs="Calibri"/>
                <w:sz w:val="20"/>
                <w:szCs w:val="20"/>
              </w:rPr>
              <w:t>Plnění, které bude poddodavatel realizovat</w:t>
            </w:r>
          </w:p>
        </w:tc>
      </w:tr>
      <w:tr w:rsidR="00FE464E" w:rsidRPr="001066B2" w14:paraId="41C61BC5" w14:textId="77777777" w:rsidTr="00AF3793">
        <w:tc>
          <w:tcPr>
            <w:tcW w:w="5000" w:type="pct"/>
            <w:gridSpan w:val="2"/>
            <w:shd w:val="clear" w:color="auto" w:fill="FFFFFF" w:themeFill="background1"/>
          </w:tcPr>
          <w:p w14:paraId="46518E1F" w14:textId="77777777" w:rsidR="00FE464E" w:rsidRPr="001066B2" w:rsidRDefault="00FE464E" w:rsidP="00AF3793">
            <w:pPr>
              <w:widowControl w:val="0"/>
              <w:jc w:val="both"/>
              <w:rPr>
                <w:rFonts w:cs="Calibri"/>
                <w:sz w:val="20"/>
                <w:szCs w:val="20"/>
              </w:rPr>
            </w:pPr>
            <w:r w:rsidRPr="001066B2">
              <w:rPr>
                <w:rFonts w:cs="Calibri"/>
                <w:sz w:val="20"/>
                <w:szCs w:val="20"/>
                <w:highlight w:val="yellow"/>
              </w:rPr>
              <w:t>[DOPLNÍ ÚČASTNÍK]</w:t>
            </w:r>
          </w:p>
        </w:tc>
      </w:tr>
      <w:tr w:rsidR="00FE464E" w:rsidRPr="001066B2" w14:paraId="4ED0208E" w14:textId="77777777" w:rsidTr="00AF3793">
        <w:tc>
          <w:tcPr>
            <w:tcW w:w="5000" w:type="pct"/>
            <w:gridSpan w:val="2"/>
            <w:shd w:val="clear" w:color="auto" w:fill="D9D9D9" w:themeFill="background1" w:themeFillShade="D9"/>
          </w:tcPr>
          <w:p w14:paraId="68242C9B" w14:textId="77777777" w:rsidR="00FE464E" w:rsidRPr="001066B2" w:rsidRDefault="00FE464E" w:rsidP="00AF3793">
            <w:pPr>
              <w:widowControl w:val="0"/>
              <w:jc w:val="both"/>
              <w:rPr>
                <w:rFonts w:cs="Calibri"/>
                <w:sz w:val="20"/>
                <w:szCs w:val="20"/>
                <w:highlight w:val="yellow"/>
              </w:rPr>
            </w:pPr>
            <w:r w:rsidRPr="001066B2">
              <w:rPr>
                <w:rFonts w:cs="Calibri"/>
                <w:sz w:val="20"/>
                <w:szCs w:val="20"/>
              </w:rPr>
              <w:t>% podíl na celkové ceně zakázky</w:t>
            </w:r>
          </w:p>
        </w:tc>
      </w:tr>
      <w:tr w:rsidR="00FE464E" w:rsidRPr="001066B2" w14:paraId="73B3DEC3" w14:textId="77777777" w:rsidTr="00AF3793">
        <w:tc>
          <w:tcPr>
            <w:tcW w:w="5000" w:type="pct"/>
            <w:gridSpan w:val="2"/>
            <w:shd w:val="clear" w:color="auto" w:fill="FFFFFF" w:themeFill="background1"/>
          </w:tcPr>
          <w:p w14:paraId="217DD728" w14:textId="77777777" w:rsidR="00FE464E" w:rsidRPr="001066B2" w:rsidRDefault="00FE464E" w:rsidP="00AF3793">
            <w:pPr>
              <w:widowControl w:val="0"/>
              <w:jc w:val="both"/>
              <w:rPr>
                <w:rFonts w:cs="Calibri"/>
                <w:sz w:val="20"/>
                <w:szCs w:val="20"/>
                <w:highlight w:val="yellow"/>
              </w:rPr>
            </w:pPr>
            <w:r w:rsidRPr="001066B2">
              <w:rPr>
                <w:rFonts w:cs="Calibri"/>
                <w:sz w:val="20"/>
                <w:szCs w:val="20"/>
                <w:highlight w:val="yellow"/>
              </w:rPr>
              <w:t>[DOPLNÍ ÚČASTNÍK]</w:t>
            </w:r>
          </w:p>
        </w:tc>
      </w:tr>
      <w:tr w:rsidR="00FE464E" w:rsidRPr="001066B2" w14:paraId="0209059C" w14:textId="77777777" w:rsidTr="00AF3793">
        <w:tc>
          <w:tcPr>
            <w:tcW w:w="5000" w:type="pct"/>
            <w:gridSpan w:val="2"/>
            <w:shd w:val="clear" w:color="auto" w:fill="D9D9D9" w:themeFill="background1" w:themeFillShade="D9"/>
          </w:tcPr>
          <w:p w14:paraId="5675D8BF" w14:textId="77777777" w:rsidR="00FE464E" w:rsidRPr="001066B2" w:rsidRDefault="00FE464E" w:rsidP="00AF3793">
            <w:pPr>
              <w:autoSpaceDE w:val="0"/>
              <w:autoSpaceDN w:val="0"/>
              <w:adjustRightInd w:val="0"/>
              <w:jc w:val="both"/>
              <w:rPr>
                <w:rFonts w:cs="Calibri"/>
                <w:sz w:val="20"/>
                <w:szCs w:val="20"/>
                <w:highlight w:val="yellow"/>
              </w:rPr>
            </w:pPr>
            <w:r w:rsidRPr="001066B2">
              <w:rPr>
                <w:rFonts w:cs="Calibri"/>
                <w:sz w:val="20"/>
                <w:szCs w:val="20"/>
              </w:rPr>
              <w:t>Jedná se o poddodavatele, kterým dodavatel prokazuje splnění části kvalifikačních předpokladů?</w:t>
            </w:r>
          </w:p>
        </w:tc>
      </w:tr>
      <w:tr w:rsidR="00FE464E" w:rsidRPr="001066B2" w14:paraId="500847AD" w14:textId="77777777" w:rsidTr="00AF3793">
        <w:tc>
          <w:tcPr>
            <w:tcW w:w="5000" w:type="pct"/>
            <w:gridSpan w:val="2"/>
            <w:shd w:val="clear" w:color="auto" w:fill="FFFFFF" w:themeFill="background1"/>
          </w:tcPr>
          <w:p w14:paraId="2F28EC91" w14:textId="77777777" w:rsidR="00FE464E" w:rsidRPr="001066B2" w:rsidRDefault="00FE464E" w:rsidP="00AF3793">
            <w:pPr>
              <w:widowControl w:val="0"/>
              <w:jc w:val="both"/>
              <w:rPr>
                <w:rFonts w:cs="Calibri"/>
                <w:sz w:val="20"/>
                <w:szCs w:val="20"/>
              </w:rPr>
            </w:pPr>
            <w:r w:rsidRPr="001066B2">
              <w:rPr>
                <w:rFonts w:cs="Calibri"/>
                <w:sz w:val="20"/>
                <w:szCs w:val="20"/>
                <w:highlight w:val="yellow"/>
              </w:rPr>
              <w:t>[DOPLNÍ ÚČASTNÍK]</w:t>
            </w:r>
          </w:p>
        </w:tc>
      </w:tr>
    </w:tbl>
    <w:p w14:paraId="68B28FE3" w14:textId="77777777" w:rsidR="00FE464E" w:rsidRPr="001066B2" w:rsidRDefault="00FE464E" w:rsidP="00FE464E">
      <w:pPr>
        <w:widowControl w:val="0"/>
        <w:jc w:val="both"/>
        <w:rPr>
          <w:rFonts w:cs="Calibri"/>
          <w:color w:val="000000"/>
          <w:sz w:val="20"/>
          <w:szCs w:val="20"/>
        </w:rPr>
      </w:pPr>
    </w:p>
    <w:p w14:paraId="2546E1B7" w14:textId="77777777" w:rsidR="00FE464E" w:rsidRPr="001066B2" w:rsidRDefault="00FE464E" w:rsidP="00FE464E">
      <w:pPr>
        <w:autoSpaceDE w:val="0"/>
        <w:autoSpaceDN w:val="0"/>
        <w:adjustRightInd w:val="0"/>
        <w:spacing w:before="360" w:after="240"/>
        <w:jc w:val="both"/>
        <w:rPr>
          <w:rFonts w:cs="Calibri"/>
          <w:i/>
          <w:iCs/>
          <w:sz w:val="20"/>
          <w:szCs w:val="20"/>
        </w:rPr>
      </w:pPr>
      <w:r w:rsidRPr="001066B2">
        <w:rPr>
          <w:rFonts w:cs="Calibri"/>
          <w:i/>
          <w:iCs/>
          <w:sz w:val="20"/>
          <w:szCs w:val="20"/>
        </w:rPr>
        <w:t>Pozn.: Tabulku užije účastník tolikrát, kolik poddodavatelů hodlá pří plnění veřejné zakázky využít.</w:t>
      </w:r>
    </w:p>
    <w:p w14:paraId="0358E63F" w14:textId="7FD20967" w:rsidR="00FE464E" w:rsidRPr="001066B2" w:rsidRDefault="00FE464E" w:rsidP="00FE464E">
      <w:pPr>
        <w:autoSpaceDE w:val="0"/>
        <w:autoSpaceDN w:val="0"/>
        <w:adjustRightInd w:val="0"/>
        <w:spacing w:before="360" w:after="240"/>
        <w:jc w:val="both"/>
        <w:rPr>
          <w:rFonts w:cs="Calibri"/>
          <w:i/>
          <w:iCs/>
          <w:sz w:val="20"/>
          <w:szCs w:val="20"/>
        </w:rPr>
      </w:pPr>
      <w:r w:rsidRPr="001066B2">
        <w:rPr>
          <w:rFonts w:cs="Calibri"/>
          <w:i/>
          <w:iCs/>
          <w:sz w:val="20"/>
          <w:szCs w:val="20"/>
        </w:rPr>
        <w:t>Pokud účastník nebude využívat poddodavatele, uvede tuto skutečnost v této příloze.</w:t>
      </w:r>
    </w:p>
    <w:p w14:paraId="28A4D573" w14:textId="26716A88" w:rsidR="000D111B" w:rsidRPr="001066B2" w:rsidRDefault="000D111B" w:rsidP="00FE464E">
      <w:pPr>
        <w:autoSpaceDE w:val="0"/>
        <w:autoSpaceDN w:val="0"/>
        <w:adjustRightInd w:val="0"/>
        <w:spacing w:before="360" w:after="240"/>
        <w:jc w:val="both"/>
        <w:rPr>
          <w:rFonts w:cs="Calibri"/>
          <w:i/>
          <w:iCs/>
          <w:sz w:val="20"/>
          <w:szCs w:val="20"/>
        </w:rPr>
      </w:pPr>
      <w:r w:rsidRPr="001066B2">
        <w:rPr>
          <w:rFonts w:cs="Calibri"/>
          <w:i/>
          <w:iCs/>
          <w:sz w:val="20"/>
          <w:szCs w:val="20"/>
        </w:rPr>
        <w:t>Pokud účastníku nejsou poddo</w:t>
      </w:r>
      <w:r w:rsidR="00CD708B" w:rsidRPr="001066B2">
        <w:rPr>
          <w:rFonts w:cs="Calibri"/>
          <w:i/>
          <w:iCs/>
          <w:sz w:val="20"/>
          <w:szCs w:val="20"/>
        </w:rPr>
        <w:t>davatelé zatím známi,</w:t>
      </w:r>
      <w:r w:rsidRPr="001066B2">
        <w:rPr>
          <w:rFonts w:cs="Calibri"/>
          <w:i/>
          <w:iCs/>
          <w:sz w:val="20"/>
          <w:szCs w:val="20"/>
        </w:rPr>
        <w:t xml:space="preserve"> uvede</w:t>
      </w:r>
      <w:r w:rsidR="002D4A35" w:rsidRPr="001066B2">
        <w:rPr>
          <w:rFonts w:cs="Calibri"/>
          <w:i/>
          <w:iCs/>
          <w:sz w:val="20"/>
          <w:szCs w:val="20"/>
        </w:rPr>
        <w:t xml:space="preserve"> tuto skutečnost v této příloze a uvede,</w:t>
      </w:r>
      <w:r w:rsidRPr="001066B2">
        <w:rPr>
          <w:rFonts w:cs="Calibri"/>
          <w:i/>
          <w:iCs/>
          <w:sz w:val="20"/>
          <w:szCs w:val="20"/>
        </w:rPr>
        <w:t xml:space="preserve"> </w:t>
      </w:r>
      <w:r w:rsidR="00CD708B" w:rsidRPr="001066B2">
        <w:rPr>
          <w:rFonts w:cs="Calibri"/>
          <w:i/>
          <w:iCs/>
          <w:sz w:val="20"/>
          <w:szCs w:val="20"/>
        </w:rPr>
        <w:t xml:space="preserve">jakou část plnění </w:t>
      </w:r>
      <w:r w:rsidR="002D4A35" w:rsidRPr="001066B2">
        <w:rPr>
          <w:rFonts w:cs="Calibri"/>
          <w:i/>
          <w:iCs/>
          <w:sz w:val="20"/>
          <w:szCs w:val="20"/>
        </w:rPr>
        <w:t>plánuje</w:t>
      </w:r>
      <w:r w:rsidR="00CD708B" w:rsidRPr="001066B2">
        <w:rPr>
          <w:rFonts w:cs="Calibri"/>
          <w:i/>
          <w:iCs/>
          <w:sz w:val="20"/>
          <w:szCs w:val="20"/>
        </w:rPr>
        <w:t xml:space="preserve"> </w:t>
      </w:r>
      <w:r w:rsidR="002D4A35" w:rsidRPr="001066B2">
        <w:rPr>
          <w:rFonts w:cs="Calibri"/>
          <w:i/>
          <w:iCs/>
          <w:sz w:val="20"/>
          <w:szCs w:val="20"/>
        </w:rPr>
        <w:t xml:space="preserve">realizovat prostřednictvím poddodavatele. </w:t>
      </w:r>
    </w:p>
    <w:p w14:paraId="2B4DF2B0" w14:textId="77777777" w:rsidR="00FE464E" w:rsidRPr="001066B2" w:rsidRDefault="00FE464E" w:rsidP="00FE464E">
      <w:pPr>
        <w:jc w:val="both"/>
        <w:rPr>
          <w:rFonts w:cs="Calibri"/>
          <w:sz w:val="20"/>
          <w:szCs w:val="20"/>
        </w:rPr>
      </w:pPr>
    </w:p>
    <w:p w14:paraId="68640F2B" w14:textId="77777777" w:rsidR="00FE464E" w:rsidRPr="001066B2" w:rsidRDefault="00FE464E" w:rsidP="00FE464E">
      <w:pPr>
        <w:jc w:val="both"/>
        <w:rPr>
          <w:rFonts w:cs="Calibri"/>
          <w:sz w:val="20"/>
          <w:szCs w:val="20"/>
        </w:rPr>
      </w:pPr>
      <w:r w:rsidRPr="001066B2">
        <w:rPr>
          <w:rFonts w:cs="Calibri"/>
          <w:sz w:val="20"/>
          <w:szCs w:val="20"/>
        </w:rPr>
        <w:t>V [</w:t>
      </w:r>
      <w:r w:rsidRPr="001066B2">
        <w:rPr>
          <w:rFonts w:cs="Calibri"/>
          <w:sz w:val="20"/>
          <w:szCs w:val="20"/>
          <w:highlight w:val="green"/>
        </w:rPr>
        <w:t>doplní účastník</w:t>
      </w:r>
      <w:r w:rsidRPr="001066B2">
        <w:rPr>
          <w:rFonts w:cs="Calibri"/>
          <w:sz w:val="20"/>
          <w:szCs w:val="20"/>
        </w:rPr>
        <w:t>] dne [</w:t>
      </w:r>
      <w:r w:rsidRPr="001066B2">
        <w:rPr>
          <w:rFonts w:cs="Calibri"/>
          <w:sz w:val="20"/>
          <w:szCs w:val="20"/>
          <w:highlight w:val="green"/>
        </w:rPr>
        <w:t>doplní účastník</w:t>
      </w:r>
      <w:r w:rsidRPr="001066B2">
        <w:rPr>
          <w:rFonts w:cs="Calibri"/>
          <w:sz w:val="20"/>
          <w:szCs w:val="20"/>
        </w:rPr>
        <w:t xml:space="preserve">]   </w:t>
      </w:r>
    </w:p>
    <w:p w14:paraId="61A6DE87" w14:textId="77777777" w:rsidR="00FE464E" w:rsidRPr="001066B2" w:rsidRDefault="00FE464E" w:rsidP="00FE464E">
      <w:pPr>
        <w:ind w:left="720"/>
        <w:jc w:val="both"/>
        <w:rPr>
          <w:rFonts w:cs="Calibri"/>
          <w:sz w:val="20"/>
          <w:szCs w:val="20"/>
        </w:rPr>
      </w:pPr>
    </w:p>
    <w:p w14:paraId="59B3CF30" w14:textId="77777777" w:rsidR="00FE464E" w:rsidRPr="001066B2" w:rsidRDefault="00FE464E" w:rsidP="00FE464E">
      <w:pPr>
        <w:ind w:left="720"/>
        <w:jc w:val="both"/>
        <w:rPr>
          <w:rFonts w:cs="Calibri"/>
          <w:sz w:val="20"/>
          <w:szCs w:val="20"/>
        </w:rPr>
      </w:pPr>
    </w:p>
    <w:p w14:paraId="62203EB9" w14:textId="77777777" w:rsidR="00FE464E" w:rsidRPr="001066B2" w:rsidRDefault="00FE464E" w:rsidP="00FE464E">
      <w:pPr>
        <w:jc w:val="both"/>
        <w:rPr>
          <w:rFonts w:cs="Calibri"/>
          <w:sz w:val="20"/>
          <w:szCs w:val="20"/>
        </w:rPr>
      </w:pPr>
      <w:r w:rsidRPr="001066B2">
        <w:rPr>
          <w:rFonts w:cs="Calibri"/>
          <w:sz w:val="20"/>
          <w:szCs w:val="20"/>
        </w:rPr>
        <w:t>Název: [</w:t>
      </w:r>
      <w:r w:rsidRPr="001066B2">
        <w:rPr>
          <w:rFonts w:cs="Calibri"/>
          <w:sz w:val="20"/>
          <w:szCs w:val="20"/>
          <w:highlight w:val="green"/>
        </w:rPr>
        <w:t>doplní účastník</w:t>
      </w:r>
      <w:r w:rsidRPr="001066B2">
        <w:rPr>
          <w:rFonts w:cs="Calibri"/>
          <w:sz w:val="20"/>
          <w:szCs w:val="20"/>
        </w:rPr>
        <w:t>]</w:t>
      </w:r>
    </w:p>
    <w:p w14:paraId="0A133AB1" w14:textId="77777777" w:rsidR="00FE464E" w:rsidRPr="001066B2" w:rsidRDefault="00FE464E" w:rsidP="00FE464E">
      <w:pPr>
        <w:ind w:left="720"/>
        <w:jc w:val="both"/>
        <w:rPr>
          <w:rFonts w:cs="Calibri"/>
          <w:sz w:val="20"/>
          <w:szCs w:val="20"/>
        </w:rPr>
      </w:pPr>
    </w:p>
    <w:p w14:paraId="1EBF58F7" w14:textId="77777777" w:rsidR="00FE464E" w:rsidRPr="001066B2" w:rsidRDefault="00FE464E" w:rsidP="00FE464E">
      <w:pPr>
        <w:ind w:left="720"/>
        <w:jc w:val="both"/>
        <w:rPr>
          <w:rFonts w:cs="Calibri"/>
          <w:sz w:val="20"/>
          <w:szCs w:val="20"/>
        </w:rPr>
      </w:pPr>
    </w:p>
    <w:p w14:paraId="2DC4CC34" w14:textId="77777777" w:rsidR="00FE464E" w:rsidRPr="001066B2" w:rsidRDefault="00FE464E" w:rsidP="00FE464E">
      <w:pPr>
        <w:jc w:val="both"/>
        <w:rPr>
          <w:rFonts w:cs="Calibri"/>
          <w:sz w:val="20"/>
          <w:szCs w:val="20"/>
        </w:rPr>
      </w:pPr>
      <w:r w:rsidRPr="001066B2">
        <w:rPr>
          <w:rFonts w:cs="Calibri"/>
          <w:sz w:val="20"/>
          <w:szCs w:val="20"/>
        </w:rPr>
        <w:t>_________________________________________</w:t>
      </w:r>
    </w:p>
    <w:p w14:paraId="71DAC3E0" w14:textId="77777777" w:rsidR="00FE464E" w:rsidRPr="001066B2" w:rsidRDefault="00FE464E" w:rsidP="00FE464E">
      <w:pPr>
        <w:jc w:val="both"/>
        <w:rPr>
          <w:rFonts w:cs="Calibri"/>
          <w:i/>
          <w:iCs/>
          <w:sz w:val="20"/>
          <w:szCs w:val="20"/>
        </w:rPr>
      </w:pPr>
      <w:r w:rsidRPr="001066B2">
        <w:rPr>
          <w:rFonts w:cs="Calibri"/>
          <w:i/>
          <w:iCs/>
          <w:sz w:val="20"/>
          <w:szCs w:val="20"/>
        </w:rPr>
        <w:t>podpis</w:t>
      </w:r>
    </w:p>
    <w:p w14:paraId="7099522C" w14:textId="77777777" w:rsidR="00FE464E" w:rsidRPr="001066B2" w:rsidRDefault="00FE464E" w:rsidP="00FE464E">
      <w:pPr>
        <w:jc w:val="both"/>
        <w:rPr>
          <w:rFonts w:cs="Calibri"/>
          <w:sz w:val="20"/>
          <w:szCs w:val="20"/>
        </w:rPr>
      </w:pPr>
      <w:r w:rsidRPr="001066B2">
        <w:rPr>
          <w:rFonts w:cs="Calibri"/>
          <w:sz w:val="20"/>
          <w:szCs w:val="20"/>
        </w:rPr>
        <w:t>Jméno a příjmení: [</w:t>
      </w:r>
      <w:r w:rsidRPr="001066B2">
        <w:rPr>
          <w:rFonts w:cs="Calibri"/>
          <w:sz w:val="20"/>
          <w:szCs w:val="20"/>
          <w:highlight w:val="green"/>
        </w:rPr>
        <w:t>doplní účastník</w:t>
      </w:r>
      <w:r w:rsidRPr="001066B2">
        <w:rPr>
          <w:rFonts w:cs="Calibri"/>
          <w:sz w:val="20"/>
          <w:szCs w:val="20"/>
        </w:rPr>
        <w:t>]</w:t>
      </w:r>
    </w:p>
    <w:p w14:paraId="63D41C63" w14:textId="48F5454F" w:rsidR="00FE464E" w:rsidRPr="001066B2" w:rsidRDefault="00FE464E" w:rsidP="00AB66C4">
      <w:pPr>
        <w:jc w:val="both"/>
        <w:rPr>
          <w:rFonts w:cs="Calibri"/>
          <w:sz w:val="20"/>
          <w:szCs w:val="20"/>
          <w:highlight w:val="green"/>
        </w:rPr>
      </w:pPr>
      <w:r w:rsidRPr="001066B2">
        <w:rPr>
          <w:rFonts w:cs="Calibri"/>
          <w:sz w:val="20"/>
          <w:szCs w:val="20"/>
        </w:rPr>
        <w:t>Funkce: [</w:t>
      </w:r>
      <w:r w:rsidRPr="001066B2">
        <w:rPr>
          <w:rFonts w:cs="Calibri"/>
          <w:sz w:val="20"/>
          <w:szCs w:val="20"/>
          <w:highlight w:val="green"/>
        </w:rPr>
        <w:t>doplní účastník</w:t>
      </w:r>
      <w:r w:rsidRPr="001066B2">
        <w:rPr>
          <w:rFonts w:cs="Calibri"/>
          <w:sz w:val="20"/>
          <w:szCs w:val="20"/>
        </w:rPr>
        <w:t>]</w:t>
      </w:r>
    </w:p>
    <w:sectPr w:rsidR="00FE464E" w:rsidRPr="001066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EDF75" w14:textId="77777777" w:rsidR="009B1E06" w:rsidRDefault="009B1E06" w:rsidP="004C1FC9">
      <w:pPr>
        <w:spacing w:after="0" w:line="240" w:lineRule="auto"/>
      </w:pPr>
      <w:r>
        <w:separator/>
      </w:r>
    </w:p>
  </w:endnote>
  <w:endnote w:type="continuationSeparator" w:id="0">
    <w:p w14:paraId="78D27DB4" w14:textId="77777777" w:rsidR="009B1E06" w:rsidRDefault="009B1E06" w:rsidP="004C1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7EEF5" w14:textId="77777777" w:rsidR="009B1E06" w:rsidRDefault="009B1E06" w:rsidP="004C1FC9">
      <w:pPr>
        <w:spacing w:after="0" w:line="240" w:lineRule="auto"/>
      </w:pPr>
      <w:r>
        <w:separator/>
      </w:r>
    </w:p>
  </w:footnote>
  <w:footnote w:type="continuationSeparator" w:id="0">
    <w:p w14:paraId="6CD82658" w14:textId="77777777" w:rsidR="009B1E06" w:rsidRDefault="009B1E06" w:rsidP="004C1FC9">
      <w:pPr>
        <w:spacing w:after="0" w:line="240" w:lineRule="auto"/>
      </w:pPr>
      <w:r>
        <w:continuationSeparator/>
      </w:r>
    </w:p>
  </w:footnote>
  <w:footnote w:id="1">
    <w:p w14:paraId="2295BADE" w14:textId="3CBB5BE1" w:rsidR="00DB63BE" w:rsidRPr="00CB0C8F" w:rsidRDefault="00DB63BE" w:rsidP="00E045D7">
      <w:pPr>
        <w:pStyle w:val="Textpoznpodarou"/>
        <w:jc w:val="both"/>
        <w:rPr>
          <w:sz w:val="18"/>
          <w:szCs w:val="18"/>
        </w:rPr>
      </w:pPr>
      <w:r w:rsidRPr="00C63265">
        <w:rPr>
          <w:rStyle w:val="Znakapoznpodarou"/>
          <w:rFonts w:asciiTheme="minorHAnsi" w:hAnsiTheme="minorHAnsi" w:cstheme="minorHAnsi"/>
        </w:rPr>
        <w:footnoteRef/>
      </w:r>
      <w:r w:rsidRPr="00C63265">
        <w:rPr>
          <w:rFonts w:asciiTheme="minorHAnsi" w:hAnsiTheme="minorHAnsi" w:cstheme="minorHAnsi"/>
        </w:rPr>
        <w:t xml:space="preserve"> </w:t>
      </w:r>
      <w:r w:rsidRPr="00CB0C8F">
        <w:rPr>
          <w:rFonts w:asciiTheme="minorHAnsi" w:hAnsiTheme="minorHAnsi" w:cstheme="minorHAnsi"/>
          <w:color w:val="000000"/>
          <w:sz w:val="18"/>
          <w:szCs w:val="18"/>
        </w:rPr>
        <w:t xml:space="preserve">zadavatel nepožaduje přiložit tuto přílohu </w:t>
      </w:r>
      <w:r w:rsidR="00E045D7">
        <w:rPr>
          <w:rFonts w:asciiTheme="minorHAnsi" w:hAnsiTheme="minorHAnsi" w:cstheme="minorHAnsi"/>
          <w:color w:val="000000"/>
          <w:sz w:val="18"/>
          <w:szCs w:val="18"/>
        </w:rPr>
        <w:t>– nabídka vybraného uchazeče</w:t>
      </w:r>
      <w:r w:rsidR="00027570">
        <w:rPr>
          <w:rFonts w:asciiTheme="minorHAnsi" w:hAnsiTheme="minorHAnsi" w:cstheme="minorHAnsi"/>
          <w:color w:val="000000"/>
          <w:sz w:val="18"/>
          <w:szCs w:val="18"/>
        </w:rPr>
        <w:t xml:space="preserve"> podaná v rámci výběrového řízení</w:t>
      </w:r>
      <w:r w:rsidR="00E045D7">
        <w:rPr>
          <w:rFonts w:asciiTheme="minorHAnsi" w:hAnsiTheme="minorHAnsi" w:cstheme="minorHAnsi"/>
          <w:color w:val="000000"/>
          <w:sz w:val="18"/>
          <w:szCs w:val="18"/>
        </w:rPr>
        <w:t xml:space="preserve"> se stane </w:t>
      </w:r>
      <w:r w:rsidR="00027570">
        <w:rPr>
          <w:rFonts w:asciiTheme="minorHAnsi" w:hAnsiTheme="minorHAnsi" w:cstheme="minorHAnsi"/>
          <w:color w:val="000000"/>
          <w:sz w:val="18"/>
          <w:szCs w:val="18"/>
        </w:rPr>
        <w:t>přílohou</w:t>
      </w:r>
      <w:r w:rsidR="00E045D7">
        <w:rPr>
          <w:rFonts w:asciiTheme="minorHAnsi" w:hAnsiTheme="minorHAnsi" w:cstheme="minorHAnsi"/>
          <w:color w:val="000000"/>
          <w:sz w:val="18"/>
          <w:szCs w:val="18"/>
        </w:rPr>
        <w:t xml:space="preserve"> smlouvy</w:t>
      </w:r>
      <w:r w:rsidR="00027570">
        <w:rPr>
          <w:rFonts w:asciiTheme="minorHAnsi" w:hAnsiTheme="minorHAnsi" w:cstheme="minorHAnsi"/>
          <w:color w:val="000000"/>
          <w:sz w:val="18"/>
          <w:szCs w:val="18"/>
        </w:rPr>
        <w:t xml:space="preserve"> na plnění</w:t>
      </w:r>
      <w:r w:rsidR="00E045D7">
        <w:rPr>
          <w:rFonts w:asciiTheme="minorHAnsi" w:hAnsiTheme="minorHAnsi" w:cstheme="minorHAnsi"/>
          <w:color w:val="000000"/>
          <w:sz w:val="18"/>
          <w:szCs w:val="18"/>
        </w:rPr>
        <w:t xml:space="preserve"> </w:t>
      </w:r>
      <w:r w:rsidR="00027570">
        <w:rPr>
          <w:rFonts w:asciiTheme="minorHAnsi" w:hAnsiTheme="minorHAnsi" w:cstheme="minorHAnsi"/>
          <w:color w:val="000000"/>
          <w:sz w:val="18"/>
          <w:szCs w:val="18"/>
        </w:rPr>
        <w:t xml:space="preserve">Zakázky </w:t>
      </w:r>
      <w:r w:rsidR="00E045D7">
        <w:rPr>
          <w:rFonts w:asciiTheme="minorHAnsi" w:hAnsiTheme="minorHAnsi" w:cstheme="minorHAnsi"/>
          <w:color w:val="000000"/>
          <w:sz w:val="18"/>
          <w:szCs w:val="18"/>
        </w:rPr>
        <w:t>uzavřené s vybraným uchazečem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B4F"/>
    <w:multiLevelType w:val="multilevel"/>
    <w:tmpl w:val="CA8258D0"/>
    <w:lvl w:ilvl="0">
      <w:start w:val="1"/>
      <w:numFmt w:val="decimal"/>
      <w:pStyle w:val="lneksmlouvy"/>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003651"/>
    <w:multiLevelType w:val="multilevel"/>
    <w:tmpl w:val="EF7E5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1B1F84"/>
    <w:multiLevelType w:val="multilevel"/>
    <w:tmpl w:val="9F285FA6"/>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3" w15:restartNumberingAfterBreak="0">
    <w:nsid w:val="055252C0"/>
    <w:multiLevelType w:val="hybridMultilevel"/>
    <w:tmpl w:val="4914167C"/>
    <w:lvl w:ilvl="0" w:tplc="034CFB24">
      <w:numFmt w:val="bullet"/>
      <w:lvlText w:val="-"/>
      <w:lvlJc w:val="left"/>
      <w:pPr>
        <w:ind w:left="785" w:hanging="360"/>
      </w:pPr>
      <w:rPr>
        <w:rFonts w:ascii="Calibri" w:eastAsia="Times New Roman" w:hAnsi="Calibri" w:cs="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 w15:restartNumberingAfterBreak="0">
    <w:nsid w:val="06FA589A"/>
    <w:multiLevelType w:val="hybridMultilevel"/>
    <w:tmpl w:val="D0969094"/>
    <w:lvl w:ilvl="0" w:tplc="5DD415D0">
      <w:start w:val="1"/>
      <w:numFmt w:val="decimal"/>
      <w:lvlText w:val="%1."/>
      <w:lvlJc w:val="left"/>
      <w:pPr>
        <w:tabs>
          <w:tab w:val="num" w:pos="360"/>
        </w:tabs>
        <w:ind w:left="36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2F4CCE"/>
    <w:multiLevelType w:val="hybridMultilevel"/>
    <w:tmpl w:val="4EFA43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DB0C13"/>
    <w:multiLevelType w:val="multilevel"/>
    <w:tmpl w:val="CD281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9292B82"/>
    <w:multiLevelType w:val="multilevel"/>
    <w:tmpl w:val="BC8A7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A924284"/>
    <w:multiLevelType w:val="multilevel"/>
    <w:tmpl w:val="E7C63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BA90EBE"/>
    <w:multiLevelType w:val="multilevel"/>
    <w:tmpl w:val="74042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762C95"/>
    <w:multiLevelType w:val="multilevel"/>
    <w:tmpl w:val="32EE5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E4B777C"/>
    <w:multiLevelType w:val="multilevel"/>
    <w:tmpl w:val="416AE83A"/>
    <w:lvl w:ilvl="0">
      <w:start w:val="1"/>
      <w:numFmt w:val="bullet"/>
      <w:lvlText w:val="⮚"/>
      <w:lvlJc w:val="left"/>
      <w:pPr>
        <w:ind w:left="3600" w:hanging="360"/>
      </w:pPr>
      <w:rPr>
        <w:rFonts w:ascii="Noto Sans Symbols" w:eastAsia="Noto Sans Symbols" w:hAnsi="Noto Sans Symbols" w:cs="Noto Sans Symbols"/>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12" w15:restartNumberingAfterBreak="0">
    <w:nsid w:val="0ED23478"/>
    <w:multiLevelType w:val="multilevel"/>
    <w:tmpl w:val="42B81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18A185D"/>
    <w:multiLevelType w:val="multilevel"/>
    <w:tmpl w:val="EA14B210"/>
    <w:lvl w:ilvl="0">
      <w:start w:val="1"/>
      <w:numFmt w:val="upperRoman"/>
      <w:suff w:val="space"/>
      <w:lvlText w:val="%1."/>
      <w:lvlJc w:val="left"/>
      <w:pPr>
        <w:ind w:left="0" w:firstLine="0"/>
      </w:pPr>
      <w:rPr>
        <w:rFonts w:ascii="Times New Roman" w:hAnsi="Times New Roman" w:hint="default"/>
        <w:b/>
        <w:i w:val="0"/>
      </w:rPr>
    </w:lvl>
    <w:lvl w:ilvl="1">
      <w:start w:val="8"/>
      <w:numFmt w:val="decimal"/>
      <w:lvlText w:val="%2."/>
      <w:lvlJc w:val="left"/>
      <w:pPr>
        <w:tabs>
          <w:tab w:val="num" w:pos="397"/>
        </w:tabs>
        <w:ind w:left="397" w:hanging="397"/>
      </w:pPr>
      <w:rPr>
        <w:rFonts w:ascii="Calibri" w:hAnsi="Calibri" w:cs="Calibri" w:hint="default"/>
        <w:color w:val="auto"/>
        <w:sz w:val="20"/>
        <w:szCs w:val="20"/>
      </w:rPr>
    </w:lvl>
    <w:lvl w:ilvl="2">
      <w:start w:val="1"/>
      <w:numFmt w:val="lowerLetter"/>
      <w:lvlRestart w:val="0"/>
      <w:lvlText w:val="%3)"/>
      <w:lvlJc w:val="left"/>
      <w:pPr>
        <w:tabs>
          <w:tab w:val="num" w:pos="794"/>
        </w:tabs>
        <w:ind w:left="794" w:hanging="397"/>
      </w:pPr>
      <w:rPr>
        <w:rFonts w:hint="default"/>
      </w:rPr>
    </w:lvl>
    <w:lvl w:ilvl="3">
      <w:start w:val="1"/>
      <w:numFmt w:val="none"/>
      <w:lvlText w:val=""/>
      <w:lvlJc w:val="right"/>
      <w:pPr>
        <w:tabs>
          <w:tab w:val="num" w:pos="864"/>
        </w:tabs>
        <w:ind w:left="864" w:hanging="144"/>
      </w:pPr>
      <w:rPr>
        <w:rFonts w:hint="default"/>
      </w:rPr>
    </w:lvl>
    <w:lvl w:ilvl="4">
      <w:start w:val="1"/>
      <w:numFmt w:val="none"/>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129E6DA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2E8796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3957E0E"/>
    <w:multiLevelType w:val="multilevel"/>
    <w:tmpl w:val="2A3EE2A4"/>
    <w:lvl w:ilvl="0">
      <w:start w:val="10"/>
      <w:numFmt w:val="decimal"/>
      <w:lvlText w:val="%1"/>
      <w:lvlJc w:val="left"/>
      <w:pPr>
        <w:tabs>
          <w:tab w:val="num" w:pos="705"/>
        </w:tabs>
        <w:ind w:left="705" w:hanging="705"/>
      </w:pPr>
    </w:lvl>
    <w:lvl w:ilvl="1">
      <w:start w:val="1"/>
      <w:numFmt w:val="decimal"/>
      <w:lvlText w:val="%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7" w15:restartNumberingAfterBreak="0">
    <w:nsid w:val="147A3C2B"/>
    <w:multiLevelType w:val="multilevel"/>
    <w:tmpl w:val="FD1CD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6FF6EC7"/>
    <w:multiLevelType w:val="hybridMultilevel"/>
    <w:tmpl w:val="2E2A47C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177C17AA"/>
    <w:multiLevelType w:val="multilevel"/>
    <w:tmpl w:val="397E0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A51705"/>
    <w:multiLevelType w:val="multilevel"/>
    <w:tmpl w:val="A1BAD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8F63D75"/>
    <w:multiLevelType w:val="multilevel"/>
    <w:tmpl w:val="E698D7D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94A738B"/>
    <w:multiLevelType w:val="multilevel"/>
    <w:tmpl w:val="D2A0F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1B0120C6"/>
    <w:multiLevelType w:val="multilevel"/>
    <w:tmpl w:val="29DC3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BC628B0"/>
    <w:multiLevelType w:val="multilevel"/>
    <w:tmpl w:val="5D863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BF53837"/>
    <w:multiLevelType w:val="multilevel"/>
    <w:tmpl w:val="CC7A2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C202F97"/>
    <w:multiLevelType w:val="multilevel"/>
    <w:tmpl w:val="E3885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C690BB9"/>
    <w:multiLevelType w:val="multilevel"/>
    <w:tmpl w:val="CF848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E270527"/>
    <w:multiLevelType w:val="multilevel"/>
    <w:tmpl w:val="95BCE4FA"/>
    <w:lvl w:ilvl="0">
      <w:start w:val="1"/>
      <w:numFmt w:val="decimal"/>
      <w:lvlText w:val="%1."/>
      <w:lvlJc w:val="left"/>
      <w:pPr>
        <w:ind w:left="0" w:firstLine="0"/>
      </w:pPr>
      <w:rPr>
        <w:rFonts w:hint="default"/>
        <w:b/>
        <w:i w:val="0"/>
        <w:sz w:val="22"/>
        <w:szCs w:val="22"/>
      </w:rPr>
    </w:lvl>
    <w:lvl w:ilvl="1">
      <w:start w:val="1"/>
      <w:numFmt w:val="decimal"/>
      <w:lvlText w:val="%2."/>
      <w:lvlJc w:val="left"/>
      <w:pPr>
        <w:tabs>
          <w:tab w:val="num" w:pos="397"/>
        </w:tabs>
        <w:ind w:left="397" w:hanging="397"/>
      </w:pPr>
      <w:rPr>
        <w:rFonts w:asciiTheme="minorHAnsi" w:hAnsiTheme="minorHAnsi" w:hint="default"/>
        <w:color w:val="auto"/>
        <w:sz w:val="22"/>
        <w:szCs w:val="22"/>
      </w:rPr>
    </w:lvl>
    <w:lvl w:ilvl="2">
      <w:start w:val="1"/>
      <w:numFmt w:val="lowerLetter"/>
      <w:lvlRestart w:val="0"/>
      <w:lvlText w:val="%3)"/>
      <w:lvlJc w:val="left"/>
      <w:pPr>
        <w:tabs>
          <w:tab w:val="num" w:pos="794"/>
        </w:tabs>
        <w:ind w:left="794" w:hanging="397"/>
      </w:pPr>
      <w:rPr>
        <w:rFonts w:hint="default"/>
      </w:rPr>
    </w:lvl>
    <w:lvl w:ilvl="3">
      <w:start w:val="1"/>
      <w:numFmt w:val="none"/>
      <w:lvlText w:val=""/>
      <w:lvlJc w:val="right"/>
      <w:pPr>
        <w:tabs>
          <w:tab w:val="num" w:pos="864"/>
        </w:tabs>
        <w:ind w:left="864" w:hanging="144"/>
      </w:pPr>
      <w:rPr>
        <w:rFonts w:hint="default"/>
      </w:rPr>
    </w:lvl>
    <w:lvl w:ilvl="4">
      <w:start w:val="1"/>
      <w:numFmt w:val="none"/>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9" w15:restartNumberingAfterBreak="0">
    <w:nsid w:val="1FAE1D94"/>
    <w:multiLevelType w:val="hybridMultilevel"/>
    <w:tmpl w:val="96829B8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22252516"/>
    <w:multiLevelType w:val="multilevel"/>
    <w:tmpl w:val="FE140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24A1FA3"/>
    <w:multiLevelType w:val="multilevel"/>
    <w:tmpl w:val="F1922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2DA4EA6"/>
    <w:multiLevelType w:val="hybridMultilevel"/>
    <w:tmpl w:val="0BCA86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31471D3"/>
    <w:multiLevelType w:val="multilevel"/>
    <w:tmpl w:val="E424B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33F5756"/>
    <w:multiLevelType w:val="multilevel"/>
    <w:tmpl w:val="99BC6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39F3364"/>
    <w:multiLevelType w:val="multilevel"/>
    <w:tmpl w:val="85D25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4EC3527"/>
    <w:multiLevelType w:val="multilevel"/>
    <w:tmpl w:val="D11EE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5394333"/>
    <w:multiLevelType w:val="multilevel"/>
    <w:tmpl w:val="79D43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5C40D10"/>
    <w:multiLevelType w:val="multilevel"/>
    <w:tmpl w:val="B2527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6D169C4"/>
    <w:multiLevelType w:val="hybridMultilevel"/>
    <w:tmpl w:val="C5AE5510"/>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40" w15:restartNumberingAfterBreak="0">
    <w:nsid w:val="27732CB7"/>
    <w:multiLevelType w:val="multilevel"/>
    <w:tmpl w:val="49743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7940191"/>
    <w:multiLevelType w:val="hybridMultilevel"/>
    <w:tmpl w:val="8B282790"/>
    <w:lvl w:ilvl="0" w:tplc="0405001B">
      <w:start w:val="1"/>
      <w:numFmt w:val="lowerRoman"/>
      <w:lvlText w:val="%1."/>
      <w:lvlJc w:val="righ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42" w15:restartNumberingAfterBreak="0">
    <w:nsid w:val="282015A6"/>
    <w:multiLevelType w:val="hybridMultilevel"/>
    <w:tmpl w:val="5FB884C6"/>
    <w:lvl w:ilvl="0" w:tplc="25F8F1C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8C5566A"/>
    <w:multiLevelType w:val="multilevel"/>
    <w:tmpl w:val="B93A6D3A"/>
    <w:lvl w:ilvl="0">
      <w:numFmt w:val="bullet"/>
      <w:lvlText w:val="-"/>
      <w:lvlJc w:val="left"/>
      <w:pPr>
        <w:ind w:left="2138" w:hanging="360"/>
      </w:pPr>
      <w:rPr>
        <w:rFonts w:ascii="Calibri" w:eastAsia="Calibri" w:hAnsi="Calibri" w:cs="Calibri"/>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44" w15:restartNumberingAfterBreak="0">
    <w:nsid w:val="2933411A"/>
    <w:multiLevelType w:val="multilevel"/>
    <w:tmpl w:val="6B4A6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29B25051"/>
    <w:multiLevelType w:val="multilevel"/>
    <w:tmpl w:val="E26838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2AFB0A62"/>
    <w:multiLevelType w:val="multilevel"/>
    <w:tmpl w:val="736EBC9A"/>
    <w:lvl w:ilvl="0">
      <w:start w:val="1"/>
      <w:numFmt w:val="upperRoman"/>
      <w:suff w:val="space"/>
      <w:lvlText w:val="%1."/>
      <w:lvlJc w:val="left"/>
      <w:pPr>
        <w:ind w:left="0" w:firstLine="0"/>
      </w:pPr>
      <w:rPr>
        <w:rFonts w:ascii="Times New Roman" w:hAnsi="Times New Roman" w:hint="default"/>
        <w:b/>
        <w:i w:val="0"/>
      </w:rPr>
    </w:lvl>
    <w:lvl w:ilvl="1">
      <w:start w:val="1"/>
      <w:numFmt w:val="decimal"/>
      <w:lvlText w:val="%2."/>
      <w:lvlJc w:val="left"/>
      <w:pPr>
        <w:tabs>
          <w:tab w:val="num" w:pos="397"/>
        </w:tabs>
        <w:ind w:left="397" w:hanging="397"/>
      </w:pPr>
      <w:rPr>
        <w:rFonts w:asciiTheme="minorHAnsi" w:hAnsiTheme="minorHAnsi" w:hint="default"/>
        <w:color w:val="auto"/>
        <w:sz w:val="22"/>
        <w:szCs w:val="22"/>
      </w:rPr>
    </w:lvl>
    <w:lvl w:ilvl="2">
      <w:start w:val="1"/>
      <w:numFmt w:val="lowerLetter"/>
      <w:lvlRestart w:val="0"/>
      <w:lvlText w:val="%3)"/>
      <w:lvlJc w:val="left"/>
      <w:pPr>
        <w:tabs>
          <w:tab w:val="num" w:pos="794"/>
        </w:tabs>
        <w:ind w:left="794" w:hanging="397"/>
      </w:pPr>
      <w:rPr>
        <w:rFonts w:hint="default"/>
      </w:rPr>
    </w:lvl>
    <w:lvl w:ilvl="3">
      <w:start w:val="1"/>
      <w:numFmt w:val="none"/>
      <w:lvlText w:val=""/>
      <w:lvlJc w:val="right"/>
      <w:pPr>
        <w:tabs>
          <w:tab w:val="num" w:pos="864"/>
        </w:tabs>
        <w:ind w:left="864" w:hanging="144"/>
      </w:pPr>
      <w:rPr>
        <w:rFonts w:hint="default"/>
      </w:rPr>
    </w:lvl>
    <w:lvl w:ilvl="4">
      <w:start w:val="1"/>
      <w:numFmt w:val="none"/>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7" w15:restartNumberingAfterBreak="0">
    <w:nsid w:val="2F9C2864"/>
    <w:multiLevelType w:val="multilevel"/>
    <w:tmpl w:val="9BF6D2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2B50E1E"/>
    <w:multiLevelType w:val="multilevel"/>
    <w:tmpl w:val="870A2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60D425B"/>
    <w:multiLevelType w:val="multilevel"/>
    <w:tmpl w:val="9E00F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6214C0D"/>
    <w:multiLevelType w:val="multilevel"/>
    <w:tmpl w:val="BE8CB88E"/>
    <w:lvl w:ilvl="0">
      <w:start w:val="1"/>
      <w:numFmt w:val="upperRoman"/>
      <w:suff w:val="nothing"/>
      <w:lvlText w:val="čl. %1."/>
      <w:lvlJc w:val="center"/>
      <w:pPr>
        <w:ind w:left="284" w:firstLine="0"/>
      </w:pPr>
      <w:rPr>
        <w:rFonts w:hint="default"/>
      </w:rPr>
    </w:lvl>
    <w:lvl w:ilvl="1">
      <w:start w:val="1"/>
      <w:numFmt w:val="decimal"/>
      <w:pStyle w:val="Bodytextnumbering"/>
      <w:isLgl/>
      <w:lvlText w:val="%1.%2."/>
      <w:lvlJc w:val="left"/>
      <w:pPr>
        <w:tabs>
          <w:tab w:val="num" w:pos="1288"/>
        </w:tabs>
        <w:ind w:left="1078" w:hanging="510"/>
      </w:pPr>
      <w:rPr>
        <w:rFonts w:hint="default"/>
        <w:b w:val="0"/>
        <w:i w:val="0"/>
      </w:rPr>
    </w:lvl>
    <w:lvl w:ilvl="2">
      <w:start w:val="1"/>
      <w:numFmt w:val="lowerRoman"/>
      <w:lvlText w:val="(%3)"/>
      <w:lvlJc w:val="left"/>
      <w:pPr>
        <w:tabs>
          <w:tab w:val="num" w:pos="2215"/>
        </w:tabs>
        <w:ind w:left="1872" w:hanging="737"/>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004"/>
        </w:tabs>
        <w:ind w:left="1004" w:hanging="720"/>
      </w:pPr>
      <w:rPr>
        <w:rFonts w:hint="default"/>
      </w:rPr>
    </w:lvl>
    <w:lvl w:ilvl="5">
      <w:start w:val="1"/>
      <w:numFmt w:val="decimal"/>
      <w:lvlText w:val="%1.%2.%3.%4.%5.%6"/>
      <w:lvlJc w:val="left"/>
      <w:pPr>
        <w:tabs>
          <w:tab w:val="num" w:pos="1364"/>
        </w:tabs>
        <w:ind w:left="1364" w:hanging="1080"/>
      </w:pPr>
      <w:rPr>
        <w:rFonts w:hint="default"/>
      </w:rPr>
    </w:lvl>
    <w:lvl w:ilvl="6">
      <w:start w:val="1"/>
      <w:numFmt w:val="decimal"/>
      <w:lvlText w:val="%1.%2.%3.%4.%5.%6.%7"/>
      <w:lvlJc w:val="left"/>
      <w:pPr>
        <w:tabs>
          <w:tab w:val="num" w:pos="1364"/>
        </w:tabs>
        <w:ind w:left="1364" w:hanging="108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724"/>
        </w:tabs>
        <w:ind w:left="1724" w:hanging="1440"/>
      </w:pPr>
      <w:rPr>
        <w:rFonts w:hint="default"/>
      </w:rPr>
    </w:lvl>
  </w:abstractNum>
  <w:abstractNum w:abstractNumId="51" w15:restartNumberingAfterBreak="0">
    <w:nsid w:val="362C6FCD"/>
    <w:multiLevelType w:val="multilevel"/>
    <w:tmpl w:val="C75C9CCA"/>
    <w:lvl w:ilvl="0">
      <w:start w:val="1"/>
      <w:numFmt w:val="decimal"/>
      <w:pStyle w:val="lneksmlouvy0"/>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Textlnkuslovan"/>
      <w:lvlText w:val="%1.%2"/>
      <w:lvlJc w:val="left"/>
      <w:pPr>
        <w:tabs>
          <w:tab w:val="num" w:pos="1474"/>
        </w:tabs>
        <w:ind w:left="1474" w:hanging="737"/>
      </w:pPr>
      <w:rPr>
        <w:rFonts w:hint="default"/>
        <w:b w:val="0"/>
      </w:rPr>
    </w:lvl>
    <w:lvl w:ilvl="2">
      <w:start w:val="1"/>
      <w:numFmt w:val="decimal"/>
      <w:lvlText w:val="%1.%2.%3"/>
      <w:lvlJc w:val="left"/>
      <w:pPr>
        <w:tabs>
          <w:tab w:val="num" w:pos="2211"/>
        </w:tabs>
        <w:ind w:left="2211" w:hanging="737"/>
      </w:pPr>
      <w:rPr>
        <w:rFonts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6EE7862"/>
    <w:multiLevelType w:val="multilevel"/>
    <w:tmpl w:val="523E67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7393289"/>
    <w:multiLevelType w:val="multilevel"/>
    <w:tmpl w:val="E1A8A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7450AA5"/>
    <w:multiLevelType w:val="multilevel"/>
    <w:tmpl w:val="FDFA0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89568B2"/>
    <w:multiLevelType w:val="multilevel"/>
    <w:tmpl w:val="67C0A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94547BF"/>
    <w:multiLevelType w:val="multilevel"/>
    <w:tmpl w:val="668A1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398F65EA"/>
    <w:multiLevelType w:val="multilevel"/>
    <w:tmpl w:val="3022D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39FB0A53"/>
    <w:multiLevelType w:val="hybridMultilevel"/>
    <w:tmpl w:val="D66C7B7A"/>
    <w:lvl w:ilvl="0" w:tplc="FFFFFFFF">
      <w:start w:val="1"/>
      <w:numFmt w:val="decimal"/>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ABD1801"/>
    <w:multiLevelType w:val="multilevel"/>
    <w:tmpl w:val="3A7C1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B545719"/>
    <w:multiLevelType w:val="multilevel"/>
    <w:tmpl w:val="3A0085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3CC22480"/>
    <w:multiLevelType w:val="multilevel"/>
    <w:tmpl w:val="D2A21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D036CDB"/>
    <w:multiLevelType w:val="hybridMultilevel"/>
    <w:tmpl w:val="D54EC28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3" w15:restartNumberingAfterBreak="0">
    <w:nsid w:val="3D3436B5"/>
    <w:multiLevelType w:val="multilevel"/>
    <w:tmpl w:val="DEB2E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3E057636"/>
    <w:multiLevelType w:val="hybridMultilevel"/>
    <w:tmpl w:val="E28E07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3E337905"/>
    <w:multiLevelType w:val="multilevel"/>
    <w:tmpl w:val="0FF6C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15F1C9F"/>
    <w:multiLevelType w:val="multilevel"/>
    <w:tmpl w:val="579ED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43584275"/>
    <w:multiLevelType w:val="multilevel"/>
    <w:tmpl w:val="7DE65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438640E9"/>
    <w:multiLevelType w:val="multilevel"/>
    <w:tmpl w:val="D3EC7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75851BA"/>
    <w:multiLevelType w:val="multilevel"/>
    <w:tmpl w:val="1C868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78B58D1"/>
    <w:multiLevelType w:val="multilevel"/>
    <w:tmpl w:val="23B2E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7D57B33"/>
    <w:multiLevelType w:val="hybridMultilevel"/>
    <w:tmpl w:val="68DC280E"/>
    <w:lvl w:ilvl="0" w:tplc="04050017">
      <w:start w:val="1"/>
      <w:numFmt w:val="lowerLetter"/>
      <w:lvlText w:val="%1)"/>
      <w:lvlJc w:val="left"/>
      <w:pPr>
        <w:ind w:left="1152" w:hanging="360"/>
      </w:pPr>
    </w:lvl>
    <w:lvl w:ilvl="1" w:tplc="04050019">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72" w15:restartNumberingAfterBreak="0">
    <w:nsid w:val="489C5B30"/>
    <w:multiLevelType w:val="multilevel"/>
    <w:tmpl w:val="399C9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49C70890"/>
    <w:multiLevelType w:val="multilevel"/>
    <w:tmpl w:val="635C1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4B4717CC"/>
    <w:multiLevelType w:val="multilevel"/>
    <w:tmpl w:val="3EA49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4D5337F7"/>
    <w:multiLevelType w:val="multilevel"/>
    <w:tmpl w:val="609EE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5446A1F"/>
    <w:multiLevelType w:val="hybridMultilevel"/>
    <w:tmpl w:val="2B5A7BBE"/>
    <w:lvl w:ilvl="0" w:tplc="C71640C4">
      <w:start w:val="1"/>
      <w:numFmt w:val="decimal"/>
      <w:lvlText w:val="%1."/>
      <w:lvlJc w:val="left"/>
      <w:pPr>
        <w:tabs>
          <w:tab w:val="num" w:pos="6739"/>
        </w:tabs>
        <w:ind w:left="6739" w:hanging="360"/>
      </w:pPr>
      <w:rPr>
        <w:rFonts w:hint="default"/>
        <w:sz w:val="22"/>
        <w:szCs w:val="22"/>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77" w15:restartNumberingAfterBreak="0">
    <w:nsid w:val="558E6457"/>
    <w:multiLevelType w:val="multilevel"/>
    <w:tmpl w:val="83224262"/>
    <w:lvl w:ilvl="0">
      <w:start w:val="1"/>
      <w:numFmt w:val="upperRoman"/>
      <w:suff w:val="space"/>
      <w:lvlText w:val="%1."/>
      <w:lvlJc w:val="left"/>
      <w:pPr>
        <w:ind w:left="6096" w:firstLine="0"/>
      </w:pPr>
      <w:rPr>
        <w:rFonts w:ascii="Times New Roman" w:hAnsi="Times New Roman" w:hint="default"/>
        <w:b/>
        <w:i w:val="0"/>
      </w:rPr>
    </w:lvl>
    <w:lvl w:ilvl="1">
      <w:start w:val="1"/>
      <w:numFmt w:val="decimal"/>
      <w:lvlText w:val="%2."/>
      <w:lvlJc w:val="left"/>
      <w:pPr>
        <w:tabs>
          <w:tab w:val="num" w:pos="397"/>
        </w:tabs>
        <w:ind w:left="397" w:hanging="397"/>
      </w:pPr>
      <w:rPr>
        <w:rFonts w:asciiTheme="minorHAnsi" w:hAnsiTheme="minorHAnsi" w:hint="default"/>
        <w:color w:val="auto"/>
        <w:sz w:val="22"/>
        <w:szCs w:val="22"/>
      </w:rPr>
    </w:lvl>
    <w:lvl w:ilvl="2">
      <w:start w:val="1"/>
      <w:numFmt w:val="lowerLetter"/>
      <w:lvlRestart w:val="0"/>
      <w:lvlText w:val="%3)"/>
      <w:lvlJc w:val="left"/>
      <w:pPr>
        <w:tabs>
          <w:tab w:val="num" w:pos="794"/>
        </w:tabs>
        <w:ind w:left="794" w:hanging="397"/>
      </w:pPr>
      <w:rPr>
        <w:rFonts w:hint="default"/>
      </w:rPr>
    </w:lvl>
    <w:lvl w:ilvl="3">
      <w:start w:val="1"/>
      <w:numFmt w:val="none"/>
      <w:lvlText w:val=""/>
      <w:lvlJc w:val="right"/>
      <w:pPr>
        <w:tabs>
          <w:tab w:val="num" w:pos="864"/>
        </w:tabs>
        <w:ind w:left="864" w:hanging="144"/>
      </w:pPr>
      <w:rPr>
        <w:rFonts w:hint="default"/>
      </w:rPr>
    </w:lvl>
    <w:lvl w:ilvl="4">
      <w:start w:val="1"/>
      <w:numFmt w:val="none"/>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8" w15:restartNumberingAfterBreak="0">
    <w:nsid w:val="55FD25B4"/>
    <w:multiLevelType w:val="multilevel"/>
    <w:tmpl w:val="ACF8270A"/>
    <w:lvl w:ilvl="0">
      <w:start w:val="1"/>
      <w:numFmt w:val="upperRoman"/>
      <w:suff w:val="space"/>
      <w:lvlText w:val="%1."/>
      <w:lvlJc w:val="left"/>
      <w:pPr>
        <w:ind w:left="0" w:firstLine="0"/>
      </w:pPr>
      <w:rPr>
        <w:rFonts w:ascii="Times New Roman" w:hAnsi="Times New Roman" w:hint="default"/>
        <w:b/>
        <w:i w:val="0"/>
      </w:rPr>
    </w:lvl>
    <w:lvl w:ilvl="1">
      <w:start w:val="1"/>
      <w:numFmt w:val="decimal"/>
      <w:lvlText w:val="%2."/>
      <w:lvlJc w:val="left"/>
      <w:pPr>
        <w:tabs>
          <w:tab w:val="num" w:pos="397"/>
        </w:tabs>
        <w:ind w:left="397" w:hanging="397"/>
      </w:pPr>
      <w:rPr>
        <w:rFonts w:asciiTheme="minorHAnsi" w:hAnsiTheme="minorHAnsi" w:hint="default"/>
        <w:color w:val="auto"/>
        <w:sz w:val="22"/>
        <w:szCs w:val="22"/>
      </w:rPr>
    </w:lvl>
    <w:lvl w:ilvl="2">
      <w:start w:val="1"/>
      <w:numFmt w:val="lowerLetter"/>
      <w:lvlRestart w:val="0"/>
      <w:lvlText w:val="%3)"/>
      <w:lvlJc w:val="left"/>
      <w:pPr>
        <w:tabs>
          <w:tab w:val="num" w:pos="794"/>
        </w:tabs>
        <w:ind w:left="794" w:hanging="397"/>
      </w:pPr>
      <w:rPr>
        <w:rFonts w:hint="default"/>
      </w:rPr>
    </w:lvl>
    <w:lvl w:ilvl="3">
      <w:start w:val="1"/>
      <w:numFmt w:val="none"/>
      <w:lvlText w:val=""/>
      <w:lvlJc w:val="right"/>
      <w:pPr>
        <w:tabs>
          <w:tab w:val="num" w:pos="864"/>
        </w:tabs>
        <w:ind w:left="864" w:hanging="144"/>
      </w:pPr>
      <w:rPr>
        <w:rFonts w:hint="default"/>
      </w:rPr>
    </w:lvl>
    <w:lvl w:ilvl="4">
      <w:start w:val="1"/>
      <w:numFmt w:val="none"/>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9" w15:restartNumberingAfterBreak="0">
    <w:nsid w:val="572E3E74"/>
    <w:multiLevelType w:val="hybridMultilevel"/>
    <w:tmpl w:val="2932C66C"/>
    <w:lvl w:ilvl="0" w:tplc="0405001B">
      <w:start w:val="1"/>
      <w:numFmt w:val="lowerRoman"/>
      <w:lvlText w:val="%1."/>
      <w:lvlJc w:val="righ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80" w15:restartNumberingAfterBreak="0">
    <w:nsid w:val="59C5184A"/>
    <w:multiLevelType w:val="multilevel"/>
    <w:tmpl w:val="FD04374A"/>
    <w:lvl w:ilvl="0">
      <w:start w:val="11"/>
      <w:numFmt w:val="decimal"/>
      <w:lvlText w:val="%1"/>
      <w:lvlJc w:val="left"/>
      <w:pPr>
        <w:tabs>
          <w:tab w:val="num" w:pos="705"/>
        </w:tabs>
        <w:ind w:left="705" w:hanging="705"/>
      </w:pPr>
      <w:rPr>
        <w:rFonts w:hint="default"/>
      </w:rPr>
    </w:lvl>
    <w:lvl w:ilvl="1">
      <w:start w:val="4"/>
      <w:numFmt w:val="decimal"/>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1" w15:restartNumberingAfterBreak="0">
    <w:nsid w:val="5A581B27"/>
    <w:multiLevelType w:val="multilevel"/>
    <w:tmpl w:val="B10A6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5A6405EA"/>
    <w:multiLevelType w:val="hybridMultilevel"/>
    <w:tmpl w:val="D0969094"/>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5A7F0AFE"/>
    <w:multiLevelType w:val="multilevel"/>
    <w:tmpl w:val="A22C0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5B687D05"/>
    <w:multiLevelType w:val="hybridMultilevel"/>
    <w:tmpl w:val="B4E07148"/>
    <w:lvl w:ilvl="0" w:tplc="8E34D83E">
      <w:start w:val="1"/>
      <w:numFmt w:val="decimal"/>
      <w:lvlText w:val="%1."/>
      <w:lvlJc w:val="left"/>
      <w:pPr>
        <w:tabs>
          <w:tab w:val="num" w:pos="720"/>
        </w:tabs>
        <w:ind w:left="720" w:hanging="360"/>
      </w:pPr>
      <w:rPr>
        <w:rFonts w:hint="default"/>
      </w:rPr>
    </w:lvl>
    <w:lvl w:ilvl="1" w:tplc="927AEC94">
      <w:start w:val="8"/>
      <w:numFmt w:val="upperRoman"/>
      <w:lvlText w:val="%2."/>
      <w:lvlJc w:val="right"/>
      <w:pPr>
        <w:tabs>
          <w:tab w:val="num" w:pos="1260"/>
        </w:tabs>
        <w:ind w:left="1260" w:hanging="180"/>
      </w:pPr>
      <w:rPr>
        <w:rFonts w:hint="default"/>
      </w:rPr>
    </w:lvl>
    <w:lvl w:ilvl="2" w:tplc="5EF0AA24">
      <w:start w:val="2"/>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5" w15:restartNumberingAfterBreak="0">
    <w:nsid w:val="5B8542CC"/>
    <w:multiLevelType w:val="multilevel"/>
    <w:tmpl w:val="A2D65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D44389C"/>
    <w:multiLevelType w:val="multilevel"/>
    <w:tmpl w:val="09381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5EA4725B"/>
    <w:multiLevelType w:val="multilevel"/>
    <w:tmpl w:val="E0D0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F8962C9"/>
    <w:multiLevelType w:val="multilevel"/>
    <w:tmpl w:val="F9C82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FAE592A"/>
    <w:multiLevelType w:val="multilevel"/>
    <w:tmpl w:val="E7E83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5FB746A6"/>
    <w:multiLevelType w:val="multilevel"/>
    <w:tmpl w:val="23FCE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114747B"/>
    <w:multiLevelType w:val="multilevel"/>
    <w:tmpl w:val="A9E41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62343389"/>
    <w:multiLevelType w:val="hybridMultilevel"/>
    <w:tmpl w:val="B2DE7168"/>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3" w15:restartNumberingAfterBreak="0">
    <w:nsid w:val="63DF3ECF"/>
    <w:multiLevelType w:val="hybridMultilevel"/>
    <w:tmpl w:val="A50075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63E5154F"/>
    <w:multiLevelType w:val="multilevel"/>
    <w:tmpl w:val="372CD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4403A35"/>
    <w:multiLevelType w:val="multilevel"/>
    <w:tmpl w:val="99BC56B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6569480A"/>
    <w:multiLevelType w:val="multilevel"/>
    <w:tmpl w:val="BF720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676D1A92"/>
    <w:multiLevelType w:val="multilevel"/>
    <w:tmpl w:val="31F26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8014AA3"/>
    <w:multiLevelType w:val="multilevel"/>
    <w:tmpl w:val="18CA5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690B0957"/>
    <w:multiLevelType w:val="multilevel"/>
    <w:tmpl w:val="49B04D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92167DD"/>
    <w:multiLevelType w:val="multilevel"/>
    <w:tmpl w:val="8F3C7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69634D87"/>
    <w:multiLevelType w:val="multilevel"/>
    <w:tmpl w:val="DA743E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6BB37765"/>
    <w:multiLevelType w:val="multilevel"/>
    <w:tmpl w:val="7EB8F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6CC100D3"/>
    <w:multiLevelType w:val="multilevel"/>
    <w:tmpl w:val="87BA7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6D5075D2"/>
    <w:multiLevelType w:val="multilevel"/>
    <w:tmpl w:val="ACB8B6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5" w15:restartNumberingAfterBreak="0">
    <w:nsid w:val="6D6C2722"/>
    <w:multiLevelType w:val="multilevel"/>
    <w:tmpl w:val="E840A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6FA02D58"/>
    <w:multiLevelType w:val="multilevel"/>
    <w:tmpl w:val="86F62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6FB7008B"/>
    <w:multiLevelType w:val="multilevel"/>
    <w:tmpl w:val="051A1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707F0BA9"/>
    <w:multiLevelType w:val="multilevel"/>
    <w:tmpl w:val="1EB2E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0803327"/>
    <w:multiLevelType w:val="multilevel"/>
    <w:tmpl w:val="5AFE2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28B0BAC"/>
    <w:multiLevelType w:val="multilevel"/>
    <w:tmpl w:val="08E80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2C07989"/>
    <w:multiLevelType w:val="multilevel"/>
    <w:tmpl w:val="7E5E7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73C107F2"/>
    <w:multiLevelType w:val="hybridMultilevel"/>
    <w:tmpl w:val="EB92FE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3" w15:restartNumberingAfterBreak="0">
    <w:nsid w:val="74CB5382"/>
    <w:multiLevelType w:val="multilevel"/>
    <w:tmpl w:val="F3127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53A00FD"/>
    <w:multiLevelType w:val="multilevel"/>
    <w:tmpl w:val="18F84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758D6BA4"/>
    <w:multiLevelType w:val="hybridMultilevel"/>
    <w:tmpl w:val="6A1C2F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6" w15:restartNumberingAfterBreak="0">
    <w:nsid w:val="76A90632"/>
    <w:multiLevelType w:val="multilevel"/>
    <w:tmpl w:val="AC2230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7" w15:restartNumberingAfterBreak="0">
    <w:nsid w:val="77E72A9A"/>
    <w:multiLevelType w:val="hybridMultilevel"/>
    <w:tmpl w:val="3160AD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8" w15:restartNumberingAfterBreak="0">
    <w:nsid w:val="77ED0778"/>
    <w:multiLevelType w:val="multilevel"/>
    <w:tmpl w:val="8076C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8BF7C95"/>
    <w:multiLevelType w:val="hybridMultilevel"/>
    <w:tmpl w:val="D1E6FA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9A45594"/>
    <w:multiLevelType w:val="multilevel"/>
    <w:tmpl w:val="C47EA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BD57373"/>
    <w:multiLevelType w:val="multilevel"/>
    <w:tmpl w:val="BC6AC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7BE016E3"/>
    <w:multiLevelType w:val="multilevel"/>
    <w:tmpl w:val="9508FC2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7C546D82"/>
    <w:multiLevelType w:val="multilevel"/>
    <w:tmpl w:val="C2445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DEB03B8"/>
    <w:multiLevelType w:val="hybridMultilevel"/>
    <w:tmpl w:val="74F4187E"/>
    <w:lvl w:ilvl="0" w:tplc="FFFFFFFF">
      <w:start w:val="1"/>
      <w:numFmt w:val="decimal"/>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7E5E236F"/>
    <w:multiLevelType w:val="multilevel"/>
    <w:tmpl w:val="2416B1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29159783">
    <w:abstractNumId w:val="78"/>
  </w:num>
  <w:num w:numId="2" w16cid:durableId="925000207">
    <w:abstractNumId w:val="46"/>
  </w:num>
  <w:num w:numId="3" w16cid:durableId="486093290">
    <w:abstractNumId w:val="28"/>
  </w:num>
  <w:num w:numId="4" w16cid:durableId="673606119">
    <w:abstractNumId w:val="13"/>
  </w:num>
  <w:num w:numId="5" w16cid:durableId="743380271">
    <w:abstractNumId w:val="76"/>
  </w:num>
  <w:num w:numId="6" w16cid:durableId="1070352107">
    <w:abstractNumId w:val="4"/>
  </w:num>
  <w:num w:numId="7" w16cid:durableId="1238326839">
    <w:abstractNumId w:val="42"/>
  </w:num>
  <w:num w:numId="8" w16cid:durableId="636228154">
    <w:abstractNumId w:val="77"/>
  </w:num>
  <w:num w:numId="9" w16cid:durableId="968972370">
    <w:abstractNumId w:val="84"/>
  </w:num>
  <w:num w:numId="10" w16cid:durableId="1209417666">
    <w:abstractNumId w:val="39"/>
  </w:num>
  <w:num w:numId="11" w16cid:durableId="237444350">
    <w:abstractNumId w:val="3"/>
  </w:num>
  <w:num w:numId="12" w16cid:durableId="581915379">
    <w:abstractNumId w:val="119"/>
  </w:num>
  <w:num w:numId="13" w16cid:durableId="118573888">
    <w:abstractNumId w:val="51"/>
  </w:num>
  <w:num w:numId="14" w16cid:durableId="310140826">
    <w:abstractNumId w:val="99"/>
  </w:num>
  <w:num w:numId="15" w16cid:durableId="220026491">
    <w:abstractNumId w:val="0"/>
  </w:num>
  <w:num w:numId="16" w16cid:durableId="417286446">
    <w:abstractNumId w:val="117"/>
  </w:num>
  <w:num w:numId="17" w16cid:durableId="974991877">
    <w:abstractNumId w:val="115"/>
  </w:num>
  <w:num w:numId="18" w16cid:durableId="821695542">
    <w:abstractNumId w:val="15"/>
  </w:num>
  <w:num w:numId="19" w16cid:durableId="1447772180">
    <w:abstractNumId w:val="14"/>
  </w:num>
  <w:num w:numId="20" w16cid:durableId="377898655">
    <w:abstractNumId w:val="82"/>
  </w:num>
  <w:num w:numId="21" w16cid:durableId="2004120475">
    <w:abstractNumId w:val="121"/>
  </w:num>
  <w:num w:numId="22" w16cid:durableId="1338389399">
    <w:abstractNumId w:val="10"/>
  </w:num>
  <w:num w:numId="23" w16cid:durableId="729963275">
    <w:abstractNumId w:val="27"/>
  </w:num>
  <w:num w:numId="24" w16cid:durableId="1910335623">
    <w:abstractNumId w:val="110"/>
  </w:num>
  <w:num w:numId="25" w16cid:durableId="1181502984">
    <w:abstractNumId w:val="36"/>
  </w:num>
  <w:num w:numId="26" w16cid:durableId="670058836">
    <w:abstractNumId w:val="86"/>
  </w:num>
  <w:num w:numId="27" w16cid:durableId="2042322755">
    <w:abstractNumId w:val="12"/>
  </w:num>
  <w:num w:numId="28" w16cid:durableId="888953511">
    <w:abstractNumId w:val="61"/>
  </w:num>
  <w:num w:numId="29" w16cid:durableId="405029007">
    <w:abstractNumId w:val="108"/>
  </w:num>
  <w:num w:numId="30" w16cid:durableId="1883439721">
    <w:abstractNumId w:val="66"/>
  </w:num>
  <w:num w:numId="31" w16cid:durableId="1721631350">
    <w:abstractNumId w:val="43"/>
  </w:num>
  <w:num w:numId="32" w16cid:durableId="1532767708">
    <w:abstractNumId w:val="100"/>
  </w:num>
  <w:num w:numId="33" w16cid:durableId="1003968078">
    <w:abstractNumId w:val="95"/>
  </w:num>
  <w:num w:numId="34" w16cid:durableId="1954969922">
    <w:abstractNumId w:val="122"/>
  </w:num>
  <w:num w:numId="35" w16cid:durableId="1689408917">
    <w:abstractNumId w:val="21"/>
  </w:num>
  <w:num w:numId="36" w16cid:durableId="1878467884">
    <w:abstractNumId w:val="90"/>
  </w:num>
  <w:num w:numId="37" w16cid:durableId="1879467742">
    <w:abstractNumId w:val="9"/>
  </w:num>
  <w:num w:numId="38" w16cid:durableId="1627396492">
    <w:abstractNumId w:val="91"/>
  </w:num>
  <w:num w:numId="39" w16cid:durableId="598606123">
    <w:abstractNumId w:val="107"/>
  </w:num>
  <w:num w:numId="40" w16cid:durableId="328214227">
    <w:abstractNumId w:val="74"/>
  </w:num>
  <w:num w:numId="41" w16cid:durableId="1027483908">
    <w:abstractNumId w:val="94"/>
  </w:num>
  <w:num w:numId="42" w16cid:durableId="1036392083">
    <w:abstractNumId w:val="103"/>
  </w:num>
  <w:num w:numId="43" w16cid:durableId="1257439568">
    <w:abstractNumId w:val="1"/>
  </w:num>
  <w:num w:numId="44" w16cid:durableId="946237956">
    <w:abstractNumId w:val="47"/>
  </w:num>
  <w:num w:numId="45" w16cid:durableId="1352683993">
    <w:abstractNumId w:val="97"/>
  </w:num>
  <w:num w:numId="46" w16cid:durableId="1728215608">
    <w:abstractNumId w:val="67"/>
  </w:num>
  <w:num w:numId="47" w16cid:durableId="492797099">
    <w:abstractNumId w:val="72"/>
  </w:num>
  <w:num w:numId="48" w16cid:durableId="1516262227">
    <w:abstractNumId w:val="40"/>
  </w:num>
  <w:num w:numId="49" w16cid:durableId="607348213">
    <w:abstractNumId w:val="70"/>
  </w:num>
  <w:num w:numId="50" w16cid:durableId="516039715">
    <w:abstractNumId w:val="106"/>
  </w:num>
  <w:num w:numId="51" w16cid:durableId="2026322767">
    <w:abstractNumId w:val="68"/>
  </w:num>
  <w:num w:numId="52" w16cid:durableId="1586107250">
    <w:abstractNumId w:val="89"/>
  </w:num>
  <w:num w:numId="53" w16cid:durableId="1911839634">
    <w:abstractNumId w:val="101"/>
  </w:num>
  <w:num w:numId="54" w16cid:durableId="677511892">
    <w:abstractNumId w:val="75"/>
  </w:num>
  <w:num w:numId="55" w16cid:durableId="610402452">
    <w:abstractNumId w:val="125"/>
  </w:num>
  <w:num w:numId="56" w16cid:durableId="694884043">
    <w:abstractNumId w:val="53"/>
  </w:num>
  <w:num w:numId="57" w16cid:durableId="653217600">
    <w:abstractNumId w:val="60"/>
  </w:num>
  <w:num w:numId="58" w16cid:durableId="780226314">
    <w:abstractNumId w:val="22"/>
  </w:num>
  <w:num w:numId="59" w16cid:durableId="1089930060">
    <w:abstractNumId w:val="19"/>
  </w:num>
  <w:num w:numId="60" w16cid:durableId="23869088">
    <w:abstractNumId w:val="104"/>
  </w:num>
  <w:num w:numId="61" w16cid:durableId="1783963668">
    <w:abstractNumId w:val="116"/>
  </w:num>
  <w:num w:numId="62" w16cid:durableId="709888595">
    <w:abstractNumId w:val="2"/>
  </w:num>
  <w:num w:numId="63" w16cid:durableId="271713752">
    <w:abstractNumId w:val="49"/>
  </w:num>
  <w:num w:numId="64" w16cid:durableId="1491099951">
    <w:abstractNumId w:val="30"/>
  </w:num>
  <w:num w:numId="65" w16cid:durableId="740446359">
    <w:abstractNumId w:val="81"/>
  </w:num>
  <w:num w:numId="66" w16cid:durableId="239339275">
    <w:abstractNumId w:val="33"/>
  </w:num>
  <w:num w:numId="67" w16cid:durableId="1484197261">
    <w:abstractNumId w:val="6"/>
  </w:num>
  <w:num w:numId="68" w16cid:durableId="1017122538">
    <w:abstractNumId w:val="73"/>
  </w:num>
  <w:num w:numId="69" w16cid:durableId="1506091520">
    <w:abstractNumId w:val="35"/>
  </w:num>
  <w:num w:numId="70" w16cid:durableId="623313964">
    <w:abstractNumId w:val="31"/>
  </w:num>
  <w:num w:numId="71" w16cid:durableId="1816488658">
    <w:abstractNumId w:val="96"/>
  </w:num>
  <w:num w:numId="72" w16cid:durableId="1197693212">
    <w:abstractNumId w:val="52"/>
  </w:num>
  <w:num w:numId="73" w16cid:durableId="1395009989">
    <w:abstractNumId w:val="123"/>
  </w:num>
  <w:num w:numId="74" w16cid:durableId="18897369">
    <w:abstractNumId w:val="69"/>
  </w:num>
  <w:num w:numId="75" w16cid:durableId="1546453945">
    <w:abstractNumId w:val="83"/>
  </w:num>
  <w:num w:numId="76" w16cid:durableId="1317421607">
    <w:abstractNumId w:val="63"/>
  </w:num>
  <w:num w:numId="77" w16cid:durableId="1799562947">
    <w:abstractNumId w:val="34"/>
  </w:num>
  <w:num w:numId="78" w16cid:durableId="787698030">
    <w:abstractNumId w:val="23"/>
  </w:num>
  <w:num w:numId="79" w16cid:durableId="905458014">
    <w:abstractNumId w:val="26"/>
  </w:num>
  <w:num w:numId="80" w16cid:durableId="795097776">
    <w:abstractNumId w:val="65"/>
  </w:num>
  <w:num w:numId="81" w16cid:durableId="261840079">
    <w:abstractNumId w:val="120"/>
  </w:num>
  <w:num w:numId="82" w16cid:durableId="1015763741">
    <w:abstractNumId w:val="20"/>
  </w:num>
  <w:num w:numId="83" w16cid:durableId="2062552060">
    <w:abstractNumId w:val="111"/>
  </w:num>
  <w:num w:numId="84" w16cid:durableId="1513913757">
    <w:abstractNumId w:val="8"/>
  </w:num>
  <w:num w:numId="85" w16cid:durableId="1840846158">
    <w:abstractNumId w:val="98"/>
  </w:num>
  <w:num w:numId="86" w16cid:durableId="1524588410">
    <w:abstractNumId w:val="88"/>
  </w:num>
  <w:num w:numId="87" w16cid:durableId="230820001">
    <w:abstractNumId w:val="37"/>
  </w:num>
  <w:num w:numId="88" w16cid:durableId="694576863">
    <w:abstractNumId w:val="11"/>
  </w:num>
  <w:num w:numId="89" w16cid:durableId="1551529763">
    <w:abstractNumId w:val="85"/>
  </w:num>
  <w:num w:numId="90" w16cid:durableId="1731998775">
    <w:abstractNumId w:val="17"/>
  </w:num>
  <w:num w:numId="91" w16cid:durableId="200018886">
    <w:abstractNumId w:val="57"/>
  </w:num>
  <w:num w:numId="92" w16cid:durableId="1212960850">
    <w:abstractNumId w:val="48"/>
  </w:num>
  <w:num w:numId="93" w16cid:durableId="223760067">
    <w:abstractNumId w:val="54"/>
  </w:num>
  <w:num w:numId="94" w16cid:durableId="1628050481">
    <w:abstractNumId w:val="44"/>
  </w:num>
  <w:num w:numId="95" w16cid:durableId="1979802661">
    <w:abstractNumId w:val="59"/>
  </w:num>
  <w:num w:numId="96" w16cid:durableId="1681808815">
    <w:abstractNumId w:val="105"/>
  </w:num>
  <w:num w:numId="97" w16cid:durableId="34500425">
    <w:abstractNumId w:val="102"/>
  </w:num>
  <w:num w:numId="98" w16cid:durableId="570238688">
    <w:abstractNumId w:val="45"/>
  </w:num>
  <w:num w:numId="99" w16cid:durableId="2123769226">
    <w:abstractNumId w:val="113"/>
  </w:num>
  <w:num w:numId="100" w16cid:durableId="1374646818">
    <w:abstractNumId w:val="38"/>
  </w:num>
  <w:num w:numId="101" w16cid:durableId="1841310662">
    <w:abstractNumId w:val="24"/>
  </w:num>
  <w:num w:numId="102" w16cid:durableId="59405109">
    <w:abstractNumId w:val="55"/>
  </w:num>
  <w:num w:numId="103" w16cid:durableId="2013606437">
    <w:abstractNumId w:val="118"/>
  </w:num>
  <w:num w:numId="104" w16cid:durableId="1369329531">
    <w:abstractNumId w:val="7"/>
  </w:num>
  <w:num w:numId="105" w16cid:durableId="1762722412">
    <w:abstractNumId w:val="87"/>
  </w:num>
  <w:num w:numId="106" w16cid:durableId="222373548">
    <w:abstractNumId w:val="109"/>
  </w:num>
  <w:num w:numId="107" w16cid:durableId="1276793380">
    <w:abstractNumId w:val="114"/>
  </w:num>
  <w:num w:numId="108" w16cid:durableId="1004283684">
    <w:abstractNumId w:val="25"/>
  </w:num>
  <w:num w:numId="109" w16cid:durableId="510609789">
    <w:abstractNumId w:val="56"/>
  </w:num>
  <w:num w:numId="110" w16cid:durableId="877736803">
    <w:abstractNumId w:val="64"/>
  </w:num>
  <w:num w:numId="111" w16cid:durableId="1391658434">
    <w:abstractNumId w:val="32"/>
  </w:num>
  <w:num w:numId="112" w16cid:durableId="1813255494">
    <w:abstractNumId w:val="93"/>
  </w:num>
  <w:num w:numId="113" w16cid:durableId="1295066649">
    <w:abstractNumId w:val="124"/>
  </w:num>
  <w:num w:numId="114" w16cid:durableId="931401564">
    <w:abstractNumId w:val="58"/>
  </w:num>
  <w:num w:numId="115" w16cid:durableId="2145585947">
    <w:abstractNumId w:val="62"/>
  </w:num>
  <w:num w:numId="116" w16cid:durableId="71321466">
    <w:abstractNumId w:val="71"/>
  </w:num>
  <w:num w:numId="117" w16cid:durableId="55051537">
    <w:abstractNumId w:val="29"/>
  </w:num>
  <w:num w:numId="118" w16cid:durableId="672731994">
    <w:abstractNumId w:val="79"/>
  </w:num>
  <w:num w:numId="119" w16cid:durableId="1627855267">
    <w:abstractNumId w:val="41"/>
  </w:num>
  <w:num w:numId="120" w16cid:durableId="1998147098">
    <w:abstractNumId w:val="112"/>
  </w:num>
  <w:num w:numId="121" w16cid:durableId="65885404">
    <w:abstractNumId w:val="50"/>
  </w:num>
  <w:num w:numId="122" w16cid:durableId="303313920">
    <w:abstractNumId w:val="5"/>
  </w:num>
  <w:num w:numId="123" w16cid:durableId="488599724">
    <w:abstractNumId w:val="92"/>
  </w:num>
  <w:num w:numId="124" w16cid:durableId="1512064812">
    <w:abstractNumId w:val="18"/>
  </w:num>
  <w:num w:numId="125" w16cid:durableId="443692071">
    <w:abstractNumId w:val="80"/>
  </w:num>
  <w:num w:numId="126" w16cid:durableId="2007129380">
    <w:abstractNumId w:val="16"/>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8F"/>
    <w:rsid w:val="0001702A"/>
    <w:rsid w:val="00020173"/>
    <w:rsid w:val="0002063D"/>
    <w:rsid w:val="0002337D"/>
    <w:rsid w:val="00027570"/>
    <w:rsid w:val="00034BBF"/>
    <w:rsid w:val="00052305"/>
    <w:rsid w:val="000565B5"/>
    <w:rsid w:val="00067ED3"/>
    <w:rsid w:val="00077E6F"/>
    <w:rsid w:val="000B39F6"/>
    <w:rsid w:val="000C6EAE"/>
    <w:rsid w:val="000D111B"/>
    <w:rsid w:val="000D3C50"/>
    <w:rsid w:val="000F0323"/>
    <w:rsid w:val="000F0E82"/>
    <w:rsid w:val="000F5A63"/>
    <w:rsid w:val="00104AB7"/>
    <w:rsid w:val="001066B2"/>
    <w:rsid w:val="001132E5"/>
    <w:rsid w:val="00117DF6"/>
    <w:rsid w:val="00127508"/>
    <w:rsid w:val="00142F39"/>
    <w:rsid w:val="00151D3C"/>
    <w:rsid w:val="00155E33"/>
    <w:rsid w:val="00156207"/>
    <w:rsid w:val="00162D26"/>
    <w:rsid w:val="00164A88"/>
    <w:rsid w:val="0016584C"/>
    <w:rsid w:val="00166943"/>
    <w:rsid w:val="001751A2"/>
    <w:rsid w:val="00176CBA"/>
    <w:rsid w:val="001955A3"/>
    <w:rsid w:val="001A00BA"/>
    <w:rsid w:val="001A0627"/>
    <w:rsid w:val="001A2E49"/>
    <w:rsid w:val="001B1E09"/>
    <w:rsid w:val="001C3E4F"/>
    <w:rsid w:val="001C6C05"/>
    <w:rsid w:val="001E4824"/>
    <w:rsid w:val="002013FE"/>
    <w:rsid w:val="002069E0"/>
    <w:rsid w:val="00213627"/>
    <w:rsid w:val="002375BB"/>
    <w:rsid w:val="00242974"/>
    <w:rsid w:val="00251EEC"/>
    <w:rsid w:val="00263592"/>
    <w:rsid w:val="00263C0F"/>
    <w:rsid w:val="00263F85"/>
    <w:rsid w:val="00270978"/>
    <w:rsid w:val="002A3CBD"/>
    <w:rsid w:val="002A4158"/>
    <w:rsid w:val="002B713E"/>
    <w:rsid w:val="002B7D8F"/>
    <w:rsid w:val="002C0DEC"/>
    <w:rsid w:val="002D33BA"/>
    <w:rsid w:val="002D47E3"/>
    <w:rsid w:val="002D4A35"/>
    <w:rsid w:val="003028A7"/>
    <w:rsid w:val="00315D08"/>
    <w:rsid w:val="00317052"/>
    <w:rsid w:val="003467BA"/>
    <w:rsid w:val="00357CF8"/>
    <w:rsid w:val="00370147"/>
    <w:rsid w:val="00376063"/>
    <w:rsid w:val="00387D83"/>
    <w:rsid w:val="00394D3B"/>
    <w:rsid w:val="003A0699"/>
    <w:rsid w:val="003A1871"/>
    <w:rsid w:val="003A4257"/>
    <w:rsid w:val="003B1677"/>
    <w:rsid w:val="003C175B"/>
    <w:rsid w:val="003C49AA"/>
    <w:rsid w:val="003F6FB8"/>
    <w:rsid w:val="004016C7"/>
    <w:rsid w:val="004209A3"/>
    <w:rsid w:val="00425F49"/>
    <w:rsid w:val="00426143"/>
    <w:rsid w:val="00430EB3"/>
    <w:rsid w:val="0043543D"/>
    <w:rsid w:val="00451829"/>
    <w:rsid w:val="00452593"/>
    <w:rsid w:val="00460428"/>
    <w:rsid w:val="004823E9"/>
    <w:rsid w:val="004C1FC9"/>
    <w:rsid w:val="004C419F"/>
    <w:rsid w:val="004C561D"/>
    <w:rsid w:val="004C7C8E"/>
    <w:rsid w:val="004D5DB0"/>
    <w:rsid w:val="004E1A08"/>
    <w:rsid w:val="005054B3"/>
    <w:rsid w:val="00506B32"/>
    <w:rsid w:val="00526AC9"/>
    <w:rsid w:val="005430AB"/>
    <w:rsid w:val="00546729"/>
    <w:rsid w:val="005540B7"/>
    <w:rsid w:val="005577CC"/>
    <w:rsid w:val="00565D51"/>
    <w:rsid w:val="0057677D"/>
    <w:rsid w:val="005915D2"/>
    <w:rsid w:val="005943E8"/>
    <w:rsid w:val="005A3C79"/>
    <w:rsid w:val="005B0B6B"/>
    <w:rsid w:val="005B1461"/>
    <w:rsid w:val="005B15E2"/>
    <w:rsid w:val="005C2B7D"/>
    <w:rsid w:val="005E3DFB"/>
    <w:rsid w:val="005F06CC"/>
    <w:rsid w:val="005F5F75"/>
    <w:rsid w:val="00625974"/>
    <w:rsid w:val="00651BB5"/>
    <w:rsid w:val="00663020"/>
    <w:rsid w:val="00663087"/>
    <w:rsid w:val="006944A0"/>
    <w:rsid w:val="006A0828"/>
    <w:rsid w:val="006A27A1"/>
    <w:rsid w:val="006A41DC"/>
    <w:rsid w:val="006C5A84"/>
    <w:rsid w:val="007003ED"/>
    <w:rsid w:val="00707420"/>
    <w:rsid w:val="0073023B"/>
    <w:rsid w:val="007408F6"/>
    <w:rsid w:val="00750C61"/>
    <w:rsid w:val="0075625C"/>
    <w:rsid w:val="007567C1"/>
    <w:rsid w:val="00766882"/>
    <w:rsid w:val="00771E60"/>
    <w:rsid w:val="00777A2F"/>
    <w:rsid w:val="00782D20"/>
    <w:rsid w:val="00787589"/>
    <w:rsid w:val="007A40CB"/>
    <w:rsid w:val="007A521F"/>
    <w:rsid w:val="007B4CEF"/>
    <w:rsid w:val="007B5377"/>
    <w:rsid w:val="007B7C0F"/>
    <w:rsid w:val="007D3FB6"/>
    <w:rsid w:val="007D6B5E"/>
    <w:rsid w:val="007D6D2E"/>
    <w:rsid w:val="007E2AE4"/>
    <w:rsid w:val="007E2FD7"/>
    <w:rsid w:val="007F2B34"/>
    <w:rsid w:val="008063BA"/>
    <w:rsid w:val="008072AC"/>
    <w:rsid w:val="008077B9"/>
    <w:rsid w:val="008215B8"/>
    <w:rsid w:val="00825925"/>
    <w:rsid w:val="00826DC2"/>
    <w:rsid w:val="008407F5"/>
    <w:rsid w:val="008639C3"/>
    <w:rsid w:val="00863D81"/>
    <w:rsid w:val="00864430"/>
    <w:rsid w:val="00875C25"/>
    <w:rsid w:val="0088320E"/>
    <w:rsid w:val="00886700"/>
    <w:rsid w:val="00887E43"/>
    <w:rsid w:val="008962BC"/>
    <w:rsid w:val="008A2436"/>
    <w:rsid w:val="008A5FB6"/>
    <w:rsid w:val="008B3CF8"/>
    <w:rsid w:val="008B7D09"/>
    <w:rsid w:val="008D55D5"/>
    <w:rsid w:val="008D67A3"/>
    <w:rsid w:val="008D7B3B"/>
    <w:rsid w:val="008E6F1D"/>
    <w:rsid w:val="008F3FE4"/>
    <w:rsid w:val="00903BC9"/>
    <w:rsid w:val="009044CB"/>
    <w:rsid w:val="0090620A"/>
    <w:rsid w:val="00910236"/>
    <w:rsid w:val="00913121"/>
    <w:rsid w:val="00913D57"/>
    <w:rsid w:val="009319DF"/>
    <w:rsid w:val="009523DD"/>
    <w:rsid w:val="009632E5"/>
    <w:rsid w:val="00984406"/>
    <w:rsid w:val="009921A8"/>
    <w:rsid w:val="00993A99"/>
    <w:rsid w:val="00997AC6"/>
    <w:rsid w:val="009A140B"/>
    <w:rsid w:val="009A217D"/>
    <w:rsid w:val="009A3B8F"/>
    <w:rsid w:val="009B1E06"/>
    <w:rsid w:val="009B3B2C"/>
    <w:rsid w:val="009D3CC0"/>
    <w:rsid w:val="009D452B"/>
    <w:rsid w:val="009F0D9C"/>
    <w:rsid w:val="009F4270"/>
    <w:rsid w:val="00A15323"/>
    <w:rsid w:val="00A27B3D"/>
    <w:rsid w:val="00A326F4"/>
    <w:rsid w:val="00A420AE"/>
    <w:rsid w:val="00A45839"/>
    <w:rsid w:val="00A729C5"/>
    <w:rsid w:val="00A73531"/>
    <w:rsid w:val="00A746A4"/>
    <w:rsid w:val="00A768EE"/>
    <w:rsid w:val="00AB66C4"/>
    <w:rsid w:val="00AB6E00"/>
    <w:rsid w:val="00AB7EF8"/>
    <w:rsid w:val="00AE0598"/>
    <w:rsid w:val="00AE091E"/>
    <w:rsid w:val="00AE2485"/>
    <w:rsid w:val="00AE3D1E"/>
    <w:rsid w:val="00AE7F36"/>
    <w:rsid w:val="00AF2155"/>
    <w:rsid w:val="00AF247D"/>
    <w:rsid w:val="00B0732A"/>
    <w:rsid w:val="00B168B9"/>
    <w:rsid w:val="00B51E00"/>
    <w:rsid w:val="00B70EEC"/>
    <w:rsid w:val="00B87DF3"/>
    <w:rsid w:val="00B901DC"/>
    <w:rsid w:val="00B935C2"/>
    <w:rsid w:val="00B966A5"/>
    <w:rsid w:val="00B97D31"/>
    <w:rsid w:val="00BA2040"/>
    <w:rsid w:val="00BA2F8A"/>
    <w:rsid w:val="00BA625A"/>
    <w:rsid w:val="00BC392C"/>
    <w:rsid w:val="00BC50D0"/>
    <w:rsid w:val="00BC55EC"/>
    <w:rsid w:val="00BC7C7E"/>
    <w:rsid w:val="00BD1986"/>
    <w:rsid w:val="00BD4D90"/>
    <w:rsid w:val="00C06EFA"/>
    <w:rsid w:val="00C13202"/>
    <w:rsid w:val="00C21AA3"/>
    <w:rsid w:val="00C4644C"/>
    <w:rsid w:val="00C508C4"/>
    <w:rsid w:val="00C522AF"/>
    <w:rsid w:val="00C64B46"/>
    <w:rsid w:val="00C65118"/>
    <w:rsid w:val="00C86B20"/>
    <w:rsid w:val="00C8736C"/>
    <w:rsid w:val="00C946B8"/>
    <w:rsid w:val="00C947C9"/>
    <w:rsid w:val="00CA2833"/>
    <w:rsid w:val="00CA57E6"/>
    <w:rsid w:val="00CB0C8F"/>
    <w:rsid w:val="00CB67E7"/>
    <w:rsid w:val="00CC4352"/>
    <w:rsid w:val="00CC5673"/>
    <w:rsid w:val="00CD5896"/>
    <w:rsid w:val="00CD708B"/>
    <w:rsid w:val="00D20A5D"/>
    <w:rsid w:val="00D21FBF"/>
    <w:rsid w:val="00D235A5"/>
    <w:rsid w:val="00D257F3"/>
    <w:rsid w:val="00D26013"/>
    <w:rsid w:val="00D27B8B"/>
    <w:rsid w:val="00D309D7"/>
    <w:rsid w:val="00D31AA9"/>
    <w:rsid w:val="00D52C48"/>
    <w:rsid w:val="00D53E6A"/>
    <w:rsid w:val="00D55951"/>
    <w:rsid w:val="00D56359"/>
    <w:rsid w:val="00D70496"/>
    <w:rsid w:val="00D75EA1"/>
    <w:rsid w:val="00D8067A"/>
    <w:rsid w:val="00D86B3F"/>
    <w:rsid w:val="00D966C2"/>
    <w:rsid w:val="00DA0820"/>
    <w:rsid w:val="00DA4A21"/>
    <w:rsid w:val="00DB63BE"/>
    <w:rsid w:val="00DC5C4B"/>
    <w:rsid w:val="00DC5F53"/>
    <w:rsid w:val="00DD0640"/>
    <w:rsid w:val="00E045D7"/>
    <w:rsid w:val="00E06E1D"/>
    <w:rsid w:val="00E22E38"/>
    <w:rsid w:val="00E23327"/>
    <w:rsid w:val="00E52600"/>
    <w:rsid w:val="00E84B2A"/>
    <w:rsid w:val="00E85AA3"/>
    <w:rsid w:val="00EA1989"/>
    <w:rsid w:val="00EA5DDF"/>
    <w:rsid w:val="00EB40AA"/>
    <w:rsid w:val="00EC1017"/>
    <w:rsid w:val="00EC3749"/>
    <w:rsid w:val="00EC5022"/>
    <w:rsid w:val="00EC5F45"/>
    <w:rsid w:val="00ED2DF7"/>
    <w:rsid w:val="00EE3B20"/>
    <w:rsid w:val="00EE3DA5"/>
    <w:rsid w:val="00EF1ECA"/>
    <w:rsid w:val="00F02585"/>
    <w:rsid w:val="00F24554"/>
    <w:rsid w:val="00F50A0B"/>
    <w:rsid w:val="00F55092"/>
    <w:rsid w:val="00F55154"/>
    <w:rsid w:val="00F555B9"/>
    <w:rsid w:val="00F55C66"/>
    <w:rsid w:val="00F56ABB"/>
    <w:rsid w:val="00F574C2"/>
    <w:rsid w:val="00F646F8"/>
    <w:rsid w:val="00F84E82"/>
    <w:rsid w:val="00F9295B"/>
    <w:rsid w:val="00F92EBD"/>
    <w:rsid w:val="00FA1471"/>
    <w:rsid w:val="00FA6899"/>
    <w:rsid w:val="00FA6F40"/>
    <w:rsid w:val="00FC4E75"/>
    <w:rsid w:val="00FC5BAC"/>
    <w:rsid w:val="00FD08E4"/>
    <w:rsid w:val="00FD4CB9"/>
    <w:rsid w:val="00FE464E"/>
    <w:rsid w:val="00FE5E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A8F60"/>
  <w15:chartTrackingRefBased/>
  <w15:docId w15:val="{FFFC5476-8ADC-4E0E-9DC0-70D864A4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55A3"/>
    <w:pPr>
      <w:spacing w:after="200" w:line="276" w:lineRule="auto"/>
    </w:pPr>
    <w:rPr>
      <w:rFonts w:ascii="Calibri" w:eastAsia="Calibri" w:hAnsi="Calibri" w:cs="Times New Roman"/>
      <w:kern w:val="0"/>
      <w:sz w:val="22"/>
      <w:szCs w:val="22"/>
      <w14:ligatures w14:val="none"/>
    </w:rPr>
  </w:style>
  <w:style w:type="paragraph" w:styleId="Nadpis1">
    <w:name w:val="heading 1"/>
    <w:aliases w:val="H1,Kapitola,Nadpis 11,V_Head1,Záhlaví 1"/>
    <w:basedOn w:val="Normln"/>
    <w:next w:val="Normln"/>
    <w:link w:val="Nadpis1Char"/>
    <w:uiPriority w:val="9"/>
    <w:qFormat/>
    <w:rsid w:val="009A3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aliases w:val="Podkapitola1,Nadpis 21,H2,F2,V_Head2,V_Head21,V_Head22"/>
    <w:basedOn w:val="Normln"/>
    <w:next w:val="Normln"/>
    <w:link w:val="Nadpis2Char"/>
    <w:uiPriority w:val="9"/>
    <w:unhideWhenUsed/>
    <w:qFormat/>
    <w:rsid w:val="009A3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aliases w:val="H3,Podkapitola2,Záhlaví 3,V_Head3,V_Head31,V_Head32"/>
    <w:basedOn w:val="Normln"/>
    <w:next w:val="Normln"/>
    <w:link w:val="Nadpis3Char"/>
    <w:uiPriority w:val="9"/>
    <w:unhideWhenUsed/>
    <w:qFormat/>
    <w:rsid w:val="009A3B8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aliases w:val="Podkapitola3"/>
    <w:basedOn w:val="Normln"/>
    <w:next w:val="Normln"/>
    <w:link w:val="Nadpis4Char"/>
    <w:uiPriority w:val="9"/>
    <w:unhideWhenUsed/>
    <w:qFormat/>
    <w:rsid w:val="009A3B8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unhideWhenUsed/>
    <w:qFormat/>
    <w:rsid w:val="009A3B8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A3B8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A3B8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A3B8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A3B8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Nadpis 11 Char,V_Head1 Char,Záhlaví 1 Char"/>
    <w:basedOn w:val="Standardnpsmoodstavce"/>
    <w:link w:val="Nadpis1"/>
    <w:uiPriority w:val="9"/>
    <w:rsid w:val="009A3B8F"/>
    <w:rPr>
      <w:rFonts w:asciiTheme="majorHAnsi" w:eastAsiaTheme="majorEastAsia" w:hAnsiTheme="majorHAnsi" w:cstheme="majorBidi"/>
      <w:color w:val="0F4761" w:themeColor="accent1" w:themeShade="BF"/>
      <w:sz w:val="40"/>
      <w:szCs w:val="40"/>
    </w:rPr>
  </w:style>
  <w:style w:type="character" w:customStyle="1" w:styleId="Nadpis2Char">
    <w:name w:val="Nadpis 2 Char"/>
    <w:aliases w:val="Podkapitola1 Char,Nadpis 21 Char,H2 Char,F2 Char,V_Head2 Char,V_Head21 Char,V_Head22 Char"/>
    <w:basedOn w:val="Standardnpsmoodstavce"/>
    <w:link w:val="Nadpis2"/>
    <w:uiPriority w:val="9"/>
    <w:rsid w:val="009A3B8F"/>
    <w:rPr>
      <w:rFonts w:asciiTheme="majorHAnsi" w:eastAsiaTheme="majorEastAsia" w:hAnsiTheme="majorHAnsi" w:cstheme="majorBidi"/>
      <w:color w:val="0F4761" w:themeColor="accent1" w:themeShade="BF"/>
      <w:sz w:val="32"/>
      <w:szCs w:val="32"/>
    </w:rPr>
  </w:style>
  <w:style w:type="character" w:customStyle="1" w:styleId="Nadpis3Char">
    <w:name w:val="Nadpis 3 Char"/>
    <w:aliases w:val="H3 Char,Podkapitola2 Char,Záhlaví 3 Char,V_Head3 Char,V_Head31 Char,V_Head32 Char"/>
    <w:basedOn w:val="Standardnpsmoodstavce"/>
    <w:link w:val="Nadpis3"/>
    <w:uiPriority w:val="9"/>
    <w:rsid w:val="009A3B8F"/>
    <w:rPr>
      <w:rFonts w:eastAsiaTheme="majorEastAsia" w:cstheme="majorBidi"/>
      <w:color w:val="0F4761" w:themeColor="accent1" w:themeShade="BF"/>
      <w:sz w:val="28"/>
      <w:szCs w:val="28"/>
    </w:rPr>
  </w:style>
  <w:style w:type="character" w:customStyle="1" w:styleId="Nadpis4Char">
    <w:name w:val="Nadpis 4 Char"/>
    <w:aliases w:val="Podkapitola3 Char"/>
    <w:basedOn w:val="Standardnpsmoodstavce"/>
    <w:link w:val="Nadpis4"/>
    <w:uiPriority w:val="9"/>
    <w:rsid w:val="009A3B8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rsid w:val="009A3B8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A3B8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A3B8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A3B8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A3B8F"/>
    <w:rPr>
      <w:rFonts w:eastAsiaTheme="majorEastAsia" w:cstheme="majorBidi"/>
      <w:color w:val="272727" w:themeColor="text1" w:themeTint="D8"/>
    </w:rPr>
  </w:style>
  <w:style w:type="paragraph" w:styleId="Nzev">
    <w:name w:val="Title"/>
    <w:basedOn w:val="Normln"/>
    <w:next w:val="Normln"/>
    <w:link w:val="NzevChar"/>
    <w:uiPriority w:val="10"/>
    <w:qFormat/>
    <w:rsid w:val="009A3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A3B8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A3B8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A3B8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A3B8F"/>
    <w:pPr>
      <w:spacing w:before="160"/>
      <w:jc w:val="center"/>
    </w:pPr>
    <w:rPr>
      <w:i/>
      <w:iCs/>
      <w:color w:val="404040" w:themeColor="text1" w:themeTint="BF"/>
    </w:rPr>
  </w:style>
  <w:style w:type="character" w:customStyle="1" w:styleId="CittChar">
    <w:name w:val="Citát Char"/>
    <w:basedOn w:val="Standardnpsmoodstavce"/>
    <w:link w:val="Citt"/>
    <w:uiPriority w:val="29"/>
    <w:rsid w:val="009A3B8F"/>
    <w:rPr>
      <w:i/>
      <w:iCs/>
      <w:color w:val="404040" w:themeColor="text1" w:themeTint="BF"/>
    </w:rPr>
  </w:style>
  <w:style w:type="paragraph" w:styleId="Odstavecseseznamem">
    <w:name w:val="List Paragraph"/>
    <w:aliases w:val="Odstavec s odrážkami"/>
    <w:basedOn w:val="Normln"/>
    <w:uiPriority w:val="34"/>
    <w:qFormat/>
    <w:rsid w:val="009A3B8F"/>
    <w:pPr>
      <w:ind w:left="720"/>
      <w:contextualSpacing/>
    </w:pPr>
  </w:style>
  <w:style w:type="character" w:styleId="Zdraznnintenzivn">
    <w:name w:val="Intense Emphasis"/>
    <w:aliases w:val="Obsah"/>
    <w:basedOn w:val="Standardnpsmoodstavce"/>
    <w:uiPriority w:val="21"/>
    <w:qFormat/>
    <w:rsid w:val="009A3B8F"/>
    <w:rPr>
      <w:i/>
      <w:iCs/>
      <w:color w:val="0F4761" w:themeColor="accent1" w:themeShade="BF"/>
    </w:rPr>
  </w:style>
  <w:style w:type="paragraph" w:styleId="Vrazncitt">
    <w:name w:val="Intense Quote"/>
    <w:basedOn w:val="Normln"/>
    <w:next w:val="Normln"/>
    <w:link w:val="VrazncittChar"/>
    <w:uiPriority w:val="30"/>
    <w:qFormat/>
    <w:rsid w:val="009A3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A3B8F"/>
    <w:rPr>
      <w:i/>
      <w:iCs/>
      <w:color w:val="0F4761" w:themeColor="accent1" w:themeShade="BF"/>
    </w:rPr>
  </w:style>
  <w:style w:type="character" w:styleId="Odkazintenzivn">
    <w:name w:val="Intense Reference"/>
    <w:basedOn w:val="Standardnpsmoodstavce"/>
    <w:uiPriority w:val="32"/>
    <w:qFormat/>
    <w:rsid w:val="009A3B8F"/>
    <w:rPr>
      <w:b/>
      <w:bCs/>
      <w:smallCaps/>
      <w:color w:val="0F4761" w:themeColor="accent1" w:themeShade="BF"/>
      <w:spacing w:val="5"/>
    </w:rPr>
  </w:style>
  <w:style w:type="paragraph" w:customStyle="1" w:styleId="dajeosmluvnstran2">
    <w:name w:val="Údaje o smluvní straně2"/>
    <w:basedOn w:val="Normln"/>
    <w:rsid w:val="009A3B8F"/>
    <w:pPr>
      <w:spacing w:after="120" w:line="280" w:lineRule="exact"/>
      <w:jc w:val="center"/>
    </w:pPr>
    <w:rPr>
      <w:rFonts w:eastAsia="Times New Roman"/>
      <w:szCs w:val="24"/>
    </w:rPr>
  </w:style>
  <w:style w:type="paragraph" w:customStyle="1" w:styleId="Prohlensmluvnchstran">
    <w:name w:val="Prohlášení smluvních stran"/>
    <w:basedOn w:val="Normln"/>
    <w:link w:val="ProhlensmluvnchstranChar"/>
    <w:rsid w:val="009A3B8F"/>
    <w:pPr>
      <w:spacing w:after="120" w:line="280" w:lineRule="exact"/>
      <w:jc w:val="center"/>
    </w:pPr>
    <w:rPr>
      <w:rFonts w:eastAsia="Times New Roman"/>
      <w:b/>
      <w:szCs w:val="24"/>
      <w:lang w:val="x-none" w:eastAsia="cs-CZ"/>
    </w:rPr>
  </w:style>
  <w:style w:type="character" w:customStyle="1" w:styleId="ProhlensmluvnchstranChar">
    <w:name w:val="Prohlášení smluvních stran Char"/>
    <w:link w:val="Prohlensmluvnchstran"/>
    <w:rsid w:val="009A3B8F"/>
    <w:rPr>
      <w:rFonts w:ascii="Calibri" w:eastAsia="Times New Roman" w:hAnsi="Calibri" w:cs="Times New Roman"/>
      <w:b/>
      <w:kern w:val="0"/>
      <w:sz w:val="22"/>
      <w:lang w:val="x-none" w:eastAsia="cs-CZ"/>
      <w14:ligatures w14:val="none"/>
    </w:rPr>
  </w:style>
  <w:style w:type="paragraph" w:customStyle="1" w:styleId="Nzevsmlouvy2">
    <w:name w:val="Název smlouvy2"/>
    <w:basedOn w:val="Normln"/>
    <w:next w:val="Normln"/>
    <w:rsid w:val="009A3B8F"/>
    <w:pPr>
      <w:spacing w:before="120" w:after="1200" w:line="240" w:lineRule="auto"/>
      <w:jc w:val="center"/>
    </w:pPr>
    <w:rPr>
      <w:rFonts w:eastAsia="Times New Roman" w:cs="Arial"/>
      <w:b/>
      <w:bCs/>
      <w:caps/>
      <w:spacing w:val="40"/>
      <w:kern w:val="28"/>
      <w:sz w:val="32"/>
      <w:szCs w:val="32"/>
      <w:lang w:eastAsia="cs-CZ"/>
    </w:rPr>
  </w:style>
  <w:style w:type="paragraph" w:customStyle="1" w:styleId="dajeosmluvnstran">
    <w:name w:val="Údaje o smluvní straně"/>
    <w:basedOn w:val="Normln"/>
    <w:link w:val="dajeosmluvnstranChar"/>
    <w:rsid w:val="009A3B8F"/>
    <w:pPr>
      <w:spacing w:after="120" w:line="280" w:lineRule="exact"/>
      <w:jc w:val="center"/>
    </w:pPr>
    <w:rPr>
      <w:rFonts w:eastAsia="Times New Roman"/>
      <w:szCs w:val="24"/>
      <w:lang w:val="x-none" w:eastAsia="x-none"/>
    </w:rPr>
  </w:style>
  <w:style w:type="character" w:customStyle="1" w:styleId="dajeosmluvnstranChar">
    <w:name w:val="Údaje o smluvní straně Char"/>
    <w:link w:val="dajeosmluvnstran"/>
    <w:rsid w:val="009A3B8F"/>
    <w:rPr>
      <w:rFonts w:ascii="Calibri" w:eastAsia="Times New Roman" w:hAnsi="Calibri" w:cs="Times New Roman"/>
      <w:kern w:val="0"/>
      <w:sz w:val="22"/>
      <w:lang w:val="x-none" w:eastAsia="x-none"/>
      <w14:ligatures w14:val="none"/>
    </w:rPr>
  </w:style>
  <w:style w:type="paragraph" w:customStyle="1" w:styleId="RLdajeosmluvnstran">
    <w:name w:val="RL Údaje o smluvní straně"/>
    <w:basedOn w:val="Normln"/>
    <w:rsid w:val="009A3B8F"/>
    <w:pPr>
      <w:spacing w:after="120" w:line="280" w:lineRule="exact"/>
      <w:jc w:val="center"/>
    </w:pPr>
    <w:rPr>
      <w:rFonts w:eastAsia="Times New Roman"/>
      <w:szCs w:val="24"/>
      <w:lang w:eastAsia="cs-CZ"/>
    </w:rPr>
  </w:style>
  <w:style w:type="character" w:styleId="Siln">
    <w:name w:val="Strong"/>
    <w:aliases w:val="Text,Strong"/>
    <w:basedOn w:val="Standardnpsmoodstavce"/>
    <w:uiPriority w:val="22"/>
    <w:qFormat/>
    <w:rsid w:val="009A3B8F"/>
    <w:rPr>
      <w:rFonts w:asciiTheme="minorHAnsi" w:hAnsiTheme="minorHAnsi"/>
      <w:bCs/>
      <w:sz w:val="22"/>
    </w:rPr>
  </w:style>
  <w:style w:type="paragraph" w:styleId="Zkladntext">
    <w:name w:val="Body Text"/>
    <w:basedOn w:val="Normln"/>
    <w:link w:val="ZkladntextChar"/>
    <w:rsid w:val="009A3B8F"/>
    <w:pPr>
      <w:overflowPunct w:val="0"/>
      <w:autoSpaceDE w:val="0"/>
      <w:autoSpaceDN w:val="0"/>
      <w:adjustRightInd w:val="0"/>
      <w:spacing w:after="0" w:line="240" w:lineRule="auto"/>
      <w:ind w:left="992" w:hanging="425"/>
      <w:jc w:val="both"/>
      <w:textAlignment w:val="baseline"/>
    </w:pPr>
    <w:rPr>
      <w:rFonts w:ascii="Times New Roman" w:eastAsia="Times New Roman" w:hAnsi="Times New Roman"/>
      <w:szCs w:val="20"/>
      <w:lang w:val="en-GB" w:eastAsia="cs-CZ"/>
    </w:rPr>
  </w:style>
  <w:style w:type="character" w:customStyle="1" w:styleId="ZkladntextChar">
    <w:name w:val="Základní text Char"/>
    <w:basedOn w:val="Standardnpsmoodstavce"/>
    <w:link w:val="Zkladntext"/>
    <w:rsid w:val="009A3B8F"/>
    <w:rPr>
      <w:rFonts w:ascii="Times New Roman" w:eastAsia="Times New Roman" w:hAnsi="Times New Roman" w:cs="Times New Roman"/>
      <w:kern w:val="0"/>
      <w:sz w:val="22"/>
      <w:szCs w:val="20"/>
      <w:lang w:val="en-GB" w:eastAsia="cs-CZ"/>
      <w14:ligatures w14:val="none"/>
    </w:rPr>
  </w:style>
  <w:style w:type="paragraph" w:customStyle="1" w:styleId="Zkladntext21">
    <w:name w:val="Základní text 21"/>
    <w:basedOn w:val="Normln"/>
    <w:rsid w:val="009A3B8F"/>
    <w:pPr>
      <w:overflowPunct w:val="0"/>
      <w:autoSpaceDE w:val="0"/>
      <w:autoSpaceDN w:val="0"/>
      <w:adjustRightInd w:val="0"/>
      <w:spacing w:after="0" w:line="240" w:lineRule="auto"/>
      <w:ind w:left="992" w:hanging="425"/>
      <w:jc w:val="both"/>
      <w:textAlignment w:val="baseline"/>
    </w:pPr>
    <w:rPr>
      <w:rFonts w:ascii="Times New Roman" w:eastAsia="Times New Roman" w:hAnsi="Times New Roman"/>
      <w:sz w:val="24"/>
      <w:szCs w:val="20"/>
      <w:lang w:eastAsia="cs-CZ"/>
    </w:rPr>
  </w:style>
  <w:style w:type="paragraph" w:customStyle="1" w:styleId="odst">
    <w:name w:val="odst"/>
    <w:basedOn w:val="Normln"/>
    <w:rsid w:val="009A3B8F"/>
    <w:pPr>
      <w:tabs>
        <w:tab w:val="num" w:pos="397"/>
      </w:tabs>
      <w:spacing w:before="120" w:after="0" w:line="240" w:lineRule="auto"/>
      <w:ind w:left="397" w:hanging="397"/>
      <w:jc w:val="both"/>
    </w:pPr>
    <w:rPr>
      <w:rFonts w:ascii="Times New Roman" w:eastAsia="Times New Roman" w:hAnsi="Times New Roman"/>
      <w:sz w:val="24"/>
      <w:szCs w:val="24"/>
      <w:lang w:eastAsia="cs-CZ"/>
    </w:rPr>
  </w:style>
  <w:style w:type="paragraph" w:customStyle="1" w:styleId="psm">
    <w:name w:val="písm"/>
    <w:basedOn w:val="odst"/>
    <w:rsid w:val="009A3B8F"/>
    <w:pPr>
      <w:tabs>
        <w:tab w:val="clear" w:pos="397"/>
        <w:tab w:val="num" w:pos="794"/>
      </w:tabs>
      <w:spacing w:before="40"/>
      <w:ind w:left="794"/>
    </w:pPr>
  </w:style>
  <w:style w:type="paragraph" w:customStyle="1" w:styleId="Default">
    <w:name w:val="Default"/>
    <w:rsid w:val="009A3B8F"/>
    <w:pPr>
      <w:autoSpaceDE w:val="0"/>
      <w:autoSpaceDN w:val="0"/>
      <w:adjustRightInd w:val="0"/>
      <w:spacing w:after="0" w:line="240" w:lineRule="auto"/>
    </w:pPr>
    <w:rPr>
      <w:rFonts w:ascii="Times New Roman" w:hAnsi="Times New Roman" w:cs="Times New Roman"/>
      <w:color w:val="000000"/>
      <w:kern w:val="0"/>
      <w14:ligatures w14:val="none"/>
    </w:rPr>
  </w:style>
  <w:style w:type="paragraph" w:customStyle="1" w:styleId="Textlnkuslovan">
    <w:name w:val="Text článku číslovaný"/>
    <w:basedOn w:val="Normln"/>
    <w:link w:val="TextlnkuslovanChar"/>
    <w:rsid w:val="009A3B8F"/>
    <w:pPr>
      <w:numPr>
        <w:ilvl w:val="1"/>
        <w:numId w:val="13"/>
      </w:numPr>
      <w:spacing w:after="120" w:line="280" w:lineRule="exact"/>
      <w:jc w:val="both"/>
    </w:pPr>
    <w:rPr>
      <w:rFonts w:eastAsia="Times New Roman"/>
      <w:szCs w:val="24"/>
      <w:lang w:val="x-none" w:eastAsia="cs-CZ"/>
    </w:rPr>
  </w:style>
  <w:style w:type="character" w:customStyle="1" w:styleId="TextlnkuslovanChar">
    <w:name w:val="Text článku číslovaný Char"/>
    <w:link w:val="Textlnkuslovan"/>
    <w:rsid w:val="009A3B8F"/>
    <w:rPr>
      <w:rFonts w:ascii="Calibri" w:eastAsia="Times New Roman" w:hAnsi="Calibri" w:cs="Times New Roman"/>
      <w:kern w:val="0"/>
      <w:sz w:val="22"/>
      <w:lang w:val="x-none" w:eastAsia="cs-CZ"/>
      <w14:ligatures w14:val="none"/>
    </w:rPr>
  </w:style>
  <w:style w:type="paragraph" w:customStyle="1" w:styleId="lneksmlouvy0">
    <w:name w:val="Článek smlouvy"/>
    <w:basedOn w:val="Normln"/>
    <w:next w:val="Textlnkuslovan"/>
    <w:link w:val="lneksmlouvyChar"/>
    <w:rsid w:val="009A3B8F"/>
    <w:pPr>
      <w:keepNext/>
      <w:numPr>
        <w:numId w:val="13"/>
      </w:numPr>
      <w:suppressAutoHyphens/>
      <w:spacing w:before="360" w:after="120" w:line="280" w:lineRule="exact"/>
      <w:jc w:val="both"/>
      <w:outlineLvl w:val="0"/>
    </w:pPr>
    <w:rPr>
      <w:rFonts w:eastAsia="Times New Roman"/>
      <w:b/>
      <w:szCs w:val="24"/>
      <w:lang w:val="x-none" w:eastAsia="x-none"/>
    </w:rPr>
  </w:style>
  <w:style w:type="paragraph" w:customStyle="1" w:styleId="RLTextlnkuslovan">
    <w:name w:val="RL Text článku číslovaný"/>
    <w:basedOn w:val="Normln"/>
    <w:link w:val="RLTextlnkuslovanChar"/>
    <w:qFormat/>
    <w:rsid w:val="009A3B8F"/>
    <w:pPr>
      <w:tabs>
        <w:tab w:val="num" w:pos="1474"/>
      </w:tabs>
      <w:spacing w:after="120" w:line="280" w:lineRule="exact"/>
      <w:ind w:left="1474" w:hanging="737"/>
      <w:jc w:val="both"/>
    </w:pPr>
    <w:rPr>
      <w:rFonts w:eastAsia="Times New Roman"/>
      <w:szCs w:val="24"/>
      <w:lang w:eastAsia="cs-CZ"/>
    </w:rPr>
  </w:style>
  <w:style w:type="character" w:customStyle="1" w:styleId="RLTextlnkuslovanChar">
    <w:name w:val="RL Text článku číslovaný Char"/>
    <w:link w:val="RLTextlnkuslovan"/>
    <w:locked/>
    <w:rsid w:val="009A3B8F"/>
    <w:rPr>
      <w:rFonts w:ascii="Calibri" w:eastAsia="Times New Roman" w:hAnsi="Calibri" w:cs="Times New Roman"/>
      <w:kern w:val="0"/>
      <w:sz w:val="22"/>
      <w:lang w:eastAsia="cs-CZ"/>
      <w14:ligatures w14:val="none"/>
    </w:rPr>
  </w:style>
  <w:style w:type="paragraph" w:customStyle="1" w:styleId="lneksmlouvynadpis">
    <w:name w:val="Článek_smlouvy_nadpis"/>
    <w:basedOn w:val="Normln"/>
    <w:qFormat/>
    <w:rsid w:val="009A3B8F"/>
    <w:pPr>
      <w:tabs>
        <w:tab w:val="num" w:pos="680"/>
      </w:tabs>
      <w:spacing w:before="240" w:after="100" w:line="288" w:lineRule="auto"/>
      <w:ind w:left="680" w:hanging="680"/>
      <w:jc w:val="both"/>
      <w:outlineLvl w:val="0"/>
    </w:pPr>
    <w:rPr>
      <w:rFonts w:ascii="Arial" w:hAnsi="Arial"/>
      <w:b/>
      <w:caps/>
    </w:rPr>
  </w:style>
  <w:style w:type="paragraph" w:customStyle="1" w:styleId="lneksmlouvy">
    <w:name w:val="článek_smlouvy"/>
    <w:basedOn w:val="Normln"/>
    <w:qFormat/>
    <w:rsid w:val="009A3B8F"/>
    <w:pPr>
      <w:numPr>
        <w:ilvl w:val="1"/>
        <w:numId w:val="15"/>
      </w:numPr>
      <w:spacing w:after="100" w:line="288" w:lineRule="auto"/>
      <w:jc w:val="both"/>
    </w:pPr>
    <w:rPr>
      <w:rFonts w:ascii="Arial" w:hAnsi="Arial"/>
    </w:rPr>
  </w:style>
  <w:style w:type="paragraph" w:styleId="Textpoznpodarou">
    <w:name w:val="footnote text"/>
    <w:basedOn w:val="Normln"/>
    <w:link w:val="TextpoznpodarouChar"/>
    <w:uiPriority w:val="99"/>
    <w:unhideWhenUsed/>
    <w:rsid w:val="004C1FC9"/>
    <w:pPr>
      <w:spacing w:after="0" w:line="240" w:lineRule="auto"/>
    </w:pPr>
    <w:rPr>
      <w:rFonts w:eastAsia="Times New Roman"/>
      <w:sz w:val="20"/>
      <w:szCs w:val="20"/>
      <w:lang w:eastAsia="cs-CZ"/>
    </w:rPr>
  </w:style>
  <w:style w:type="character" w:customStyle="1" w:styleId="TextpoznpodarouChar">
    <w:name w:val="Text pozn. pod čarou Char"/>
    <w:basedOn w:val="Standardnpsmoodstavce"/>
    <w:link w:val="Textpoznpodarou"/>
    <w:uiPriority w:val="99"/>
    <w:rsid w:val="004C1FC9"/>
    <w:rPr>
      <w:rFonts w:ascii="Calibri" w:eastAsia="Times New Roman" w:hAnsi="Calibri" w:cs="Times New Roman"/>
      <w:kern w:val="0"/>
      <w:sz w:val="20"/>
      <w:szCs w:val="20"/>
      <w:lang w:eastAsia="cs-CZ"/>
      <w14:ligatures w14:val="none"/>
    </w:rPr>
  </w:style>
  <w:style w:type="character" w:styleId="Znakapoznpodarou">
    <w:name w:val="footnote reference"/>
    <w:uiPriority w:val="99"/>
    <w:semiHidden/>
    <w:unhideWhenUsed/>
    <w:rsid w:val="004C1FC9"/>
    <w:rPr>
      <w:vertAlign w:val="superscript"/>
    </w:rPr>
  </w:style>
  <w:style w:type="character" w:customStyle="1" w:styleId="comment-text">
    <w:name w:val="comment-text"/>
    <w:rsid w:val="004C1FC9"/>
  </w:style>
  <w:style w:type="paragraph" w:customStyle="1" w:styleId="AKnormln">
    <w:name w:val="AK_normální"/>
    <w:link w:val="AKnormlnChar"/>
    <w:qFormat/>
    <w:rsid w:val="004C1FC9"/>
    <w:pPr>
      <w:spacing w:after="100" w:line="288" w:lineRule="auto"/>
      <w:jc w:val="both"/>
    </w:pPr>
    <w:rPr>
      <w:rFonts w:ascii="Arial" w:eastAsia="Calibri" w:hAnsi="Arial" w:cs="Times New Roman"/>
      <w:kern w:val="0"/>
      <w:sz w:val="22"/>
      <w:szCs w:val="22"/>
      <w14:ligatures w14:val="none"/>
    </w:rPr>
  </w:style>
  <w:style w:type="character" w:customStyle="1" w:styleId="AKnormlnChar">
    <w:name w:val="AK_normální Char"/>
    <w:link w:val="AKnormln"/>
    <w:rsid w:val="004C1FC9"/>
    <w:rPr>
      <w:rFonts w:ascii="Arial" w:eastAsia="Calibri" w:hAnsi="Arial" w:cs="Times New Roman"/>
      <w:kern w:val="0"/>
      <w:sz w:val="22"/>
      <w:szCs w:val="22"/>
      <w14:ligatures w14:val="none"/>
    </w:rPr>
  </w:style>
  <w:style w:type="character" w:customStyle="1" w:styleId="lneksmlouvyChar">
    <w:name w:val="Článek smlouvy Char"/>
    <w:link w:val="lneksmlouvy0"/>
    <w:rsid w:val="002375BB"/>
    <w:rPr>
      <w:rFonts w:ascii="Calibri" w:eastAsia="Times New Roman" w:hAnsi="Calibri" w:cs="Times New Roman"/>
      <w:b/>
      <w:kern w:val="0"/>
      <w:sz w:val="22"/>
      <w:lang w:val="x-none" w:eastAsia="x-none"/>
      <w14:ligatures w14:val="none"/>
    </w:rPr>
  </w:style>
  <w:style w:type="table" w:customStyle="1" w:styleId="TableNormal">
    <w:name w:val="Table Normal"/>
    <w:rsid w:val="002A4158"/>
    <w:pPr>
      <w:spacing w:after="120" w:line="276" w:lineRule="auto"/>
    </w:pPr>
    <w:rPr>
      <w:rFonts w:ascii="Calibri" w:eastAsia="Calibri" w:hAnsi="Calibri" w:cs="Calibri"/>
      <w:kern w:val="0"/>
      <w:sz w:val="20"/>
      <w:szCs w:val="20"/>
      <w:lang w:eastAsia="cs-CZ"/>
      <w14:ligatures w14:val="none"/>
    </w:rPr>
    <w:tblPr>
      <w:tblCellMar>
        <w:top w:w="0" w:type="dxa"/>
        <w:left w:w="0" w:type="dxa"/>
        <w:bottom w:w="0" w:type="dxa"/>
        <w:right w:w="0" w:type="dxa"/>
      </w:tblCellMar>
    </w:tblPr>
  </w:style>
  <w:style w:type="paragraph" w:customStyle="1" w:styleId="Rozvrendokumentu">
    <w:name w:val="Rozvržení dokumentu"/>
    <w:basedOn w:val="Normln"/>
    <w:link w:val="RozvrendokumentuChar"/>
    <w:uiPriority w:val="99"/>
    <w:semiHidden/>
    <w:unhideWhenUsed/>
    <w:rsid w:val="002A4158"/>
    <w:pPr>
      <w:spacing w:after="0"/>
    </w:pPr>
    <w:rPr>
      <w:rFonts w:ascii="Tahoma" w:hAnsi="Tahoma" w:cs="Tahoma"/>
      <w:sz w:val="16"/>
      <w:szCs w:val="16"/>
    </w:rPr>
  </w:style>
  <w:style w:type="character" w:customStyle="1" w:styleId="RozvrendokumentuChar">
    <w:name w:val="Rozvržení dokumentu Char"/>
    <w:link w:val="Rozvrendokumentu"/>
    <w:uiPriority w:val="99"/>
    <w:semiHidden/>
    <w:rsid w:val="002A4158"/>
    <w:rPr>
      <w:rFonts w:ascii="Tahoma" w:eastAsia="Calibri" w:hAnsi="Tahoma" w:cs="Tahoma"/>
      <w:kern w:val="0"/>
      <w:sz w:val="16"/>
      <w:szCs w:val="16"/>
      <w14:ligatures w14:val="none"/>
    </w:rPr>
  </w:style>
  <w:style w:type="paragraph" w:styleId="Obsah2">
    <w:name w:val="toc 2"/>
    <w:basedOn w:val="Normln"/>
    <w:next w:val="Normln"/>
    <w:uiPriority w:val="39"/>
    <w:unhideWhenUsed/>
    <w:rsid w:val="002A4158"/>
    <w:pPr>
      <w:spacing w:after="0"/>
      <w:ind w:left="221"/>
    </w:pPr>
    <w:rPr>
      <w:rFonts w:cs="Calibri"/>
      <w:smallCaps/>
      <w:sz w:val="20"/>
      <w:szCs w:val="20"/>
    </w:rPr>
  </w:style>
  <w:style w:type="paragraph" w:styleId="Obsah1">
    <w:name w:val="toc 1"/>
    <w:basedOn w:val="Normln"/>
    <w:next w:val="Normln"/>
    <w:uiPriority w:val="39"/>
    <w:unhideWhenUsed/>
    <w:rsid w:val="002A4158"/>
    <w:pPr>
      <w:tabs>
        <w:tab w:val="left" w:pos="660"/>
        <w:tab w:val="right" w:leader="dot" w:pos="9062"/>
      </w:tabs>
      <w:spacing w:before="120" w:after="0"/>
    </w:pPr>
    <w:rPr>
      <w:rFonts w:cs="Calibri"/>
      <w:b/>
      <w:bCs/>
      <w:caps/>
      <w:noProof/>
      <w:sz w:val="20"/>
      <w:szCs w:val="20"/>
    </w:rPr>
  </w:style>
  <w:style w:type="character" w:styleId="Hypertextovodkaz">
    <w:name w:val="Hyperlink"/>
    <w:uiPriority w:val="99"/>
    <w:unhideWhenUsed/>
    <w:rsid w:val="002A4158"/>
    <w:rPr>
      <w:color w:val="595959"/>
      <w:u w:val="single"/>
    </w:rPr>
  </w:style>
  <w:style w:type="paragraph" w:styleId="Obsah3">
    <w:name w:val="toc 3"/>
    <w:basedOn w:val="Normln"/>
    <w:next w:val="Normln"/>
    <w:uiPriority w:val="39"/>
    <w:unhideWhenUsed/>
    <w:rsid w:val="002A4158"/>
    <w:pPr>
      <w:spacing w:after="100"/>
      <w:ind w:left="360"/>
    </w:pPr>
    <w:rPr>
      <w:rFonts w:cs="Calibri"/>
      <w:sz w:val="20"/>
    </w:rPr>
  </w:style>
  <w:style w:type="paragraph" w:styleId="Textbubliny">
    <w:name w:val="Balloon Text"/>
    <w:basedOn w:val="Normln"/>
    <w:link w:val="TextbublinyChar"/>
    <w:uiPriority w:val="99"/>
    <w:semiHidden/>
    <w:unhideWhenUsed/>
    <w:rsid w:val="002A415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4158"/>
    <w:rPr>
      <w:rFonts w:ascii="Tahoma" w:eastAsia="Calibri" w:hAnsi="Tahoma" w:cs="Tahoma"/>
      <w:kern w:val="0"/>
      <w:sz w:val="16"/>
      <w:szCs w:val="16"/>
      <w14:ligatures w14:val="none"/>
    </w:rPr>
  </w:style>
  <w:style w:type="character" w:styleId="Zstupntext">
    <w:name w:val="Placeholder Text"/>
    <w:uiPriority w:val="99"/>
    <w:semiHidden/>
    <w:rsid w:val="002A4158"/>
    <w:rPr>
      <w:color w:val="808080"/>
    </w:rPr>
  </w:style>
  <w:style w:type="paragraph" w:styleId="Zhlav">
    <w:name w:val="header"/>
    <w:basedOn w:val="Normln"/>
    <w:link w:val="ZhlavChar"/>
    <w:uiPriority w:val="99"/>
    <w:unhideWhenUsed/>
    <w:qFormat/>
    <w:rsid w:val="002A4158"/>
    <w:pPr>
      <w:tabs>
        <w:tab w:val="center" w:pos="4536"/>
        <w:tab w:val="right" w:pos="9072"/>
      </w:tabs>
      <w:spacing w:after="0"/>
    </w:pPr>
    <w:rPr>
      <w:rFonts w:cs="Calibri"/>
      <w:i/>
      <w:sz w:val="16"/>
    </w:rPr>
  </w:style>
  <w:style w:type="character" w:customStyle="1" w:styleId="ZhlavChar">
    <w:name w:val="Záhlaví Char"/>
    <w:basedOn w:val="Standardnpsmoodstavce"/>
    <w:link w:val="Zhlav"/>
    <w:uiPriority w:val="99"/>
    <w:rsid w:val="002A4158"/>
    <w:rPr>
      <w:rFonts w:ascii="Calibri" w:eastAsia="Calibri" w:hAnsi="Calibri" w:cs="Calibri"/>
      <w:i/>
      <w:kern w:val="0"/>
      <w:sz w:val="16"/>
      <w:szCs w:val="22"/>
      <w14:ligatures w14:val="none"/>
    </w:rPr>
  </w:style>
  <w:style w:type="paragraph" w:styleId="Zpat">
    <w:name w:val="footer"/>
    <w:basedOn w:val="Normln"/>
    <w:link w:val="ZpatChar"/>
    <w:uiPriority w:val="99"/>
    <w:unhideWhenUsed/>
    <w:rsid w:val="002A4158"/>
    <w:pPr>
      <w:tabs>
        <w:tab w:val="center" w:pos="4536"/>
        <w:tab w:val="right" w:pos="9072"/>
      </w:tabs>
      <w:spacing w:after="0"/>
      <w:jc w:val="center"/>
    </w:pPr>
    <w:rPr>
      <w:rFonts w:cs="Calibri"/>
      <w:i/>
      <w:sz w:val="16"/>
    </w:rPr>
  </w:style>
  <w:style w:type="character" w:customStyle="1" w:styleId="ZpatChar">
    <w:name w:val="Zápatí Char"/>
    <w:basedOn w:val="Standardnpsmoodstavce"/>
    <w:link w:val="Zpat"/>
    <w:uiPriority w:val="99"/>
    <w:rsid w:val="002A4158"/>
    <w:rPr>
      <w:rFonts w:ascii="Calibri" w:eastAsia="Calibri" w:hAnsi="Calibri" w:cs="Calibri"/>
      <w:i/>
      <w:kern w:val="0"/>
      <w:sz w:val="16"/>
      <w:szCs w:val="22"/>
      <w14:ligatures w14:val="none"/>
    </w:rPr>
  </w:style>
  <w:style w:type="paragraph" w:customStyle="1" w:styleId="CODE">
    <w:name w:val="CODE"/>
    <w:basedOn w:val="Normln"/>
    <w:next w:val="Normln"/>
    <w:link w:val="CODEChar"/>
    <w:qFormat/>
    <w:rsid w:val="002A4158"/>
    <w:pPr>
      <w:spacing w:after="0"/>
    </w:pPr>
    <w:rPr>
      <w:rFonts w:ascii="Courier" w:hAnsi="Courier" w:cs="Calibri"/>
      <w:noProof/>
      <w:sz w:val="16"/>
    </w:rPr>
  </w:style>
  <w:style w:type="paragraph" w:styleId="Titulek">
    <w:name w:val="caption"/>
    <w:basedOn w:val="Normln"/>
    <w:next w:val="Normln"/>
    <w:uiPriority w:val="35"/>
    <w:unhideWhenUsed/>
    <w:qFormat/>
    <w:rsid w:val="002A4158"/>
    <w:pPr>
      <w:jc w:val="center"/>
    </w:pPr>
    <w:rPr>
      <w:rFonts w:cs="Calibri"/>
      <w:b/>
      <w:bCs/>
      <w:sz w:val="18"/>
      <w:szCs w:val="18"/>
    </w:rPr>
  </w:style>
  <w:style w:type="character" w:customStyle="1" w:styleId="CODEChar">
    <w:name w:val="CODE Char"/>
    <w:link w:val="CODE"/>
    <w:rsid w:val="002A4158"/>
    <w:rPr>
      <w:rFonts w:ascii="Courier" w:eastAsia="Calibri" w:hAnsi="Courier" w:cs="Calibri"/>
      <w:noProof/>
      <w:kern w:val="0"/>
      <w:sz w:val="16"/>
      <w:szCs w:val="22"/>
      <w14:ligatures w14:val="none"/>
    </w:rPr>
  </w:style>
  <w:style w:type="table" w:styleId="Mkatabulky">
    <w:name w:val="Table Grid"/>
    <w:basedOn w:val="Normlntabulka"/>
    <w:uiPriority w:val="59"/>
    <w:rsid w:val="002A4158"/>
    <w:pPr>
      <w:spacing w:after="120" w:line="276" w:lineRule="auto"/>
    </w:pPr>
    <w:rPr>
      <w:rFonts w:ascii="Calibri" w:eastAsia="Calibri" w:hAnsi="Calibri" w:cs="Calibri"/>
      <w:kern w:val="0"/>
      <w:sz w:val="20"/>
      <w:szCs w:val="20"/>
      <w:lang w:eastAsia="cs-CZ"/>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SO9Tabulka">
    <w:name w:val="ESO9 Tabulka"/>
    <w:basedOn w:val="Normlntabulka"/>
    <w:uiPriority w:val="99"/>
    <w:qFormat/>
    <w:rsid w:val="002A4158"/>
    <w:pPr>
      <w:spacing w:before="40" w:after="40" w:line="220" w:lineRule="exact"/>
      <w:ind w:right="113"/>
    </w:pPr>
    <w:rPr>
      <w:rFonts w:ascii="Arial" w:eastAsia="Calibri" w:hAnsi="Arial" w:cs="Calibri"/>
      <w:kern w:val="0"/>
      <w:sz w:val="17"/>
      <w:szCs w:val="20"/>
      <w:lang w:eastAsia="cs-CZ"/>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afterLines="0" w:afterAutospacing="0" w:line="280" w:lineRule="exact"/>
      </w:pPr>
      <w:rPr>
        <w:rFonts w:ascii="Verdana" w:hAnsi="Verdana"/>
        <w:b/>
        <w:color w:val="auto"/>
        <w:sz w:val="19"/>
      </w:rPr>
      <w:tblPr/>
      <w:tcPr>
        <w:shd w:val="clear" w:color="auto" w:fill="BFBFBF"/>
      </w:tcPr>
    </w:tblStylePr>
  </w:style>
  <w:style w:type="table" w:customStyle="1" w:styleId="Svtlstnovn1">
    <w:name w:val="Světlé stínování1"/>
    <w:basedOn w:val="Normlntabulka"/>
    <w:uiPriority w:val="60"/>
    <w:rsid w:val="002A4158"/>
    <w:pPr>
      <w:spacing w:after="120" w:line="276" w:lineRule="auto"/>
    </w:pPr>
    <w:rPr>
      <w:rFonts w:ascii="Calibri" w:eastAsia="Calibri" w:hAnsi="Calibri" w:cs="Calibri"/>
      <w:color w:val="000000"/>
      <w:kern w:val="0"/>
      <w:sz w:val="20"/>
      <w:szCs w:val="20"/>
      <w:lang w:eastAsia="cs-CZ"/>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cedury">
    <w:name w:val="Procedury"/>
    <w:basedOn w:val="CODE"/>
    <w:next w:val="Normln"/>
    <w:qFormat/>
    <w:rsid w:val="002A4158"/>
  </w:style>
  <w:style w:type="paragraph" w:styleId="Textvysvtlivek">
    <w:name w:val="endnote text"/>
    <w:basedOn w:val="Normln"/>
    <w:link w:val="TextvysvtlivekChar"/>
    <w:uiPriority w:val="99"/>
    <w:semiHidden/>
    <w:unhideWhenUsed/>
    <w:rsid w:val="002A4158"/>
    <w:pPr>
      <w:spacing w:after="0"/>
    </w:pPr>
    <w:rPr>
      <w:rFonts w:cs="Calibri"/>
      <w:sz w:val="20"/>
      <w:szCs w:val="20"/>
    </w:rPr>
  </w:style>
  <w:style w:type="character" w:customStyle="1" w:styleId="TextvysvtlivekChar">
    <w:name w:val="Text vysvětlivek Char"/>
    <w:basedOn w:val="Standardnpsmoodstavce"/>
    <w:link w:val="Textvysvtlivek"/>
    <w:uiPriority w:val="99"/>
    <w:semiHidden/>
    <w:rsid w:val="002A4158"/>
    <w:rPr>
      <w:rFonts w:ascii="Calibri" w:eastAsia="Calibri" w:hAnsi="Calibri" w:cs="Calibri"/>
      <w:kern w:val="0"/>
      <w:sz w:val="20"/>
      <w:szCs w:val="20"/>
      <w14:ligatures w14:val="none"/>
    </w:rPr>
  </w:style>
  <w:style w:type="character" w:styleId="Odkaznavysvtlivky">
    <w:name w:val="endnote reference"/>
    <w:uiPriority w:val="99"/>
    <w:semiHidden/>
    <w:unhideWhenUsed/>
    <w:rsid w:val="002A4158"/>
    <w:rPr>
      <w:vertAlign w:val="superscript"/>
    </w:rPr>
  </w:style>
  <w:style w:type="paragraph" w:customStyle="1" w:styleId="Dobloku">
    <w:name w:val="Do bloku"/>
    <w:basedOn w:val="Normln"/>
    <w:link w:val="DoblokuChar"/>
    <w:qFormat/>
    <w:rsid w:val="002A4158"/>
    <w:pPr>
      <w:spacing w:after="120"/>
      <w:jc w:val="both"/>
    </w:pPr>
    <w:rPr>
      <w:rFonts w:cs="Calibri"/>
      <w:sz w:val="20"/>
    </w:rPr>
  </w:style>
  <w:style w:type="character" w:customStyle="1" w:styleId="DoblokuChar">
    <w:name w:val="Do bloku Char"/>
    <w:link w:val="Dobloku"/>
    <w:rsid w:val="002A4158"/>
    <w:rPr>
      <w:rFonts w:ascii="Calibri" w:eastAsia="Calibri" w:hAnsi="Calibri" w:cs="Calibri"/>
      <w:kern w:val="0"/>
      <w:sz w:val="20"/>
      <w:szCs w:val="22"/>
      <w14:ligatures w14:val="none"/>
    </w:rPr>
  </w:style>
  <w:style w:type="paragraph" w:styleId="Bezmezer">
    <w:name w:val="No Spacing"/>
    <w:uiPriority w:val="1"/>
    <w:rsid w:val="002A4158"/>
    <w:pPr>
      <w:spacing w:after="120" w:line="276" w:lineRule="auto"/>
    </w:pPr>
    <w:rPr>
      <w:rFonts w:ascii="Calibri" w:eastAsia="Calibri" w:hAnsi="Calibri" w:cs="Calibri"/>
      <w:kern w:val="0"/>
      <w:sz w:val="20"/>
      <w:szCs w:val="22"/>
      <w14:ligatures w14:val="none"/>
    </w:rPr>
  </w:style>
  <w:style w:type="paragraph" w:customStyle="1" w:styleId="Poznmkapodarou">
    <w:name w:val="Poznámka pod čarou"/>
    <w:basedOn w:val="Textpoznpodarou"/>
    <w:link w:val="PoznmkapodarouChar"/>
    <w:qFormat/>
    <w:rsid w:val="002A4158"/>
    <w:pPr>
      <w:spacing w:line="276" w:lineRule="auto"/>
    </w:pPr>
    <w:rPr>
      <w:rFonts w:eastAsia="Calibri" w:cs="Calibri"/>
      <w:sz w:val="16"/>
      <w:lang w:eastAsia="en-US"/>
    </w:rPr>
  </w:style>
  <w:style w:type="character" w:styleId="Zdraznn">
    <w:name w:val="Emphasis"/>
    <w:uiPriority w:val="20"/>
    <w:qFormat/>
    <w:rsid w:val="002A4158"/>
    <w:rPr>
      <w:i/>
    </w:rPr>
  </w:style>
  <w:style w:type="character" w:customStyle="1" w:styleId="PoznmkapodarouChar">
    <w:name w:val="Poznámka pod čarou Char"/>
    <w:link w:val="Poznmkapodarou"/>
    <w:rsid w:val="002A4158"/>
    <w:rPr>
      <w:rFonts w:ascii="Calibri" w:eastAsia="Calibri" w:hAnsi="Calibri" w:cs="Calibri"/>
      <w:kern w:val="0"/>
      <w:sz w:val="16"/>
      <w:szCs w:val="20"/>
      <w14:ligatures w14:val="none"/>
    </w:rPr>
  </w:style>
  <w:style w:type="table" w:customStyle="1" w:styleId="Mkatabulky1">
    <w:name w:val="Mřížka tabulky1"/>
    <w:basedOn w:val="Normlntabulka"/>
    <w:next w:val="Mkatabulky"/>
    <w:uiPriority w:val="59"/>
    <w:rsid w:val="002A4158"/>
    <w:pPr>
      <w:spacing w:after="120" w:line="276" w:lineRule="auto"/>
    </w:pPr>
    <w:rPr>
      <w:rFonts w:ascii="Calibri" w:eastAsia="Calibri" w:hAnsi="Calibri" w:cs="Calibri"/>
      <w:kern w:val="0"/>
      <w:sz w:val="20"/>
      <w:szCs w:val="20"/>
      <w:lang w:eastAsia="cs-CZ"/>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ulka">
    <w:name w:val="Tabulka"/>
    <w:basedOn w:val="Normln"/>
    <w:next w:val="Titulek"/>
    <w:link w:val="TabulkaChar"/>
    <w:qFormat/>
    <w:rsid w:val="002A4158"/>
    <w:pPr>
      <w:framePr w:hSpace="142" w:wrap="around" w:vAnchor="text" w:hAnchor="margin" w:xAlign="center" w:y="143"/>
      <w:spacing w:after="0"/>
      <w:suppressOverlap/>
    </w:pPr>
    <w:rPr>
      <w:rFonts w:cs="Calibri"/>
      <w:sz w:val="20"/>
    </w:rPr>
  </w:style>
  <w:style w:type="character" w:customStyle="1" w:styleId="TabulkaChar">
    <w:name w:val="Tabulka Char"/>
    <w:link w:val="Tabulka"/>
    <w:rsid w:val="002A4158"/>
    <w:rPr>
      <w:rFonts w:ascii="Calibri" w:eastAsia="Calibri" w:hAnsi="Calibri" w:cs="Calibri"/>
      <w:kern w:val="0"/>
      <w:sz w:val="20"/>
      <w:szCs w:val="22"/>
      <w14:ligatures w14:val="none"/>
    </w:rPr>
  </w:style>
  <w:style w:type="paragraph" w:customStyle="1" w:styleId="Obrzek">
    <w:name w:val="Obrázek"/>
    <w:basedOn w:val="Normln"/>
    <w:next w:val="Titulek"/>
    <w:link w:val="ObrzekChar"/>
    <w:qFormat/>
    <w:rsid w:val="002A4158"/>
    <w:pPr>
      <w:keepNext/>
      <w:spacing w:before="240" w:after="120"/>
      <w:jc w:val="center"/>
    </w:pPr>
    <w:rPr>
      <w:rFonts w:cs="Calibri"/>
      <w:sz w:val="20"/>
    </w:rPr>
  </w:style>
  <w:style w:type="character" w:customStyle="1" w:styleId="ObrzekChar">
    <w:name w:val="Obrázek Char"/>
    <w:link w:val="Obrzek"/>
    <w:rsid w:val="002A4158"/>
    <w:rPr>
      <w:rFonts w:ascii="Calibri" w:eastAsia="Calibri" w:hAnsi="Calibri" w:cs="Calibri"/>
      <w:kern w:val="0"/>
      <w:sz w:val="20"/>
      <w:szCs w:val="22"/>
      <w14:ligatures w14:val="none"/>
    </w:rPr>
  </w:style>
  <w:style w:type="paragraph" w:styleId="z-Zatekformule">
    <w:name w:val="HTML Top of Form"/>
    <w:basedOn w:val="Normln"/>
    <w:next w:val="Normln"/>
    <w:link w:val="z-ZatekformuleChar"/>
    <w:hidden/>
    <w:uiPriority w:val="99"/>
    <w:semiHidden/>
    <w:unhideWhenUsed/>
    <w:rsid w:val="002A4158"/>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2A4158"/>
    <w:rPr>
      <w:rFonts w:ascii="Arial" w:eastAsia="Times New Roman" w:hAnsi="Arial" w:cs="Arial"/>
      <w:vanish/>
      <w:kern w:val="0"/>
      <w:sz w:val="16"/>
      <w:szCs w:val="16"/>
      <w:lang w:eastAsia="cs-CZ"/>
      <w14:ligatures w14:val="none"/>
    </w:rPr>
  </w:style>
  <w:style w:type="paragraph" w:styleId="z-Konecformule">
    <w:name w:val="HTML Bottom of Form"/>
    <w:basedOn w:val="Normln"/>
    <w:next w:val="Normln"/>
    <w:link w:val="z-KonecformuleChar"/>
    <w:hidden/>
    <w:uiPriority w:val="99"/>
    <w:unhideWhenUsed/>
    <w:rsid w:val="002A4158"/>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rsid w:val="002A4158"/>
    <w:rPr>
      <w:rFonts w:ascii="Arial" w:eastAsia="Times New Roman" w:hAnsi="Arial" w:cs="Arial"/>
      <w:vanish/>
      <w:kern w:val="0"/>
      <w:sz w:val="16"/>
      <w:szCs w:val="16"/>
      <w:lang w:eastAsia="cs-CZ"/>
      <w14:ligatures w14:val="none"/>
    </w:rPr>
  </w:style>
  <w:style w:type="character" w:styleId="Odkaznakoment">
    <w:name w:val="annotation reference"/>
    <w:basedOn w:val="Standardnpsmoodstavce"/>
    <w:uiPriority w:val="99"/>
    <w:semiHidden/>
    <w:unhideWhenUsed/>
    <w:rsid w:val="002A4158"/>
    <w:rPr>
      <w:sz w:val="16"/>
      <w:szCs w:val="16"/>
    </w:rPr>
  </w:style>
  <w:style w:type="paragraph" w:styleId="Textkomente">
    <w:name w:val="annotation text"/>
    <w:basedOn w:val="Normln"/>
    <w:link w:val="TextkomenteChar"/>
    <w:uiPriority w:val="99"/>
    <w:semiHidden/>
    <w:unhideWhenUsed/>
    <w:rsid w:val="002A4158"/>
    <w:pPr>
      <w:spacing w:after="120" w:line="240" w:lineRule="auto"/>
    </w:pPr>
    <w:rPr>
      <w:rFonts w:cs="Calibri"/>
      <w:sz w:val="20"/>
      <w:szCs w:val="20"/>
    </w:rPr>
  </w:style>
  <w:style w:type="character" w:customStyle="1" w:styleId="TextkomenteChar">
    <w:name w:val="Text komentáře Char"/>
    <w:basedOn w:val="Standardnpsmoodstavce"/>
    <w:link w:val="Textkomente"/>
    <w:uiPriority w:val="99"/>
    <w:semiHidden/>
    <w:rsid w:val="002A4158"/>
    <w:rPr>
      <w:rFonts w:ascii="Calibri" w:eastAsia="Calibri" w:hAnsi="Calibri" w:cs="Calibri"/>
      <w:kern w:val="0"/>
      <w:sz w:val="20"/>
      <w:szCs w:val="20"/>
      <w14:ligatures w14:val="none"/>
    </w:rPr>
  </w:style>
  <w:style w:type="paragraph" w:styleId="Pedmtkomente">
    <w:name w:val="annotation subject"/>
    <w:basedOn w:val="Textkomente"/>
    <w:next w:val="Textkomente"/>
    <w:link w:val="PedmtkomenteChar"/>
    <w:uiPriority w:val="99"/>
    <w:semiHidden/>
    <w:unhideWhenUsed/>
    <w:rsid w:val="002A4158"/>
    <w:rPr>
      <w:b/>
      <w:bCs/>
    </w:rPr>
  </w:style>
  <w:style w:type="character" w:customStyle="1" w:styleId="PedmtkomenteChar">
    <w:name w:val="Předmět komentáře Char"/>
    <w:basedOn w:val="TextkomenteChar"/>
    <w:link w:val="Pedmtkomente"/>
    <w:uiPriority w:val="99"/>
    <w:semiHidden/>
    <w:rsid w:val="002A4158"/>
    <w:rPr>
      <w:rFonts w:ascii="Calibri" w:eastAsia="Calibri" w:hAnsi="Calibri" w:cs="Calibri"/>
      <w:b/>
      <w:bCs/>
      <w:kern w:val="0"/>
      <w:sz w:val="20"/>
      <w:szCs w:val="20"/>
      <w14:ligatures w14:val="none"/>
    </w:rPr>
  </w:style>
  <w:style w:type="character" w:styleId="Nevyeenzmnka">
    <w:name w:val="Unresolved Mention"/>
    <w:basedOn w:val="Standardnpsmoodstavce"/>
    <w:uiPriority w:val="99"/>
    <w:semiHidden/>
    <w:unhideWhenUsed/>
    <w:rsid w:val="002A4158"/>
    <w:rPr>
      <w:color w:val="605E5C"/>
      <w:shd w:val="clear" w:color="auto" w:fill="E1DFDD"/>
    </w:rPr>
  </w:style>
  <w:style w:type="paragraph" w:styleId="Normlnweb">
    <w:name w:val="Normal (Web)"/>
    <w:basedOn w:val="Normln"/>
    <w:uiPriority w:val="99"/>
    <w:unhideWhenUsed/>
    <w:rsid w:val="002A4158"/>
    <w:pPr>
      <w:spacing w:before="100" w:beforeAutospacing="1" w:after="100" w:afterAutospacing="1" w:line="240" w:lineRule="auto"/>
    </w:pPr>
    <w:rPr>
      <w:rFonts w:ascii="Times New Roman" w:eastAsia="Times New Roman" w:hAnsi="Times New Roman" w:cs="Calibri"/>
      <w:sz w:val="24"/>
      <w:szCs w:val="24"/>
      <w:lang w:eastAsia="cs-CZ"/>
    </w:rPr>
  </w:style>
  <w:style w:type="paragraph" w:styleId="Revize">
    <w:name w:val="Revision"/>
    <w:hidden/>
    <w:uiPriority w:val="99"/>
    <w:semiHidden/>
    <w:rsid w:val="002069E0"/>
    <w:pPr>
      <w:spacing w:after="0" w:line="240" w:lineRule="auto"/>
    </w:pPr>
    <w:rPr>
      <w:rFonts w:ascii="Calibri" w:eastAsia="Calibri" w:hAnsi="Calibri" w:cs="Times New Roman"/>
      <w:kern w:val="0"/>
      <w:sz w:val="22"/>
      <w:szCs w:val="22"/>
      <w14:ligatures w14:val="none"/>
    </w:rPr>
  </w:style>
  <w:style w:type="paragraph" w:customStyle="1" w:styleId="Styl1">
    <w:name w:val="Styl1"/>
    <w:basedOn w:val="Normln"/>
    <w:qFormat/>
    <w:rsid w:val="00C508C4"/>
    <w:pPr>
      <w:spacing w:before="240" w:after="100" w:line="288" w:lineRule="auto"/>
      <w:ind w:left="360" w:hanging="360"/>
      <w:jc w:val="both"/>
      <w:outlineLvl w:val="0"/>
    </w:pPr>
    <w:rPr>
      <w:rFonts w:ascii="Arial" w:hAnsi="Arial" w:cs="Calibri"/>
      <w:b/>
      <w:caps/>
    </w:rPr>
  </w:style>
  <w:style w:type="paragraph" w:customStyle="1" w:styleId="Bodytextnumbering">
    <w:name w:val="Body text numbering"/>
    <w:basedOn w:val="Zkladntext"/>
    <w:rsid w:val="00D53E6A"/>
    <w:pPr>
      <w:numPr>
        <w:ilvl w:val="1"/>
        <w:numId w:val="121"/>
      </w:numPr>
      <w:tabs>
        <w:tab w:val="clear" w:pos="1288"/>
        <w:tab w:val="num" w:pos="360"/>
      </w:tabs>
      <w:overflowPunct/>
      <w:autoSpaceDE/>
      <w:autoSpaceDN/>
      <w:adjustRightInd/>
      <w:spacing w:before="120"/>
      <w:ind w:left="0" w:firstLine="0"/>
      <w:jc w:val="left"/>
      <w:textAlignment w:val="auto"/>
    </w:pPr>
    <w:rPr>
      <w:rFonts w:eastAsia="MS Mincho"/>
      <w:sz w:val="20"/>
      <w:lang w:val="cs-CZ" w:eastAsia="en-US"/>
    </w:rPr>
  </w:style>
  <w:style w:type="paragraph" w:styleId="Zkladntextodsazen2">
    <w:name w:val="Body Text Indent 2"/>
    <w:basedOn w:val="Normln"/>
    <w:link w:val="Zkladntextodsazen2Char"/>
    <w:uiPriority w:val="99"/>
    <w:semiHidden/>
    <w:unhideWhenUsed/>
    <w:rsid w:val="00D7049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70496"/>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382522">
      <w:bodyDiv w:val="1"/>
      <w:marLeft w:val="0"/>
      <w:marRight w:val="0"/>
      <w:marTop w:val="0"/>
      <w:marBottom w:val="0"/>
      <w:divBdr>
        <w:top w:val="none" w:sz="0" w:space="0" w:color="auto"/>
        <w:left w:val="none" w:sz="0" w:space="0" w:color="auto"/>
        <w:bottom w:val="none" w:sz="0" w:space="0" w:color="auto"/>
        <w:right w:val="none" w:sz="0" w:space="0" w:color="auto"/>
      </w:divBdr>
    </w:div>
    <w:div w:id="192691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287</TotalTime>
  <Pages>15</Pages>
  <Words>4911</Words>
  <Characters>28975</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Behenský</dc:creator>
  <cp:keywords/>
  <dc:description/>
  <cp:lastModifiedBy>Filip Behenský</cp:lastModifiedBy>
  <cp:revision>280</cp:revision>
  <dcterms:created xsi:type="dcterms:W3CDTF">2025-01-30T06:29:00Z</dcterms:created>
  <dcterms:modified xsi:type="dcterms:W3CDTF">2025-03-17T14:36:00Z</dcterms:modified>
</cp:coreProperties>
</file>