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D733"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901866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3A8E3D8A" w14:textId="77777777" w:rsidR="00977317" w:rsidRPr="005B7654" w:rsidRDefault="00977317" w:rsidP="00977317">
      <w:pPr>
        <w:rPr>
          <w:rFonts w:ascii="Cambria" w:hAnsi="Cambria"/>
        </w:rPr>
      </w:pPr>
    </w:p>
    <w:p w14:paraId="7DDBB756" w14:textId="77777777" w:rsidR="00977317" w:rsidRPr="005B7654" w:rsidRDefault="00977317" w:rsidP="00977317">
      <w:pPr>
        <w:rPr>
          <w:rFonts w:ascii="Cambria" w:hAnsi="Cambria"/>
        </w:rPr>
      </w:pPr>
    </w:p>
    <w:p w14:paraId="71156722" w14:textId="77777777" w:rsidR="00977317" w:rsidRPr="005B7654" w:rsidRDefault="00977317" w:rsidP="00E72D7F">
      <w:pPr>
        <w:jc w:val="center"/>
        <w:rPr>
          <w:rFonts w:ascii="Cambria" w:hAnsi="Cambria"/>
          <w:b/>
        </w:rPr>
      </w:pPr>
      <w:r w:rsidRPr="005B7654">
        <w:rPr>
          <w:rFonts w:ascii="Cambria" w:hAnsi="Cambria"/>
          <w:b/>
        </w:rPr>
        <w:t>I.</w:t>
      </w:r>
    </w:p>
    <w:p w14:paraId="5D227E2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0F4EB9A6" w14:textId="77777777" w:rsidR="00977317" w:rsidRPr="005B7654" w:rsidRDefault="00977317" w:rsidP="00E72D7F">
      <w:pPr>
        <w:pStyle w:val="Normln0"/>
        <w:tabs>
          <w:tab w:val="left" w:pos="18"/>
          <w:tab w:val="left" w:pos="0"/>
        </w:tabs>
        <w:jc w:val="center"/>
        <w:rPr>
          <w:rFonts w:ascii="Cambria" w:hAnsi="Cambria"/>
          <w:b/>
          <w:sz w:val="32"/>
          <w:u w:val="single"/>
        </w:rPr>
      </w:pPr>
    </w:p>
    <w:p w14:paraId="5A34C51C" w14:textId="77777777" w:rsidR="00BC47B4" w:rsidRPr="00BC47B4" w:rsidRDefault="00BC47B4" w:rsidP="00BC47B4">
      <w:pPr>
        <w:tabs>
          <w:tab w:val="left" w:pos="2268"/>
        </w:tabs>
        <w:jc w:val="both"/>
        <w:rPr>
          <w:rFonts w:ascii="Cambria" w:hAnsi="Cambria"/>
          <w:b/>
          <w:bCs/>
          <w:color w:val="000000"/>
        </w:rPr>
      </w:pPr>
      <w:r w:rsidRPr="00BC47B4">
        <w:rPr>
          <w:rFonts w:ascii="Cambria" w:hAnsi="Cambria"/>
          <w:b/>
          <w:bCs/>
          <w:color w:val="000000"/>
        </w:rPr>
        <w:t>Kupující</w:t>
      </w:r>
      <w:r w:rsidRPr="00BC47B4">
        <w:rPr>
          <w:rFonts w:ascii="Cambria" w:hAnsi="Cambria"/>
          <w:b/>
          <w:bCs/>
          <w:color w:val="000000"/>
        </w:rPr>
        <w:tab/>
      </w:r>
      <w:r w:rsidRPr="00BC47B4">
        <w:rPr>
          <w:rFonts w:ascii="Cambria" w:hAnsi="Cambria"/>
          <w:b/>
          <w:bCs/>
          <w:color w:val="000000"/>
        </w:rPr>
        <w:tab/>
      </w:r>
      <w:r w:rsidR="001C185F" w:rsidRPr="001C185F">
        <w:rPr>
          <w:rFonts w:ascii="Cambria" w:hAnsi="Cambria"/>
          <w:b/>
          <w:bCs/>
          <w:color w:val="000000"/>
        </w:rPr>
        <w:t>SALU Systems, s.r.o.</w:t>
      </w:r>
    </w:p>
    <w:p w14:paraId="357A98AB" w14:textId="77777777" w:rsidR="00BC47B4" w:rsidRPr="00BC47B4" w:rsidRDefault="00BC47B4" w:rsidP="00BC47B4">
      <w:pPr>
        <w:tabs>
          <w:tab w:val="left" w:pos="2268"/>
        </w:tabs>
        <w:jc w:val="both"/>
        <w:rPr>
          <w:rFonts w:ascii="Cambria" w:hAnsi="Cambria"/>
          <w:bCs/>
          <w:color w:val="000000"/>
        </w:rPr>
      </w:pPr>
      <w:r w:rsidRPr="00BC47B4">
        <w:rPr>
          <w:rFonts w:ascii="Cambria" w:hAnsi="Cambria"/>
          <w:bCs/>
          <w:color w:val="000000"/>
        </w:rPr>
        <w:t xml:space="preserve">se sídlem: </w:t>
      </w:r>
      <w:r w:rsidRPr="00BC47B4">
        <w:rPr>
          <w:rFonts w:ascii="Cambria" w:hAnsi="Cambria"/>
          <w:bCs/>
          <w:color w:val="000000"/>
        </w:rPr>
        <w:tab/>
      </w:r>
      <w:r w:rsidRPr="00BC47B4">
        <w:rPr>
          <w:rFonts w:ascii="Cambria" w:hAnsi="Cambria"/>
          <w:bCs/>
          <w:color w:val="000000"/>
        </w:rPr>
        <w:tab/>
      </w:r>
      <w:proofErr w:type="spellStart"/>
      <w:r w:rsidR="001C185F" w:rsidRPr="001C185F">
        <w:rPr>
          <w:rFonts w:ascii="Cambria" w:hAnsi="Cambria"/>
          <w:bCs/>
          <w:color w:val="000000"/>
        </w:rPr>
        <w:t>Žihla</w:t>
      </w:r>
      <w:proofErr w:type="spellEnd"/>
      <w:r w:rsidR="001C185F" w:rsidRPr="001C185F">
        <w:rPr>
          <w:rFonts w:ascii="Cambria" w:hAnsi="Cambria"/>
          <w:bCs/>
          <w:color w:val="000000"/>
        </w:rPr>
        <w:t xml:space="preserve"> 992, 739 91 Jablunkov</w:t>
      </w:r>
    </w:p>
    <w:p w14:paraId="3B3F9543" w14:textId="77777777" w:rsidR="00BC47B4" w:rsidRPr="00BC47B4" w:rsidRDefault="00BC47B4" w:rsidP="00BC47B4">
      <w:pPr>
        <w:tabs>
          <w:tab w:val="left" w:pos="2268"/>
        </w:tabs>
        <w:jc w:val="both"/>
        <w:rPr>
          <w:rFonts w:ascii="Cambria" w:hAnsi="Cambria"/>
          <w:bCs/>
          <w:color w:val="000000"/>
        </w:rPr>
      </w:pPr>
      <w:r w:rsidRPr="00BC47B4">
        <w:rPr>
          <w:rFonts w:ascii="Cambria" w:hAnsi="Cambria"/>
          <w:bCs/>
          <w:color w:val="000000"/>
        </w:rPr>
        <w:t>IČ</w:t>
      </w:r>
      <w:r w:rsidR="00537335">
        <w:rPr>
          <w:rFonts w:ascii="Cambria" w:hAnsi="Cambria"/>
          <w:bCs/>
          <w:color w:val="000000"/>
        </w:rPr>
        <w:t>O</w:t>
      </w:r>
      <w:r w:rsidRPr="00BC47B4">
        <w:rPr>
          <w:rFonts w:ascii="Cambria" w:hAnsi="Cambria"/>
          <w:bCs/>
          <w:color w:val="000000"/>
        </w:rPr>
        <w:t xml:space="preserve">: </w:t>
      </w:r>
      <w:r w:rsidRPr="00BC47B4">
        <w:rPr>
          <w:rFonts w:ascii="Cambria" w:hAnsi="Cambria"/>
          <w:bCs/>
          <w:color w:val="000000"/>
        </w:rPr>
        <w:tab/>
      </w:r>
      <w:r w:rsidRPr="00BC47B4">
        <w:rPr>
          <w:rFonts w:ascii="Cambria" w:hAnsi="Cambria"/>
          <w:bCs/>
          <w:color w:val="000000"/>
        </w:rPr>
        <w:tab/>
      </w:r>
      <w:r w:rsidR="001C185F" w:rsidRPr="001C185F">
        <w:rPr>
          <w:rFonts w:ascii="Cambria" w:hAnsi="Cambria"/>
          <w:bCs/>
          <w:color w:val="000000"/>
        </w:rPr>
        <w:t>27791866</w:t>
      </w:r>
    </w:p>
    <w:p w14:paraId="114E0D93" w14:textId="77777777" w:rsidR="00BC47B4" w:rsidRPr="00BC47B4" w:rsidRDefault="00BC47B4" w:rsidP="00BC47B4">
      <w:pPr>
        <w:tabs>
          <w:tab w:val="left" w:pos="2268"/>
        </w:tabs>
        <w:jc w:val="both"/>
        <w:rPr>
          <w:rFonts w:ascii="Cambria" w:hAnsi="Cambria"/>
          <w:bCs/>
          <w:color w:val="000000"/>
        </w:rPr>
      </w:pPr>
      <w:r w:rsidRPr="00BC47B4">
        <w:rPr>
          <w:rFonts w:ascii="Cambria" w:hAnsi="Cambria"/>
          <w:bCs/>
          <w:color w:val="000000"/>
        </w:rPr>
        <w:t xml:space="preserve">DIČ: </w:t>
      </w:r>
      <w:r w:rsidRPr="00BC47B4">
        <w:rPr>
          <w:rFonts w:ascii="Cambria" w:hAnsi="Cambria"/>
          <w:bCs/>
          <w:color w:val="000000"/>
        </w:rPr>
        <w:tab/>
      </w:r>
      <w:r w:rsidRPr="00BC47B4">
        <w:rPr>
          <w:rFonts w:ascii="Cambria" w:hAnsi="Cambria"/>
          <w:bCs/>
          <w:color w:val="000000"/>
        </w:rPr>
        <w:tab/>
        <w:t>CZ</w:t>
      </w:r>
      <w:r w:rsidR="001C185F" w:rsidRPr="001C185F">
        <w:rPr>
          <w:rFonts w:ascii="Cambria" w:hAnsi="Cambria"/>
          <w:bCs/>
          <w:color w:val="000000"/>
        </w:rPr>
        <w:t>27791866</w:t>
      </w:r>
    </w:p>
    <w:p w14:paraId="7A6B78E5" w14:textId="77777777" w:rsidR="00360069" w:rsidRPr="00BC47B4" w:rsidRDefault="00BC47B4" w:rsidP="00BC47B4">
      <w:pPr>
        <w:tabs>
          <w:tab w:val="left" w:pos="2268"/>
        </w:tabs>
        <w:jc w:val="both"/>
        <w:rPr>
          <w:rFonts w:ascii="Cambria" w:hAnsi="Cambria"/>
          <w:kern w:val="18"/>
        </w:rPr>
      </w:pPr>
      <w:r w:rsidRPr="00BC47B4">
        <w:rPr>
          <w:rFonts w:ascii="Cambria" w:hAnsi="Cambria"/>
          <w:bCs/>
          <w:color w:val="000000"/>
        </w:rPr>
        <w:t xml:space="preserve">Zastoupen: </w:t>
      </w:r>
      <w:r w:rsidRPr="00BC47B4">
        <w:rPr>
          <w:rFonts w:ascii="Cambria" w:hAnsi="Cambria"/>
          <w:bCs/>
          <w:color w:val="000000"/>
        </w:rPr>
        <w:tab/>
      </w:r>
      <w:r w:rsidRPr="00BC47B4">
        <w:rPr>
          <w:rFonts w:ascii="Cambria" w:hAnsi="Cambria"/>
          <w:bCs/>
          <w:color w:val="000000"/>
        </w:rPr>
        <w:tab/>
      </w:r>
      <w:r w:rsidR="001C185F">
        <w:rPr>
          <w:rFonts w:ascii="Cambria" w:hAnsi="Cambria"/>
          <w:bCs/>
          <w:color w:val="000000"/>
        </w:rPr>
        <w:t>Drahomírou Kropovou</w:t>
      </w:r>
      <w:r w:rsidR="001C185F" w:rsidRPr="001C185F">
        <w:rPr>
          <w:rFonts w:ascii="Cambria" w:hAnsi="Cambria"/>
          <w:bCs/>
          <w:color w:val="000000"/>
        </w:rPr>
        <w:t xml:space="preserve">, </w:t>
      </w:r>
      <w:proofErr w:type="spellStart"/>
      <w:r w:rsidR="001C185F" w:rsidRPr="001C185F">
        <w:rPr>
          <w:rFonts w:ascii="Cambria" w:hAnsi="Cambria"/>
          <w:bCs/>
          <w:color w:val="000000"/>
        </w:rPr>
        <w:t>DiS</w:t>
      </w:r>
      <w:proofErr w:type="spellEnd"/>
      <w:r w:rsidR="001C185F" w:rsidRPr="001C185F">
        <w:rPr>
          <w:rFonts w:ascii="Cambria" w:hAnsi="Cambria"/>
          <w:bCs/>
          <w:color w:val="000000"/>
        </w:rPr>
        <w:t>., jednatelk</w:t>
      </w:r>
      <w:r w:rsidR="001C185F">
        <w:rPr>
          <w:rFonts w:ascii="Cambria" w:hAnsi="Cambria"/>
          <w:bCs/>
          <w:color w:val="000000"/>
        </w:rPr>
        <w:t>ou</w:t>
      </w:r>
    </w:p>
    <w:p w14:paraId="0809E7C0" w14:textId="77777777" w:rsidR="00341BC4" w:rsidRPr="00B27F16" w:rsidRDefault="00360069" w:rsidP="00360069">
      <w:pPr>
        <w:tabs>
          <w:tab w:val="left" w:pos="2268"/>
        </w:tabs>
        <w:jc w:val="both"/>
        <w:rPr>
          <w:rFonts w:ascii="Cambria" w:hAnsi="Cambria"/>
          <w:kern w:val="18"/>
        </w:rPr>
      </w:pPr>
      <w:r>
        <w:rPr>
          <w:rFonts w:ascii="Cambria" w:hAnsi="Cambria"/>
          <w:kern w:val="18"/>
        </w:rPr>
        <w:tab/>
      </w:r>
    </w:p>
    <w:p w14:paraId="7F0C5C48" w14:textId="77777777" w:rsidR="00341BC4" w:rsidRPr="00B27F16" w:rsidRDefault="00341BC4" w:rsidP="00341BC4">
      <w:pPr>
        <w:pStyle w:val="Normln0"/>
        <w:jc w:val="both"/>
        <w:rPr>
          <w:rFonts w:ascii="Cambria" w:hAnsi="Cambria"/>
          <w:szCs w:val="24"/>
        </w:rPr>
      </w:pPr>
      <w:r>
        <w:rPr>
          <w:rFonts w:ascii="Cambria" w:hAnsi="Cambria"/>
        </w:rPr>
        <w:tab/>
      </w:r>
    </w:p>
    <w:p w14:paraId="183D2474"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7CAC3800"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75ED4B3D" w14:textId="77777777" w:rsidR="005B7654" w:rsidRPr="00B27F16" w:rsidRDefault="005B7654" w:rsidP="00E72D7F">
      <w:pPr>
        <w:pStyle w:val="Normln0"/>
        <w:rPr>
          <w:rFonts w:ascii="Cambria" w:hAnsi="Cambria"/>
          <w:szCs w:val="24"/>
        </w:rPr>
      </w:pPr>
    </w:p>
    <w:p w14:paraId="2B6C4B16"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7489626E"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5921530"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043BCC2"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537335">
        <w:rPr>
          <w:rFonts w:ascii="Cambria" w:hAnsi="Cambria"/>
        </w:rPr>
        <w:t>m</w:t>
      </w:r>
      <w:r w:rsidRPr="00B27F16">
        <w:rPr>
          <w:rFonts w:ascii="Cambria" w:hAnsi="Cambria"/>
        </w:rPr>
        <w:t xml:space="preserve"> </w:t>
      </w:r>
      <w:r w:rsidRPr="00B27F16">
        <w:rPr>
          <w:rFonts w:ascii="Cambria" w:hAnsi="Cambria"/>
          <w:highlight w:val="yellow"/>
        </w:rPr>
        <w:tab/>
      </w:r>
    </w:p>
    <w:p w14:paraId="21AD550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37335">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11A33B9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3E30FD99"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87D9AD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5AA1628"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6920AD4F" w14:textId="77777777" w:rsidR="005B7654" w:rsidRDefault="005B7654" w:rsidP="00E72D7F">
      <w:pPr>
        <w:pStyle w:val="Normln0"/>
        <w:rPr>
          <w:rFonts w:ascii="Cambria" w:hAnsi="Cambria"/>
        </w:rPr>
      </w:pPr>
      <w:r w:rsidRPr="00B27F16">
        <w:rPr>
          <w:rFonts w:ascii="Cambria" w:hAnsi="Cambria"/>
        </w:rPr>
        <w:t xml:space="preserve">osoba oprávněná jednat </w:t>
      </w:r>
    </w:p>
    <w:p w14:paraId="25A5930E"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C075461" w14:textId="77777777" w:rsidR="005B7654" w:rsidRPr="00B27F16" w:rsidRDefault="005B7654" w:rsidP="00E72D7F">
      <w:pPr>
        <w:pStyle w:val="Normln0"/>
        <w:rPr>
          <w:rFonts w:ascii="Cambria" w:hAnsi="Cambria"/>
        </w:rPr>
      </w:pPr>
      <w:r w:rsidRPr="00B27F16">
        <w:rPr>
          <w:rFonts w:ascii="Cambria" w:hAnsi="Cambria"/>
        </w:rPr>
        <w:t>(dále jen prodávající)</w:t>
      </w:r>
    </w:p>
    <w:p w14:paraId="203CF458" w14:textId="77777777" w:rsidR="00977317" w:rsidRPr="005B7654" w:rsidRDefault="00977317" w:rsidP="00977317">
      <w:pPr>
        <w:ind w:left="708"/>
        <w:rPr>
          <w:rFonts w:ascii="Cambria" w:hAnsi="Cambria"/>
        </w:rPr>
      </w:pPr>
    </w:p>
    <w:p w14:paraId="5D76850C" w14:textId="77777777" w:rsidR="00902C0E" w:rsidRPr="005B7654" w:rsidRDefault="00902C0E" w:rsidP="00977317">
      <w:pPr>
        <w:ind w:left="708"/>
        <w:rPr>
          <w:rFonts w:ascii="Cambria" w:hAnsi="Cambria"/>
        </w:rPr>
      </w:pPr>
    </w:p>
    <w:p w14:paraId="26DAF63A" w14:textId="77777777" w:rsidR="00977317" w:rsidRPr="005B7654" w:rsidRDefault="00977317" w:rsidP="00977317">
      <w:pPr>
        <w:ind w:left="708"/>
        <w:rPr>
          <w:rFonts w:ascii="Cambria" w:hAnsi="Cambria"/>
        </w:rPr>
      </w:pPr>
    </w:p>
    <w:p w14:paraId="3924D2E2" w14:textId="77777777" w:rsidR="00977317" w:rsidRPr="005B7654" w:rsidRDefault="00977317" w:rsidP="00977317">
      <w:pPr>
        <w:ind w:left="360"/>
        <w:jc w:val="center"/>
        <w:rPr>
          <w:rFonts w:ascii="Cambria" w:hAnsi="Cambria"/>
          <w:b/>
        </w:rPr>
      </w:pPr>
      <w:r w:rsidRPr="005B7654">
        <w:rPr>
          <w:rFonts w:ascii="Cambria" w:hAnsi="Cambria"/>
          <w:b/>
        </w:rPr>
        <w:t>II.</w:t>
      </w:r>
    </w:p>
    <w:p w14:paraId="54BAEA5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21BCD4F6" w14:textId="77777777" w:rsidR="00977317" w:rsidRPr="005B7654" w:rsidRDefault="00977317" w:rsidP="00977317">
      <w:pPr>
        <w:ind w:left="360"/>
        <w:jc w:val="center"/>
        <w:rPr>
          <w:rFonts w:ascii="Cambria" w:hAnsi="Cambria"/>
          <w:b/>
        </w:rPr>
      </w:pPr>
    </w:p>
    <w:p w14:paraId="6442B489"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6E14DD6F" w14:textId="77777777" w:rsidR="006C41FB" w:rsidRPr="005B7654" w:rsidRDefault="006C41FB" w:rsidP="005B7654">
      <w:pPr>
        <w:jc w:val="both"/>
        <w:rPr>
          <w:rFonts w:ascii="Cambria" w:hAnsi="Cambria"/>
          <w:bCs/>
        </w:rPr>
      </w:pPr>
    </w:p>
    <w:p w14:paraId="317FDA38"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10E36998" w14:textId="77777777" w:rsidR="008E4753" w:rsidRPr="005B7654" w:rsidRDefault="008E4753" w:rsidP="005B7654">
      <w:pPr>
        <w:pStyle w:val="Odstavecseseznamem"/>
        <w:ind w:left="0"/>
        <w:rPr>
          <w:rFonts w:ascii="Cambria" w:hAnsi="Cambria"/>
          <w:bCs/>
        </w:rPr>
      </w:pPr>
    </w:p>
    <w:p w14:paraId="7F569820" w14:textId="77777777" w:rsidR="009601FD" w:rsidRDefault="001C185F" w:rsidP="00341BC4">
      <w:pPr>
        <w:ind w:firstLine="708"/>
        <w:jc w:val="both"/>
        <w:rPr>
          <w:rFonts w:ascii="Cambria" w:hAnsi="Cambria"/>
          <w:bCs/>
          <w:i/>
        </w:rPr>
      </w:pPr>
      <w:r>
        <w:rPr>
          <w:rFonts w:ascii="Cambria" w:hAnsi="Cambria"/>
          <w:b/>
          <w:bCs/>
        </w:rPr>
        <w:t>CNC soustruh</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37335">
        <w:rPr>
          <w:rFonts w:ascii="Cambria" w:hAnsi="Cambria"/>
          <w:bCs/>
          <w:highlight w:val="yellow"/>
        </w:rPr>
        <w:t>……………</w:t>
      </w:r>
      <w:proofErr w:type="gramStart"/>
      <w:r w:rsidR="00341BC4" w:rsidRPr="00537335">
        <w:rPr>
          <w:rFonts w:ascii="Cambria" w:hAnsi="Cambria"/>
          <w:bCs/>
          <w:highlight w:val="yellow"/>
        </w:rPr>
        <w:t>…….</w:t>
      </w:r>
      <w:proofErr w:type="gramEnd"/>
      <w:r w:rsidR="00341BC4" w:rsidRPr="00537335">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3816EE66" w14:textId="77777777" w:rsidR="0067135D" w:rsidRPr="00341BC4" w:rsidRDefault="00BC47B4" w:rsidP="00BC47B4">
      <w:pPr>
        <w:tabs>
          <w:tab w:val="left" w:pos="1659"/>
        </w:tabs>
        <w:ind w:firstLine="708"/>
        <w:jc w:val="both"/>
        <w:rPr>
          <w:rFonts w:ascii="Cambria" w:hAnsi="Cambria"/>
          <w:bCs/>
          <w:i/>
        </w:rPr>
      </w:pPr>
      <w:r>
        <w:rPr>
          <w:rFonts w:ascii="Cambria" w:hAnsi="Cambria"/>
          <w:bCs/>
          <w:i/>
        </w:rPr>
        <w:tab/>
      </w:r>
    </w:p>
    <w:p w14:paraId="62C492BF"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A3EA578" w14:textId="77777777" w:rsidR="00E53281" w:rsidRPr="005B7654" w:rsidRDefault="00E53281" w:rsidP="005B7654">
      <w:pPr>
        <w:jc w:val="both"/>
        <w:rPr>
          <w:rFonts w:ascii="Cambria" w:hAnsi="Cambria"/>
          <w:bCs/>
        </w:rPr>
      </w:pPr>
    </w:p>
    <w:p w14:paraId="405EBEA4"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0DC46F73" w14:textId="77777777" w:rsidR="00162D35" w:rsidRPr="00FE7A84" w:rsidRDefault="00162D35" w:rsidP="005B7654">
      <w:pPr>
        <w:pStyle w:val="Odstavecseseznamem"/>
        <w:ind w:left="0"/>
        <w:rPr>
          <w:rFonts w:ascii="Cambria" w:hAnsi="Cambria"/>
          <w:bCs/>
        </w:rPr>
      </w:pPr>
    </w:p>
    <w:p w14:paraId="43F44866"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0D8A3EAF" w14:textId="77777777" w:rsidR="0062768B" w:rsidRDefault="0062768B" w:rsidP="0062768B">
      <w:pPr>
        <w:pStyle w:val="Odstavecseseznamem"/>
        <w:rPr>
          <w:rFonts w:ascii="Cambria" w:hAnsi="Cambria"/>
          <w:bCs/>
        </w:rPr>
      </w:pPr>
    </w:p>
    <w:p w14:paraId="0B9379F2" w14:textId="77777777" w:rsidR="00506042" w:rsidRPr="005B7654" w:rsidRDefault="00506042" w:rsidP="00162D35">
      <w:pPr>
        <w:rPr>
          <w:rFonts w:ascii="Cambria" w:hAnsi="Cambria"/>
          <w:b/>
        </w:rPr>
      </w:pPr>
    </w:p>
    <w:p w14:paraId="33B9FF7F" w14:textId="77777777" w:rsidR="00977317" w:rsidRPr="005B7654" w:rsidRDefault="00977317" w:rsidP="00977317">
      <w:pPr>
        <w:jc w:val="center"/>
        <w:rPr>
          <w:rFonts w:ascii="Cambria" w:hAnsi="Cambria"/>
          <w:b/>
        </w:rPr>
      </w:pPr>
      <w:r w:rsidRPr="005B7654">
        <w:rPr>
          <w:rFonts w:ascii="Cambria" w:hAnsi="Cambria"/>
          <w:b/>
        </w:rPr>
        <w:t>III.</w:t>
      </w:r>
    </w:p>
    <w:p w14:paraId="018B890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61147582" w14:textId="77777777" w:rsidR="00977317" w:rsidRPr="005B7654" w:rsidRDefault="00977317" w:rsidP="00977317">
      <w:pPr>
        <w:jc w:val="both"/>
        <w:rPr>
          <w:rFonts w:ascii="Cambria" w:hAnsi="Cambria"/>
        </w:rPr>
      </w:pPr>
    </w:p>
    <w:p w14:paraId="68ECDD4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61F11AE5" w14:textId="77777777" w:rsidR="00977317" w:rsidRPr="005B7654" w:rsidRDefault="00977317" w:rsidP="005B7654">
      <w:pPr>
        <w:jc w:val="both"/>
        <w:rPr>
          <w:rFonts w:ascii="Cambria" w:hAnsi="Cambria"/>
        </w:rPr>
      </w:pPr>
    </w:p>
    <w:p w14:paraId="79A1AEE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AC10EAB" w14:textId="77777777" w:rsidR="00855CE3" w:rsidRPr="005B7654" w:rsidRDefault="00855CE3" w:rsidP="005B7654">
      <w:pPr>
        <w:jc w:val="both"/>
        <w:rPr>
          <w:rFonts w:ascii="Cambria" w:hAnsi="Cambria"/>
          <w:b/>
        </w:rPr>
      </w:pPr>
    </w:p>
    <w:p w14:paraId="6B5C9C19"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ADD4D16" w14:textId="77777777" w:rsidR="002D4151" w:rsidRPr="005B7654" w:rsidRDefault="002D4151" w:rsidP="005B7654">
      <w:pPr>
        <w:jc w:val="both"/>
        <w:rPr>
          <w:rFonts w:ascii="Cambria" w:hAnsi="Cambria"/>
          <w:b/>
          <w:sz w:val="10"/>
          <w:szCs w:val="10"/>
        </w:rPr>
      </w:pPr>
    </w:p>
    <w:p w14:paraId="76E3354F"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0580FC42" w14:textId="77777777" w:rsidR="002D4151" w:rsidRPr="005B7654" w:rsidRDefault="002D4151" w:rsidP="005B7654">
      <w:pPr>
        <w:jc w:val="both"/>
        <w:rPr>
          <w:rFonts w:ascii="Cambria" w:hAnsi="Cambria"/>
          <w:b/>
          <w:sz w:val="10"/>
          <w:szCs w:val="10"/>
        </w:rPr>
      </w:pPr>
    </w:p>
    <w:p w14:paraId="405A1A76"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5BB5FA55" w14:textId="77777777" w:rsidR="00977317" w:rsidRPr="005B7654" w:rsidRDefault="00977317" w:rsidP="005B7654">
      <w:pPr>
        <w:jc w:val="both"/>
        <w:rPr>
          <w:rFonts w:ascii="Cambria" w:hAnsi="Cambria"/>
          <w:b/>
          <w:sz w:val="10"/>
          <w:szCs w:val="10"/>
        </w:rPr>
      </w:pPr>
    </w:p>
    <w:p w14:paraId="6F516412"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078F489" w14:textId="77777777" w:rsidR="00977317" w:rsidRPr="005B7654" w:rsidRDefault="00977317" w:rsidP="005B7654">
      <w:pPr>
        <w:jc w:val="both"/>
        <w:rPr>
          <w:rFonts w:ascii="Cambria" w:hAnsi="Cambria"/>
        </w:rPr>
      </w:pPr>
    </w:p>
    <w:p w14:paraId="5B49F81F"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FC09A9F" w14:textId="77777777" w:rsidR="00977317" w:rsidRPr="005B7654" w:rsidRDefault="00977317" w:rsidP="005B7654">
      <w:pPr>
        <w:jc w:val="both"/>
        <w:rPr>
          <w:rFonts w:ascii="Cambria" w:hAnsi="Cambria"/>
        </w:rPr>
      </w:pPr>
    </w:p>
    <w:p w14:paraId="5AF8AC0A"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0ECD327" w14:textId="77777777" w:rsidR="00341BC4" w:rsidRDefault="00341BC4" w:rsidP="00341BC4">
      <w:pPr>
        <w:jc w:val="both"/>
        <w:rPr>
          <w:rFonts w:ascii="Cambria" w:hAnsi="Cambria"/>
        </w:rPr>
      </w:pPr>
    </w:p>
    <w:p w14:paraId="686D38A3"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4122AB44" w14:textId="77777777" w:rsidR="00977317" w:rsidRPr="005B7654" w:rsidRDefault="00977317" w:rsidP="005B7654">
      <w:pPr>
        <w:jc w:val="both"/>
        <w:rPr>
          <w:rFonts w:ascii="Cambria" w:hAnsi="Cambria"/>
        </w:rPr>
      </w:pPr>
    </w:p>
    <w:p w14:paraId="6A1138AD"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vyjma nákladů přemístění stroje na místo instalace a připojení na energie</w:t>
      </w:r>
      <w:r w:rsidR="00977317" w:rsidRPr="005C4880">
        <w:rPr>
          <w:rFonts w:ascii="Cambria" w:hAnsi="Cambria"/>
        </w:rPr>
        <w:t xml:space="preserve">. </w:t>
      </w:r>
    </w:p>
    <w:p w14:paraId="31B8310C" w14:textId="77777777" w:rsidR="008B6CE0" w:rsidRPr="005B7654" w:rsidRDefault="008B6CE0" w:rsidP="005B7654">
      <w:pPr>
        <w:jc w:val="both"/>
        <w:rPr>
          <w:rFonts w:ascii="Cambria" w:hAnsi="Cambria"/>
        </w:rPr>
      </w:pPr>
    </w:p>
    <w:p w14:paraId="023E57E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2CBFEC46" w14:textId="77777777" w:rsidR="00977317" w:rsidRPr="005B7654" w:rsidRDefault="00977317" w:rsidP="002D4151">
      <w:pPr>
        <w:ind w:left="709" w:hanging="709"/>
        <w:jc w:val="both"/>
        <w:rPr>
          <w:rFonts w:ascii="Cambria" w:hAnsi="Cambria"/>
        </w:rPr>
      </w:pPr>
    </w:p>
    <w:p w14:paraId="59D816B7" w14:textId="77777777" w:rsidR="00322DB4" w:rsidRPr="005B7654" w:rsidRDefault="00322DB4" w:rsidP="00902C0E">
      <w:pPr>
        <w:jc w:val="both"/>
        <w:rPr>
          <w:rFonts w:ascii="Cambria" w:hAnsi="Cambria"/>
          <w:b/>
        </w:rPr>
      </w:pPr>
    </w:p>
    <w:p w14:paraId="51EC60CB"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744A1E50"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A79E9B5" w14:textId="77777777" w:rsidR="00977317" w:rsidRPr="005B7654" w:rsidRDefault="00977317" w:rsidP="002D4151">
      <w:pPr>
        <w:ind w:left="709" w:hanging="709"/>
        <w:jc w:val="center"/>
        <w:rPr>
          <w:rFonts w:ascii="Cambria" w:hAnsi="Cambria"/>
          <w:b/>
        </w:rPr>
      </w:pPr>
    </w:p>
    <w:p w14:paraId="1207AE55"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4BB7A3BB" w14:textId="77777777" w:rsidR="00672CA0" w:rsidRPr="005B7654" w:rsidRDefault="00672CA0" w:rsidP="005B7654">
      <w:pPr>
        <w:tabs>
          <w:tab w:val="num" w:pos="0"/>
          <w:tab w:val="num" w:pos="709"/>
        </w:tabs>
        <w:jc w:val="both"/>
        <w:rPr>
          <w:rFonts w:ascii="Cambria" w:hAnsi="Cambria"/>
          <w:sz w:val="16"/>
          <w:szCs w:val="16"/>
        </w:rPr>
      </w:pPr>
    </w:p>
    <w:p w14:paraId="5F112741"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01BDF27" w14:textId="77777777" w:rsidR="00977317" w:rsidRPr="005B7654" w:rsidRDefault="00977317" w:rsidP="005B7654">
      <w:pPr>
        <w:tabs>
          <w:tab w:val="num" w:pos="0"/>
          <w:tab w:val="num" w:pos="709"/>
        </w:tabs>
        <w:jc w:val="both"/>
        <w:rPr>
          <w:rFonts w:ascii="Cambria" w:hAnsi="Cambria"/>
          <w:sz w:val="16"/>
          <w:szCs w:val="16"/>
        </w:rPr>
      </w:pPr>
    </w:p>
    <w:p w14:paraId="384C9C48"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6E144A13" w14:textId="77777777" w:rsidR="00C547A7" w:rsidRDefault="00C547A7">
      <w:pPr>
        <w:pStyle w:val="Odstavecseseznamem"/>
        <w:rPr>
          <w:rFonts w:ascii="Cambria" w:hAnsi="Cambria"/>
        </w:rPr>
      </w:pPr>
    </w:p>
    <w:p w14:paraId="1B6AA587"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655CF1CD" w14:textId="2E8ED894" w:rsidR="00977317" w:rsidRPr="00735E27" w:rsidRDefault="00853C74" w:rsidP="00C0451D">
      <w:pPr>
        <w:pStyle w:val="Odstavecseseznamem"/>
        <w:numPr>
          <w:ilvl w:val="0"/>
          <w:numId w:val="45"/>
        </w:numPr>
        <w:tabs>
          <w:tab w:val="num" w:pos="709"/>
        </w:tabs>
        <w:jc w:val="both"/>
        <w:rPr>
          <w:rFonts w:ascii="Cambria" w:hAnsi="Cambria"/>
        </w:rPr>
      </w:pPr>
      <w:r>
        <w:rPr>
          <w:rFonts w:ascii="Cambria" w:hAnsi="Cambria"/>
        </w:rPr>
        <w:t>3</w:t>
      </w:r>
      <w:r w:rsidR="000213C5">
        <w:rPr>
          <w:rFonts w:ascii="Cambria" w:hAnsi="Cambria"/>
        </w:rPr>
        <w:t>0</w:t>
      </w:r>
      <w:r w:rsidR="00A05178">
        <w:rPr>
          <w:rFonts w:ascii="Cambria" w:hAnsi="Cambria"/>
        </w:rPr>
        <w:t xml:space="preserve"> </w:t>
      </w:r>
      <w:r w:rsidR="00736E30" w:rsidRPr="00735E27">
        <w:rPr>
          <w:rFonts w:ascii="Cambria" w:hAnsi="Cambria"/>
        </w:rPr>
        <w:t xml:space="preserve">% kupní ceny zboží </w:t>
      </w:r>
      <w:r w:rsidR="00090D5A" w:rsidRPr="00735E27">
        <w:rPr>
          <w:rFonts w:ascii="Cambria" w:hAnsi="Cambria"/>
        </w:rPr>
        <w:t xml:space="preserve">ve formě zálohové faktury </w:t>
      </w:r>
      <w:r w:rsidR="00736E30" w:rsidRPr="00735E27">
        <w:rPr>
          <w:rFonts w:ascii="Cambria" w:hAnsi="Cambria"/>
        </w:rPr>
        <w:t>bude zaplaceno po doručení písemného pokynu k zahájení plnění (objednávky)</w:t>
      </w:r>
      <w:r w:rsidR="00D54547" w:rsidRPr="00735E27">
        <w:rPr>
          <w:rFonts w:ascii="Cambria" w:hAnsi="Cambria"/>
        </w:rPr>
        <w:t>,</w:t>
      </w:r>
    </w:p>
    <w:p w14:paraId="39B5236F" w14:textId="532356CC" w:rsidR="0041535A" w:rsidRPr="00735E27" w:rsidRDefault="00853C74" w:rsidP="00C0451D">
      <w:pPr>
        <w:pStyle w:val="Odstavecseseznamem"/>
        <w:numPr>
          <w:ilvl w:val="0"/>
          <w:numId w:val="45"/>
        </w:numPr>
        <w:tabs>
          <w:tab w:val="num" w:pos="709"/>
        </w:tabs>
        <w:jc w:val="both"/>
        <w:rPr>
          <w:rFonts w:ascii="Cambria" w:hAnsi="Cambria"/>
        </w:rPr>
      </w:pPr>
      <w:r>
        <w:rPr>
          <w:rFonts w:ascii="Cambria" w:hAnsi="Cambria"/>
        </w:rPr>
        <w:t>6</w:t>
      </w:r>
      <w:r w:rsidR="000213C5">
        <w:rPr>
          <w:rFonts w:ascii="Cambria" w:hAnsi="Cambria"/>
        </w:rPr>
        <w:t>0</w:t>
      </w:r>
      <w:r w:rsidR="00A05178">
        <w:rPr>
          <w:rFonts w:ascii="Cambria" w:hAnsi="Cambria"/>
        </w:rPr>
        <w:t xml:space="preserve"> </w:t>
      </w:r>
      <w:r w:rsidR="0041535A" w:rsidRPr="00735E27">
        <w:rPr>
          <w:rFonts w:ascii="Cambria" w:hAnsi="Cambria"/>
        </w:rPr>
        <w:t xml:space="preserve">% </w:t>
      </w:r>
      <w:r w:rsidR="00BD7C16" w:rsidRPr="00735E27">
        <w:rPr>
          <w:rFonts w:ascii="Cambria" w:hAnsi="Cambria"/>
        </w:rPr>
        <w:t xml:space="preserve">kupní ceny zboží bude zaplaceno </w:t>
      </w:r>
      <w:r w:rsidRPr="00853C74">
        <w:rPr>
          <w:rFonts w:ascii="Cambria" w:hAnsi="Cambria"/>
        </w:rPr>
        <w:t xml:space="preserve">na základě zálohové faktury vystavené prodávajícím po úspěšné </w:t>
      </w:r>
      <w:proofErr w:type="spellStart"/>
      <w:r w:rsidRPr="00853C74">
        <w:rPr>
          <w:rFonts w:ascii="Cambria" w:hAnsi="Cambria"/>
        </w:rPr>
        <w:t>předpřejímce</w:t>
      </w:r>
      <w:proofErr w:type="spellEnd"/>
      <w:r w:rsidRPr="00853C74">
        <w:rPr>
          <w:rFonts w:ascii="Cambria" w:hAnsi="Cambria"/>
        </w:rPr>
        <w:t xml:space="preserve"> ve výrobním závodě a před naložením stroje na dopravní prostředek</w:t>
      </w:r>
      <w:r w:rsidR="00D54547" w:rsidRPr="00735E27">
        <w:rPr>
          <w:rFonts w:ascii="Cambria" w:hAnsi="Cambria"/>
        </w:rPr>
        <w:t>,</w:t>
      </w:r>
    </w:p>
    <w:p w14:paraId="751D2A9E" w14:textId="77777777" w:rsidR="00D54547" w:rsidRPr="00735E27" w:rsidRDefault="00A05178">
      <w:pPr>
        <w:pStyle w:val="Odstavecseseznamem"/>
        <w:numPr>
          <w:ilvl w:val="0"/>
          <w:numId w:val="45"/>
        </w:numPr>
        <w:tabs>
          <w:tab w:val="num" w:pos="709"/>
        </w:tabs>
        <w:jc w:val="both"/>
        <w:rPr>
          <w:rFonts w:ascii="Cambria" w:hAnsi="Cambria"/>
        </w:rPr>
      </w:pPr>
      <w:r>
        <w:rPr>
          <w:rFonts w:ascii="Cambria" w:hAnsi="Cambria"/>
        </w:rPr>
        <w:t xml:space="preserve">10 </w:t>
      </w:r>
      <w:r w:rsidR="00D54547" w:rsidRPr="00735E27">
        <w:rPr>
          <w:rFonts w:ascii="Cambria" w:hAnsi="Cambria"/>
        </w:rPr>
        <w:t>% kup</w:t>
      </w:r>
      <w:r w:rsidR="004058A4" w:rsidRPr="00735E27">
        <w:rPr>
          <w:rFonts w:ascii="Cambria" w:hAnsi="Cambria"/>
        </w:rPr>
        <w:t>n</w:t>
      </w:r>
      <w:r w:rsidR="00D54547" w:rsidRPr="00735E27">
        <w:rPr>
          <w:rFonts w:ascii="Cambria" w:hAnsi="Cambria"/>
        </w:rPr>
        <w:t>í ceny zboží</w:t>
      </w:r>
      <w:r w:rsidR="004058A4" w:rsidRPr="00735E27">
        <w:rPr>
          <w:rFonts w:ascii="Cambria" w:hAnsi="Cambria"/>
        </w:rPr>
        <w:t xml:space="preserve"> bude zaplaceno po </w:t>
      </w:r>
      <w:r w:rsidR="00090D5A" w:rsidRPr="00735E27">
        <w:rPr>
          <w:rFonts w:ascii="Cambria" w:hAnsi="Cambria"/>
        </w:rPr>
        <w:t xml:space="preserve">předání </w:t>
      </w:r>
      <w:r w:rsidR="004058A4" w:rsidRPr="00735E27">
        <w:rPr>
          <w:rFonts w:ascii="Cambria" w:hAnsi="Cambria"/>
        </w:rPr>
        <w:t xml:space="preserve">a po provedení školení obsluhy v místě realizace zakázky </w:t>
      </w:r>
      <w:r w:rsidR="003B04EE" w:rsidRPr="00735E27">
        <w:rPr>
          <w:rFonts w:ascii="Cambria" w:hAnsi="Cambria"/>
        </w:rPr>
        <w:t>a za podmínky úspěšného absolvování zkušebního provozu.</w:t>
      </w:r>
    </w:p>
    <w:p w14:paraId="7AF8F2AB"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537335">
        <w:rPr>
          <w:rFonts w:ascii="Cambria" w:hAnsi="Cambria"/>
        </w:rPr>
        <w:t>e Specifikaci předmětu plnění</w:t>
      </w:r>
      <w:r w:rsidR="001E5BF2" w:rsidRPr="00735E27">
        <w:rPr>
          <w:rFonts w:ascii="Cambria" w:hAnsi="Cambria"/>
        </w:rPr>
        <w:t>)</w:t>
      </w:r>
    </w:p>
    <w:p w14:paraId="3B829351" w14:textId="77777777" w:rsidR="00F06616" w:rsidRPr="005B7654" w:rsidRDefault="00F06616" w:rsidP="005B7654">
      <w:pPr>
        <w:tabs>
          <w:tab w:val="num" w:pos="0"/>
          <w:tab w:val="num" w:pos="709"/>
        </w:tabs>
        <w:jc w:val="both"/>
        <w:rPr>
          <w:rFonts w:ascii="Cambria" w:hAnsi="Cambria"/>
          <w:sz w:val="16"/>
          <w:szCs w:val="16"/>
        </w:rPr>
      </w:pPr>
    </w:p>
    <w:p w14:paraId="1B5A5462"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7363F1CA" w14:textId="77777777" w:rsidR="00A643EF" w:rsidRPr="005B7654" w:rsidRDefault="00A643EF" w:rsidP="005B7654">
      <w:pPr>
        <w:tabs>
          <w:tab w:val="num" w:pos="0"/>
          <w:tab w:val="num" w:pos="709"/>
        </w:tabs>
        <w:jc w:val="both"/>
        <w:rPr>
          <w:rFonts w:ascii="Cambria" w:hAnsi="Cambria"/>
        </w:rPr>
      </w:pPr>
    </w:p>
    <w:p w14:paraId="5C3FC971"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161FE605" w14:textId="77777777" w:rsidR="00977317" w:rsidRPr="005B7654" w:rsidRDefault="00977317" w:rsidP="005B7654">
      <w:pPr>
        <w:tabs>
          <w:tab w:val="num" w:pos="0"/>
          <w:tab w:val="num" w:pos="709"/>
        </w:tabs>
        <w:jc w:val="both"/>
        <w:rPr>
          <w:rFonts w:ascii="Cambria" w:hAnsi="Cambria"/>
          <w:sz w:val="16"/>
          <w:szCs w:val="16"/>
        </w:rPr>
      </w:pPr>
    </w:p>
    <w:p w14:paraId="60C80BDB"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57BB9AE" w14:textId="77777777" w:rsidR="00977317" w:rsidRPr="005B7654" w:rsidRDefault="00977317" w:rsidP="005B7654">
      <w:pPr>
        <w:tabs>
          <w:tab w:val="num" w:pos="0"/>
          <w:tab w:val="num" w:pos="709"/>
        </w:tabs>
        <w:jc w:val="both"/>
        <w:rPr>
          <w:rFonts w:ascii="Cambria" w:hAnsi="Cambria"/>
          <w:sz w:val="16"/>
          <w:szCs w:val="16"/>
        </w:rPr>
      </w:pPr>
    </w:p>
    <w:p w14:paraId="268F4259" w14:textId="391EBD0C"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 xml:space="preserve">mít všechny náležitosti daňového dokladu ve smyslu zákona č. </w:t>
      </w:r>
      <w:r w:rsidR="00855B41" w:rsidRPr="00855B41">
        <w:rPr>
          <w:rFonts w:ascii="Cambria" w:hAnsi="Cambria"/>
        </w:rPr>
        <w:t>235/2004 Sb</w:t>
      </w:r>
      <w:r w:rsidR="00E733FB" w:rsidRPr="005B7654">
        <w:rPr>
          <w:rFonts w:ascii="Cambria" w:hAnsi="Cambria"/>
        </w:rPr>
        <w:t>., o dani z přidané hodnoty. Zejména musí obsahovat</w:t>
      </w:r>
    </w:p>
    <w:p w14:paraId="60F106CE" w14:textId="77777777" w:rsidR="001E7B86" w:rsidRPr="005B7654" w:rsidRDefault="001E7B86" w:rsidP="005B7654">
      <w:pPr>
        <w:tabs>
          <w:tab w:val="num" w:pos="0"/>
          <w:tab w:val="num" w:pos="709"/>
        </w:tabs>
        <w:jc w:val="both"/>
        <w:rPr>
          <w:rFonts w:ascii="Cambria" w:hAnsi="Cambria"/>
          <w:sz w:val="10"/>
          <w:szCs w:val="10"/>
        </w:rPr>
      </w:pPr>
    </w:p>
    <w:p w14:paraId="199EE8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051E90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1658EC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0225A7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10F5024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226584C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2BA4CE5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C8BE07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4D2E92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0EBB6E2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477E5F5B"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61D09F0"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33131AE6"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lastRenderedPageBreak/>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7EFBB3CE" w14:textId="77777777" w:rsidR="007C1157" w:rsidRPr="005B7654" w:rsidRDefault="007C1157" w:rsidP="007C1157">
      <w:pPr>
        <w:pStyle w:val="Zkladntext"/>
        <w:tabs>
          <w:tab w:val="num" w:pos="1776"/>
        </w:tabs>
        <w:spacing w:line="240" w:lineRule="atLeast"/>
        <w:jc w:val="both"/>
        <w:rPr>
          <w:rFonts w:ascii="Cambria" w:hAnsi="Cambria"/>
        </w:rPr>
      </w:pPr>
    </w:p>
    <w:p w14:paraId="192DE644"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10E77F12"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1C028A24" w14:textId="77777777" w:rsidR="005202E9" w:rsidRPr="005B7654" w:rsidRDefault="005202E9" w:rsidP="005B7654">
      <w:pPr>
        <w:jc w:val="both"/>
        <w:rPr>
          <w:rFonts w:ascii="Cambria" w:hAnsi="Cambria"/>
          <w:strike/>
          <w:snapToGrid w:val="0"/>
          <w:color w:val="FF0000"/>
        </w:rPr>
      </w:pPr>
    </w:p>
    <w:p w14:paraId="287A4E30" w14:textId="781D6684"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855B41" w:rsidRPr="00855B41">
        <w:rPr>
          <w:rFonts w:asciiTheme="majorHAnsi" w:hAnsiTheme="majorHAnsi"/>
          <w:bCs/>
          <w:highlight w:val="yellow"/>
        </w:rPr>
        <w:t>………</w:t>
      </w:r>
      <w:r w:rsidR="00BE1CB0">
        <w:rPr>
          <w:rFonts w:asciiTheme="majorHAnsi" w:hAnsiTheme="majorHAnsi"/>
          <w:bCs/>
        </w:rPr>
        <w:t xml:space="preserve"> </w:t>
      </w:r>
      <w:r w:rsidR="00BE1CB0" w:rsidRPr="00735E27">
        <w:rPr>
          <w:rFonts w:asciiTheme="majorHAnsi" w:hAnsiTheme="majorHAnsi"/>
          <w:bCs/>
        </w:rPr>
        <w:t>kalendářních dnů od doručení písemného pokynu zadavatele k zahájení plnění (objednávky)</w:t>
      </w:r>
      <w:r w:rsidR="00855B41">
        <w:rPr>
          <w:rFonts w:asciiTheme="majorHAnsi" w:hAnsiTheme="majorHAnsi"/>
          <w:bCs/>
        </w:rPr>
        <w:t xml:space="preserve">. </w:t>
      </w:r>
      <w:r w:rsidR="00855B41">
        <w:rPr>
          <w:rFonts w:asciiTheme="majorHAnsi" w:hAnsiTheme="majorHAnsi"/>
          <w:bCs/>
          <w:i/>
          <w:iCs/>
        </w:rPr>
        <w:t>(doplní účastník dle své nabídky. Zadavatel</w:t>
      </w:r>
      <w:r w:rsidR="00305B20">
        <w:rPr>
          <w:rFonts w:asciiTheme="majorHAnsi" w:hAnsiTheme="majorHAnsi"/>
          <w:bCs/>
          <w:i/>
          <w:iCs/>
        </w:rPr>
        <w:t xml:space="preserve"> požaduje, aby termín dodání byl </w:t>
      </w:r>
      <w:r w:rsidR="00305B20" w:rsidRPr="00881D88">
        <w:rPr>
          <w:rFonts w:asciiTheme="majorHAnsi" w:hAnsiTheme="majorHAnsi"/>
          <w:bCs/>
          <w:i/>
          <w:iCs/>
        </w:rPr>
        <w:t xml:space="preserve">minimálně 30 a maximálně </w:t>
      </w:r>
      <w:r w:rsidR="00881D88" w:rsidRPr="00881D88">
        <w:rPr>
          <w:rFonts w:asciiTheme="majorHAnsi" w:hAnsiTheme="majorHAnsi"/>
          <w:bCs/>
          <w:i/>
          <w:iCs/>
        </w:rPr>
        <w:t>12</w:t>
      </w:r>
      <w:r w:rsidR="00D1748D" w:rsidRPr="00881D88">
        <w:rPr>
          <w:rFonts w:asciiTheme="majorHAnsi" w:hAnsiTheme="majorHAnsi"/>
          <w:bCs/>
          <w:i/>
          <w:iCs/>
        </w:rPr>
        <w:t>0</w:t>
      </w:r>
      <w:r w:rsidR="00305B20" w:rsidRPr="00881D88">
        <w:rPr>
          <w:rFonts w:asciiTheme="majorHAnsi" w:hAnsiTheme="majorHAnsi"/>
          <w:bCs/>
          <w:i/>
          <w:iCs/>
        </w:rPr>
        <w:t xml:space="preserve"> kalendářních dní</w:t>
      </w:r>
      <w:r w:rsidR="00305B20">
        <w:rPr>
          <w:rFonts w:asciiTheme="majorHAnsi" w:hAnsiTheme="majorHAnsi"/>
          <w:bCs/>
          <w:i/>
          <w:iCs/>
        </w:rPr>
        <w:t xml:space="preserve"> od doručení písemného pokynu k zahájení plnění)</w:t>
      </w:r>
    </w:p>
    <w:p w14:paraId="7716495F" w14:textId="77777777" w:rsidR="00706785" w:rsidRPr="005C4880" w:rsidRDefault="00706785" w:rsidP="00706785">
      <w:pPr>
        <w:jc w:val="both"/>
        <w:rPr>
          <w:rFonts w:asciiTheme="majorHAnsi" w:hAnsiTheme="majorHAnsi"/>
          <w:bCs/>
        </w:rPr>
      </w:pPr>
    </w:p>
    <w:p w14:paraId="2D09BBB9" w14:textId="77777777" w:rsidR="00F97631" w:rsidRPr="00881D88"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w:t>
      </w:r>
      <w:proofErr w:type="gramStart"/>
      <w:r w:rsidR="008F3BA2" w:rsidRPr="005C4880">
        <w:rPr>
          <w:rFonts w:ascii="Cambria" w:hAnsi="Cambria"/>
        </w:rPr>
        <w:t>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 </w:t>
      </w:r>
      <w:proofErr w:type="spellStart"/>
      <w:r w:rsidR="001C185F" w:rsidRPr="00881D88">
        <w:rPr>
          <w:rFonts w:asciiTheme="majorHAnsi" w:hAnsiTheme="majorHAnsi"/>
          <w:b/>
          <w:bCs/>
        </w:rPr>
        <w:t>parc</w:t>
      </w:r>
      <w:proofErr w:type="spellEnd"/>
      <w:r w:rsidR="001C185F" w:rsidRPr="00881D88">
        <w:rPr>
          <w:rFonts w:asciiTheme="majorHAnsi" w:hAnsiTheme="majorHAnsi"/>
          <w:b/>
          <w:bCs/>
        </w:rPr>
        <w:t>.</w:t>
      </w:r>
      <w:proofErr w:type="gramEnd"/>
      <w:r w:rsidR="001C185F" w:rsidRPr="00881D88">
        <w:rPr>
          <w:rFonts w:asciiTheme="majorHAnsi" w:hAnsiTheme="majorHAnsi"/>
          <w:b/>
          <w:bCs/>
        </w:rPr>
        <w:t xml:space="preserve"> č. 3275 v k. </w:t>
      </w:r>
      <w:proofErr w:type="spellStart"/>
      <w:r w:rsidR="001C185F" w:rsidRPr="00881D88">
        <w:rPr>
          <w:rFonts w:asciiTheme="majorHAnsi" w:hAnsiTheme="majorHAnsi"/>
          <w:b/>
          <w:bCs/>
        </w:rPr>
        <w:t>ú.</w:t>
      </w:r>
      <w:proofErr w:type="spellEnd"/>
      <w:r w:rsidR="001C185F" w:rsidRPr="00881D88">
        <w:rPr>
          <w:rFonts w:asciiTheme="majorHAnsi" w:hAnsiTheme="majorHAnsi"/>
          <w:b/>
          <w:bCs/>
        </w:rPr>
        <w:t xml:space="preserve"> Jablunkov</w:t>
      </w:r>
      <w:r w:rsidR="006F5149" w:rsidRPr="00881D88">
        <w:rPr>
          <w:rFonts w:asciiTheme="majorHAnsi" w:hAnsiTheme="majorHAnsi"/>
          <w:b/>
          <w:bCs/>
        </w:rPr>
        <w:t>.</w:t>
      </w:r>
    </w:p>
    <w:p w14:paraId="69736592" w14:textId="77777777" w:rsidR="00FE7A84" w:rsidRDefault="00FE7A84" w:rsidP="00FE7A84">
      <w:pPr>
        <w:pStyle w:val="Odstavecseseznamem"/>
        <w:rPr>
          <w:rFonts w:ascii="Cambria" w:hAnsi="Cambria"/>
        </w:rPr>
      </w:pPr>
    </w:p>
    <w:p w14:paraId="0B0C892E"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AF755D7" w14:textId="77777777" w:rsidR="008A721D" w:rsidRPr="005B7654" w:rsidRDefault="008A721D" w:rsidP="005B7654">
      <w:pPr>
        <w:tabs>
          <w:tab w:val="num" w:pos="1134"/>
        </w:tabs>
        <w:jc w:val="both"/>
        <w:rPr>
          <w:rFonts w:ascii="Cambria" w:hAnsi="Cambria"/>
        </w:rPr>
      </w:pPr>
    </w:p>
    <w:p w14:paraId="7DA518C8"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w:t>
      </w:r>
      <w:r w:rsidR="00640EC0">
        <w:rPr>
          <w:rFonts w:ascii="Cambria" w:hAnsi="Cambria"/>
        </w:rPr>
        <w:t>3</w:t>
      </w:r>
      <w:r w:rsidR="008A721D" w:rsidRPr="005B7654">
        <w:rPr>
          <w:rFonts w:ascii="Cambria" w:hAnsi="Cambria"/>
        </w:rPr>
        <w:t>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1B49E47" w14:textId="77777777" w:rsidR="00322DB4" w:rsidRPr="005B7654" w:rsidRDefault="00322DB4" w:rsidP="002D4151">
      <w:pPr>
        <w:ind w:left="709" w:hanging="709"/>
        <w:rPr>
          <w:rFonts w:ascii="Cambria" w:hAnsi="Cambria"/>
        </w:rPr>
      </w:pPr>
    </w:p>
    <w:p w14:paraId="4928D9BE"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F362098"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1A8D4781" w14:textId="77777777" w:rsidR="00977317" w:rsidRPr="005B7654" w:rsidRDefault="00977317" w:rsidP="002D4151">
      <w:pPr>
        <w:ind w:left="709" w:hanging="709"/>
        <w:jc w:val="center"/>
        <w:rPr>
          <w:rFonts w:ascii="Cambria" w:hAnsi="Cambria"/>
          <w:b/>
        </w:rPr>
      </w:pPr>
    </w:p>
    <w:p w14:paraId="38FCE300" w14:textId="77777777"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8F6987">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589D473F" w14:textId="77777777" w:rsidR="00977317" w:rsidRPr="005B7654" w:rsidRDefault="00977317" w:rsidP="005B7654">
      <w:pPr>
        <w:jc w:val="both"/>
        <w:rPr>
          <w:rFonts w:ascii="Cambria" w:hAnsi="Cambria"/>
          <w:b/>
        </w:rPr>
      </w:pPr>
    </w:p>
    <w:p w14:paraId="24C32A55"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6E3BCEAD" w14:textId="77777777" w:rsidR="00977317" w:rsidRPr="005B7654" w:rsidRDefault="00977317" w:rsidP="005B7654">
      <w:pPr>
        <w:jc w:val="both"/>
        <w:rPr>
          <w:rFonts w:ascii="Cambria" w:hAnsi="Cambria"/>
          <w:b/>
        </w:rPr>
      </w:pPr>
    </w:p>
    <w:p w14:paraId="0774ADD9" w14:textId="63236D4D"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w:t>
      </w:r>
      <w:r w:rsidR="00881D88">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223E1FFF" w14:textId="77777777" w:rsidR="00977317" w:rsidRPr="005B7654" w:rsidRDefault="00977317" w:rsidP="005B7654">
      <w:pPr>
        <w:jc w:val="both"/>
        <w:rPr>
          <w:rFonts w:ascii="Cambria" w:hAnsi="Cambria"/>
          <w:b/>
        </w:rPr>
      </w:pPr>
    </w:p>
    <w:p w14:paraId="445E3C06"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E318978" w14:textId="77777777" w:rsidR="001A5F9C" w:rsidRPr="005B7654" w:rsidRDefault="001A5F9C" w:rsidP="005B7654">
      <w:pPr>
        <w:jc w:val="center"/>
        <w:rPr>
          <w:rFonts w:ascii="Cambria" w:hAnsi="Cambria"/>
          <w:b/>
        </w:rPr>
      </w:pPr>
    </w:p>
    <w:p w14:paraId="7D73B1E2" w14:textId="77777777" w:rsidR="001A5F9C" w:rsidRPr="00D1748D"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BD0AD65" w14:textId="77777777" w:rsidR="00D1748D" w:rsidRDefault="00D1748D" w:rsidP="00D1748D">
      <w:pPr>
        <w:pStyle w:val="Odstavecseseznamem"/>
        <w:rPr>
          <w:rFonts w:ascii="Cambria" w:hAnsi="Cambria"/>
          <w:b/>
        </w:rPr>
      </w:pPr>
    </w:p>
    <w:p w14:paraId="52EF9269" w14:textId="09E4DE4B" w:rsidR="00D1748D" w:rsidRPr="00D1748D" w:rsidRDefault="00D1748D" w:rsidP="005B7654">
      <w:pPr>
        <w:numPr>
          <w:ilvl w:val="0"/>
          <w:numId w:val="9"/>
        </w:numPr>
        <w:tabs>
          <w:tab w:val="clear" w:pos="720"/>
        </w:tabs>
        <w:ind w:left="0" w:firstLine="0"/>
        <w:jc w:val="both"/>
        <w:rPr>
          <w:rFonts w:ascii="Cambria" w:hAnsi="Cambria"/>
        </w:rPr>
      </w:pPr>
      <w:r w:rsidRPr="00D1748D">
        <w:rPr>
          <w:rFonts w:ascii="Cambria" w:hAnsi="Cambria"/>
        </w:rPr>
        <w:lastRenderedPageBreak/>
        <w:t xml:space="preserve">Pokud kupující bude v prodlení s úhradou, stejná délka prodlení se může projevit v délce dodání stroje. </w:t>
      </w:r>
    </w:p>
    <w:p w14:paraId="5A7C1D84" w14:textId="77777777" w:rsidR="00A92B37" w:rsidRPr="005B7654" w:rsidRDefault="00A92B37" w:rsidP="00A23E58">
      <w:pPr>
        <w:jc w:val="both"/>
        <w:rPr>
          <w:rFonts w:ascii="Cambria" w:hAnsi="Cambria"/>
          <w:b/>
        </w:rPr>
      </w:pPr>
    </w:p>
    <w:p w14:paraId="668538E0"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FE3E71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525C8B6" w14:textId="77777777" w:rsidR="00977317" w:rsidRPr="005B7654" w:rsidRDefault="00977317" w:rsidP="00977317">
      <w:pPr>
        <w:pStyle w:val="Zkladntext"/>
        <w:spacing w:line="240" w:lineRule="atLeast"/>
        <w:jc w:val="both"/>
        <w:rPr>
          <w:rFonts w:ascii="Cambria" w:hAnsi="Cambria"/>
        </w:rPr>
      </w:pPr>
    </w:p>
    <w:p w14:paraId="15918FB0"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0C4214CE" w14:textId="77777777" w:rsidR="00977317" w:rsidRPr="005B7654" w:rsidRDefault="00977317" w:rsidP="002D4151">
      <w:pPr>
        <w:pStyle w:val="Zkladntext"/>
        <w:spacing w:line="240" w:lineRule="atLeast"/>
        <w:ind w:left="709" w:hanging="709"/>
        <w:jc w:val="both"/>
        <w:rPr>
          <w:rFonts w:ascii="Cambria" w:hAnsi="Cambria"/>
        </w:rPr>
      </w:pPr>
    </w:p>
    <w:p w14:paraId="5E24C95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444D431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6314529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DB1B81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5EFEB2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201DE641" w14:textId="77777777" w:rsidR="00977317" w:rsidRPr="005B7654" w:rsidRDefault="00977317" w:rsidP="002D4151">
      <w:pPr>
        <w:pStyle w:val="Zkladntext"/>
        <w:spacing w:line="240" w:lineRule="atLeast"/>
        <w:ind w:left="709" w:hanging="709"/>
        <w:jc w:val="both"/>
        <w:rPr>
          <w:rFonts w:ascii="Cambria" w:hAnsi="Cambria"/>
        </w:rPr>
      </w:pPr>
    </w:p>
    <w:p w14:paraId="36171B57"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2F80964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311C1B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0B414B7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2F9FBA9" w14:textId="77777777" w:rsidR="00977317" w:rsidRPr="005B7654" w:rsidRDefault="00977317" w:rsidP="002D4151">
      <w:pPr>
        <w:pStyle w:val="Zkladntext"/>
        <w:spacing w:line="240" w:lineRule="atLeast"/>
        <w:ind w:left="709" w:hanging="709"/>
        <w:jc w:val="both"/>
        <w:rPr>
          <w:rFonts w:ascii="Cambria" w:hAnsi="Cambria"/>
        </w:rPr>
      </w:pPr>
    </w:p>
    <w:p w14:paraId="2B3868E6"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2E1D059D" w14:textId="77777777" w:rsidR="00977317" w:rsidRPr="005B7654" w:rsidRDefault="00977317" w:rsidP="005B7654">
      <w:pPr>
        <w:pStyle w:val="Zkladntext"/>
        <w:spacing w:line="240" w:lineRule="atLeast"/>
        <w:jc w:val="both"/>
        <w:rPr>
          <w:rFonts w:ascii="Cambria" w:hAnsi="Cambria"/>
        </w:rPr>
      </w:pPr>
    </w:p>
    <w:p w14:paraId="2A6D2B82"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92ADB0A" w14:textId="77777777" w:rsidR="005F2ADE" w:rsidRPr="005B7654" w:rsidRDefault="005F2ADE" w:rsidP="00977317">
      <w:pPr>
        <w:pStyle w:val="Zkladntext"/>
        <w:tabs>
          <w:tab w:val="num" w:pos="2160"/>
        </w:tabs>
        <w:spacing w:line="240" w:lineRule="atLeast"/>
        <w:jc w:val="center"/>
        <w:rPr>
          <w:rFonts w:ascii="Cambria" w:hAnsi="Cambria"/>
          <w:b/>
        </w:rPr>
      </w:pPr>
    </w:p>
    <w:p w14:paraId="3C21ED0B" w14:textId="77777777" w:rsidR="009049FF" w:rsidRPr="005B7654" w:rsidRDefault="009049FF" w:rsidP="00385A55">
      <w:pPr>
        <w:pStyle w:val="Zkladntext"/>
        <w:tabs>
          <w:tab w:val="num" w:pos="2160"/>
        </w:tabs>
        <w:spacing w:line="240" w:lineRule="atLeast"/>
        <w:rPr>
          <w:rFonts w:ascii="Cambria" w:hAnsi="Cambria"/>
          <w:b/>
        </w:rPr>
      </w:pPr>
    </w:p>
    <w:p w14:paraId="7C8F93BD"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B23A43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115F6A7C" w14:textId="77777777" w:rsidR="00977317" w:rsidRPr="005B7654" w:rsidRDefault="00977317" w:rsidP="00977317">
      <w:pPr>
        <w:pStyle w:val="Zkladntext"/>
        <w:spacing w:line="240" w:lineRule="atLeast"/>
        <w:rPr>
          <w:rFonts w:ascii="Cambria" w:hAnsi="Cambria"/>
          <w:b/>
        </w:rPr>
      </w:pPr>
    </w:p>
    <w:p w14:paraId="1484D9BC"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00BE1CB0" w:rsidRPr="00881D88">
        <w:rPr>
          <w:rFonts w:asciiTheme="majorHAnsi" w:hAnsiTheme="majorHAnsi"/>
        </w:rPr>
        <w:t>12</w:t>
      </w:r>
      <w:r w:rsidRPr="00881D88">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47A1CE19" w14:textId="77777777" w:rsidR="00CC4E4E" w:rsidRPr="00BC2491" w:rsidRDefault="00CC4E4E" w:rsidP="00CC4E4E">
      <w:pPr>
        <w:pStyle w:val="Zkladntext"/>
        <w:tabs>
          <w:tab w:val="num" w:pos="709"/>
        </w:tabs>
        <w:spacing w:line="240" w:lineRule="atLeast"/>
        <w:jc w:val="both"/>
        <w:rPr>
          <w:rFonts w:ascii="Cambria" w:hAnsi="Cambria"/>
        </w:rPr>
      </w:pPr>
    </w:p>
    <w:p w14:paraId="256C75E4"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CF3796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3845801"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7730E91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A6A0EB0"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41C243C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4AF6BA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68C1EC9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29F220B"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5DE9E61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12E234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120C49D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7C79781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B0048DE" w14:textId="77777777" w:rsidR="00977317" w:rsidRPr="005B7654" w:rsidRDefault="00977317" w:rsidP="00977317">
      <w:pPr>
        <w:ind w:left="708"/>
        <w:jc w:val="both"/>
        <w:rPr>
          <w:rFonts w:ascii="Cambria" w:hAnsi="Cambria"/>
        </w:rPr>
      </w:pPr>
    </w:p>
    <w:p w14:paraId="34F85014"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524EA8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446200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1475DF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9EDD4FB" w14:textId="77777777" w:rsidR="00977317" w:rsidRPr="005B7654" w:rsidRDefault="00977317" w:rsidP="00977317">
      <w:pPr>
        <w:pStyle w:val="Zkladntext"/>
        <w:tabs>
          <w:tab w:val="num" w:pos="2136"/>
        </w:tabs>
        <w:spacing w:line="240" w:lineRule="atLeast"/>
        <w:jc w:val="both"/>
        <w:rPr>
          <w:rFonts w:ascii="Cambria" w:hAnsi="Cambria"/>
        </w:rPr>
      </w:pPr>
    </w:p>
    <w:p w14:paraId="141076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56AB6E18" w14:textId="77777777" w:rsidR="0062768B" w:rsidRDefault="0062768B" w:rsidP="0062768B">
      <w:pPr>
        <w:pStyle w:val="Odstavecseseznamem"/>
        <w:rPr>
          <w:rFonts w:ascii="Cambria" w:hAnsi="Cambria"/>
        </w:rPr>
      </w:pPr>
    </w:p>
    <w:p w14:paraId="09AB68B6"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0FDCC75E" w14:textId="77777777" w:rsidR="006A6E25" w:rsidRDefault="006A6E25" w:rsidP="006A6E25">
      <w:pPr>
        <w:pStyle w:val="Zkladntext"/>
        <w:tabs>
          <w:tab w:val="num" w:pos="2160"/>
        </w:tabs>
        <w:spacing w:line="240" w:lineRule="atLeast"/>
        <w:jc w:val="both"/>
        <w:rPr>
          <w:rFonts w:ascii="Cambria" w:hAnsi="Cambria"/>
        </w:rPr>
      </w:pPr>
    </w:p>
    <w:p w14:paraId="23D90BEF"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8AB9ECC"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AF7E32E"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2D34B35"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EF8EE86"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4EE33BFB" w14:textId="77777777" w:rsidR="009E0DE0" w:rsidRDefault="009E0DE0" w:rsidP="009E0DE0">
      <w:pPr>
        <w:pStyle w:val="Zkladntext"/>
        <w:tabs>
          <w:tab w:val="num" w:pos="2160"/>
        </w:tabs>
        <w:spacing w:line="240" w:lineRule="atLeast"/>
        <w:jc w:val="both"/>
        <w:rPr>
          <w:rFonts w:ascii="Cambria" w:hAnsi="Cambria"/>
        </w:rPr>
      </w:pPr>
    </w:p>
    <w:p w14:paraId="7E80F9F3"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501E374" w14:textId="77777777" w:rsidR="000914A5" w:rsidRPr="005B7654" w:rsidRDefault="000914A5" w:rsidP="000914A5">
      <w:pPr>
        <w:pStyle w:val="Zkladntext"/>
        <w:tabs>
          <w:tab w:val="num" w:pos="2160"/>
        </w:tabs>
        <w:spacing w:line="240" w:lineRule="atLeast"/>
        <w:jc w:val="both"/>
        <w:rPr>
          <w:rFonts w:ascii="Cambria" w:hAnsi="Cambria"/>
        </w:rPr>
      </w:pPr>
    </w:p>
    <w:p w14:paraId="247F9C81"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EA3BFA7"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AFC4BBF" w14:textId="77777777" w:rsidR="00361F7B" w:rsidRPr="005B7654" w:rsidRDefault="00361F7B" w:rsidP="00361F7B">
      <w:pPr>
        <w:jc w:val="both"/>
        <w:rPr>
          <w:rFonts w:ascii="Cambria" w:hAnsi="Cambria"/>
          <w:b/>
          <w:sz w:val="22"/>
          <w:szCs w:val="22"/>
        </w:rPr>
      </w:pPr>
    </w:p>
    <w:p w14:paraId="3BF2D5AC"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6DFC07EA" w14:textId="12F24BCC"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305B20">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5F33D1">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8C89371" w14:textId="77777777" w:rsidR="00361F7B" w:rsidRPr="005B7654" w:rsidRDefault="00361F7B" w:rsidP="00C4022B">
      <w:pPr>
        <w:tabs>
          <w:tab w:val="left" w:pos="709"/>
        </w:tabs>
        <w:spacing w:line="276" w:lineRule="auto"/>
        <w:jc w:val="both"/>
        <w:outlineLvl w:val="1"/>
        <w:rPr>
          <w:rFonts w:ascii="Cambria" w:hAnsi="Cambria"/>
        </w:rPr>
      </w:pPr>
    </w:p>
    <w:p w14:paraId="41CD449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7ACC6BE1" w14:textId="77777777" w:rsidR="00361F7B" w:rsidRPr="005B7654" w:rsidRDefault="00361F7B" w:rsidP="00C4022B">
      <w:pPr>
        <w:tabs>
          <w:tab w:val="left" w:pos="709"/>
        </w:tabs>
        <w:spacing w:line="276" w:lineRule="auto"/>
        <w:jc w:val="both"/>
        <w:outlineLvl w:val="1"/>
        <w:rPr>
          <w:rFonts w:ascii="Cambria" w:hAnsi="Cambria"/>
        </w:rPr>
      </w:pPr>
    </w:p>
    <w:p w14:paraId="0F538496"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12122D0F" w14:textId="77777777" w:rsidR="00361F7B" w:rsidRPr="005B7654" w:rsidRDefault="00361F7B" w:rsidP="00C4022B">
      <w:pPr>
        <w:tabs>
          <w:tab w:val="left" w:pos="709"/>
        </w:tabs>
        <w:spacing w:line="276" w:lineRule="auto"/>
        <w:jc w:val="both"/>
        <w:outlineLvl w:val="1"/>
        <w:rPr>
          <w:rFonts w:ascii="Cambria" w:hAnsi="Cambria"/>
        </w:rPr>
      </w:pPr>
    </w:p>
    <w:p w14:paraId="5E5765A0"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9E28869" w14:textId="77777777" w:rsidR="00096377" w:rsidRPr="005B7654" w:rsidRDefault="00096377" w:rsidP="00096377">
      <w:pPr>
        <w:tabs>
          <w:tab w:val="left" w:pos="709"/>
        </w:tabs>
        <w:spacing w:line="276" w:lineRule="auto"/>
        <w:jc w:val="both"/>
        <w:outlineLvl w:val="1"/>
        <w:rPr>
          <w:rFonts w:ascii="Cambria" w:hAnsi="Cambria"/>
        </w:rPr>
      </w:pPr>
    </w:p>
    <w:p w14:paraId="62980374"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CC954C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2C635C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1908F07A"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06FE371D"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61950F40" w14:textId="77777777" w:rsidR="00361F7B" w:rsidRPr="005B7654" w:rsidRDefault="00361F7B" w:rsidP="00C4022B">
      <w:pPr>
        <w:spacing w:line="276" w:lineRule="auto"/>
        <w:jc w:val="both"/>
        <w:rPr>
          <w:rFonts w:ascii="Cambria" w:hAnsi="Cambria"/>
        </w:rPr>
      </w:pPr>
    </w:p>
    <w:p w14:paraId="2E77018A"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2682C534" w14:textId="77777777" w:rsidR="00361F7B" w:rsidRPr="005B7654" w:rsidRDefault="00361F7B" w:rsidP="00C4022B">
      <w:pPr>
        <w:spacing w:line="276" w:lineRule="auto"/>
        <w:jc w:val="both"/>
        <w:rPr>
          <w:rFonts w:ascii="Cambria" w:hAnsi="Cambria"/>
        </w:rPr>
      </w:pPr>
    </w:p>
    <w:p w14:paraId="01D42CF8"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lastRenderedPageBreak/>
        <w:t>Kupujícímu</w:t>
      </w:r>
      <w:r w:rsidRPr="005B7654">
        <w:rPr>
          <w:rFonts w:ascii="Cambria" w:hAnsi="Cambria"/>
          <w:szCs w:val="24"/>
        </w:rPr>
        <w:t xml:space="preserve"> uhradit do 10 dnů po obdržení písemné výzvy k úhradě a daňového dokladu. Totéž se týká úroků z prodlení. </w:t>
      </w:r>
    </w:p>
    <w:p w14:paraId="43CDC7BD" w14:textId="77777777" w:rsidR="00361F7B" w:rsidRPr="005B7654" w:rsidRDefault="00361F7B" w:rsidP="00C4022B">
      <w:pPr>
        <w:pStyle w:val="Zkladntext"/>
        <w:spacing w:line="276" w:lineRule="auto"/>
        <w:jc w:val="both"/>
        <w:rPr>
          <w:rFonts w:ascii="Cambria" w:hAnsi="Cambria"/>
          <w:szCs w:val="24"/>
        </w:rPr>
      </w:pPr>
    </w:p>
    <w:p w14:paraId="4874667E"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348CCF88" w14:textId="77777777" w:rsidR="00CB2E2A" w:rsidRPr="00CB2E2A" w:rsidRDefault="00CB2E2A" w:rsidP="00CB2E2A">
      <w:pPr>
        <w:pStyle w:val="Zkladntext"/>
        <w:spacing w:line="276" w:lineRule="auto"/>
        <w:jc w:val="both"/>
        <w:rPr>
          <w:rFonts w:ascii="Cambria" w:hAnsi="Cambria"/>
          <w:szCs w:val="24"/>
        </w:rPr>
      </w:pPr>
    </w:p>
    <w:p w14:paraId="1902737E"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E156F82" w14:textId="77777777" w:rsidR="00F05A3C" w:rsidRPr="005B7654" w:rsidRDefault="00F05A3C" w:rsidP="00977317">
      <w:pPr>
        <w:pStyle w:val="Zkladntext"/>
        <w:spacing w:line="240" w:lineRule="atLeast"/>
        <w:jc w:val="center"/>
        <w:rPr>
          <w:rFonts w:ascii="Cambria" w:hAnsi="Cambria"/>
          <w:b/>
        </w:rPr>
      </w:pPr>
    </w:p>
    <w:p w14:paraId="676393AF"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7225890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25068CF7" w14:textId="77777777" w:rsidR="00977317" w:rsidRPr="005B7654" w:rsidRDefault="00977317" w:rsidP="00977317">
      <w:pPr>
        <w:pStyle w:val="Zkladntext"/>
        <w:spacing w:line="240" w:lineRule="atLeast"/>
        <w:jc w:val="center"/>
        <w:rPr>
          <w:rFonts w:ascii="Cambria" w:hAnsi="Cambria"/>
          <w:b/>
        </w:rPr>
      </w:pPr>
    </w:p>
    <w:p w14:paraId="075A94DC" w14:textId="48AF5F29" w:rsidR="00977317" w:rsidRPr="005B7654" w:rsidRDefault="00D1748D" w:rsidP="00C4022B">
      <w:pPr>
        <w:pStyle w:val="Zkladntext"/>
        <w:numPr>
          <w:ilvl w:val="3"/>
          <w:numId w:val="4"/>
        </w:numPr>
        <w:tabs>
          <w:tab w:val="clear" w:pos="4680"/>
          <w:tab w:val="num" w:pos="0"/>
          <w:tab w:val="num" w:pos="709"/>
        </w:tabs>
        <w:spacing w:line="240" w:lineRule="atLeast"/>
        <w:ind w:left="0" w:firstLine="0"/>
        <w:rPr>
          <w:rFonts w:ascii="Cambria" w:hAnsi="Cambria"/>
          <w:b/>
        </w:rPr>
      </w:pPr>
      <w:r>
        <w:rPr>
          <w:rFonts w:ascii="Cambria" w:hAnsi="Cambria"/>
        </w:rPr>
        <w:t>Vlastníkem předmětu se stává</w:t>
      </w:r>
      <w:r w:rsidR="001223D1">
        <w:rPr>
          <w:rFonts w:ascii="Cambria" w:hAnsi="Cambria"/>
        </w:rPr>
        <w:t xml:space="preserve"> kupující</w:t>
      </w:r>
      <w:r>
        <w:rPr>
          <w:rFonts w:ascii="Cambria" w:hAnsi="Cambria"/>
        </w:rPr>
        <w:t xml:space="preserve"> po kompletním zaplacení úplné dohodnuté částky.</w:t>
      </w:r>
    </w:p>
    <w:p w14:paraId="390D671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2385C15"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731681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D735216" w14:textId="77777777" w:rsidR="00977317" w:rsidRPr="005B7654" w:rsidRDefault="00977317" w:rsidP="00C4022B">
      <w:pPr>
        <w:pStyle w:val="Zkladntext"/>
        <w:tabs>
          <w:tab w:val="num" w:pos="709"/>
          <w:tab w:val="num" w:pos="2160"/>
        </w:tabs>
        <w:spacing w:line="240" w:lineRule="atLeast"/>
        <w:rPr>
          <w:rFonts w:ascii="Cambria" w:hAnsi="Cambria"/>
          <w:b/>
        </w:rPr>
      </w:pPr>
    </w:p>
    <w:p w14:paraId="6C20E903"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4597FBD2" w14:textId="77777777" w:rsidR="00977317" w:rsidRPr="005B7654" w:rsidRDefault="00977317" w:rsidP="00C4022B">
      <w:pPr>
        <w:pStyle w:val="Zkladntext"/>
        <w:tabs>
          <w:tab w:val="num" w:pos="709"/>
        </w:tabs>
        <w:spacing w:line="276" w:lineRule="auto"/>
        <w:jc w:val="both"/>
        <w:rPr>
          <w:rFonts w:ascii="Cambria" w:hAnsi="Cambria"/>
        </w:rPr>
      </w:pPr>
    </w:p>
    <w:p w14:paraId="72A47822"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2AA1B02E" w14:textId="77777777" w:rsidR="00C4022B" w:rsidRDefault="00C4022B" w:rsidP="00977317">
      <w:pPr>
        <w:pStyle w:val="Zkladntext"/>
        <w:tabs>
          <w:tab w:val="num" w:pos="720"/>
        </w:tabs>
        <w:spacing w:line="240" w:lineRule="atLeast"/>
        <w:jc w:val="both"/>
        <w:rPr>
          <w:rFonts w:ascii="Cambria" w:hAnsi="Cambria"/>
        </w:rPr>
      </w:pPr>
    </w:p>
    <w:p w14:paraId="17F0AA0F"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6B8B0A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65DE123" w14:textId="77777777" w:rsidR="00977317" w:rsidRPr="005B7654" w:rsidRDefault="00977317" w:rsidP="00977317">
      <w:pPr>
        <w:pStyle w:val="Zkladntext"/>
        <w:spacing w:line="240" w:lineRule="atLeast"/>
        <w:jc w:val="center"/>
        <w:rPr>
          <w:rFonts w:ascii="Cambria" w:hAnsi="Cambria"/>
          <w:b/>
        </w:rPr>
      </w:pPr>
    </w:p>
    <w:p w14:paraId="0A93003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47B10AC" w14:textId="77777777" w:rsidR="00977317" w:rsidRPr="005B7654" w:rsidRDefault="00977317" w:rsidP="00C4022B">
      <w:pPr>
        <w:tabs>
          <w:tab w:val="left" w:pos="709"/>
        </w:tabs>
        <w:spacing w:line="276" w:lineRule="auto"/>
        <w:jc w:val="both"/>
        <w:rPr>
          <w:rFonts w:ascii="Cambria" w:hAnsi="Cambria"/>
        </w:rPr>
      </w:pPr>
    </w:p>
    <w:p w14:paraId="403B6B27"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w:t>
      </w:r>
      <w:r w:rsidRPr="005B7654">
        <w:rPr>
          <w:rFonts w:ascii="Cambria" w:hAnsi="Cambria"/>
        </w:rPr>
        <w:lastRenderedPageBreak/>
        <w:t xml:space="preserve">pro který strana od smlouvy odstupuje a přesná citace toho bodu smlouvy, který ji k takovému kroku opravňuje. Bez těchto náležitostí je odstoupení neplatné. </w:t>
      </w:r>
    </w:p>
    <w:p w14:paraId="428A9ABF" w14:textId="77777777" w:rsidR="00977317" w:rsidRPr="005B7654" w:rsidRDefault="00977317" w:rsidP="00C4022B">
      <w:pPr>
        <w:tabs>
          <w:tab w:val="left" w:pos="709"/>
        </w:tabs>
        <w:spacing w:line="276" w:lineRule="auto"/>
        <w:jc w:val="both"/>
        <w:rPr>
          <w:rFonts w:ascii="Cambria" w:hAnsi="Cambria"/>
        </w:rPr>
      </w:pPr>
    </w:p>
    <w:p w14:paraId="5A5F7A9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BEEA73C" w14:textId="77777777" w:rsidR="00977317" w:rsidRPr="005B7654" w:rsidRDefault="00977317" w:rsidP="00C4022B">
      <w:pPr>
        <w:tabs>
          <w:tab w:val="left" w:pos="709"/>
        </w:tabs>
        <w:spacing w:line="276" w:lineRule="auto"/>
        <w:jc w:val="both"/>
        <w:rPr>
          <w:rFonts w:ascii="Cambria" w:hAnsi="Cambria"/>
        </w:rPr>
      </w:pPr>
    </w:p>
    <w:p w14:paraId="2D925B0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62B9DD4C" w14:textId="77777777" w:rsidR="00EA09C9" w:rsidRPr="005B7654" w:rsidRDefault="00EA09C9" w:rsidP="00C4022B">
      <w:pPr>
        <w:tabs>
          <w:tab w:val="left" w:pos="709"/>
        </w:tabs>
        <w:jc w:val="center"/>
        <w:rPr>
          <w:rFonts w:ascii="Cambria" w:hAnsi="Cambria"/>
          <w:b/>
        </w:rPr>
      </w:pPr>
    </w:p>
    <w:p w14:paraId="0F6BA5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FC06586"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3038094"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8685867"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16142876"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1E60F476"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88F122F"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3B95B34"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28ECDAB2" w14:textId="77777777" w:rsidR="001F471E" w:rsidRPr="001F471E" w:rsidRDefault="001F471E" w:rsidP="001F471E">
      <w:pPr>
        <w:rPr>
          <w:lang w:eastAsia="en-US"/>
        </w:rPr>
      </w:pPr>
    </w:p>
    <w:p w14:paraId="218E9B6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76EDB0B6" w14:textId="77777777" w:rsidR="007C1157" w:rsidRPr="001F471E" w:rsidRDefault="007C1157" w:rsidP="001F471E">
      <w:pPr>
        <w:pStyle w:val="Odstavecseseznamem"/>
        <w:spacing w:line="276" w:lineRule="auto"/>
        <w:ind w:left="0"/>
        <w:rPr>
          <w:rFonts w:ascii="Cambria" w:hAnsi="Cambria" w:cstheme="minorHAnsi"/>
        </w:rPr>
      </w:pPr>
    </w:p>
    <w:p w14:paraId="17A1299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 xml:space="preserve">se zavazuje po celou dobu trvání smluvního vztahu založeného touto Smlouvou zajistit dodržování právních předpisů z oblasti práva životního prostředí, jež </w:t>
      </w:r>
      <w:r w:rsidRPr="001F471E">
        <w:rPr>
          <w:rFonts w:ascii="Cambria" w:hAnsi="Cambria" w:cs="Arial"/>
          <w:iCs/>
        </w:rPr>
        <w:lastRenderedPageBreak/>
        <w:t>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1CC50F86" w14:textId="77777777" w:rsidR="007C1157" w:rsidRPr="001F471E" w:rsidRDefault="007C1157" w:rsidP="001F471E">
      <w:pPr>
        <w:pStyle w:val="Odstavecseseznamem"/>
        <w:spacing w:line="276" w:lineRule="auto"/>
        <w:ind w:left="0"/>
        <w:rPr>
          <w:rFonts w:ascii="Cambria" w:hAnsi="Cambria" w:cstheme="minorHAnsi"/>
        </w:rPr>
      </w:pPr>
    </w:p>
    <w:p w14:paraId="4EF14BB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9F282A0" w14:textId="77777777" w:rsidR="007C1157" w:rsidRPr="001F471E" w:rsidRDefault="007C1157" w:rsidP="001F471E">
      <w:pPr>
        <w:pStyle w:val="Odstavecseseznamem"/>
        <w:spacing w:line="276" w:lineRule="auto"/>
        <w:ind w:left="0"/>
        <w:rPr>
          <w:rFonts w:ascii="Cambria" w:hAnsi="Cambria" w:cstheme="minorHAnsi"/>
        </w:rPr>
      </w:pPr>
    </w:p>
    <w:p w14:paraId="0789F11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1F3E031"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3EC9EE8"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798DB5B"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3E24314A" w14:textId="77777777" w:rsidR="00341BC4" w:rsidRDefault="00341BC4" w:rsidP="00C4022B">
      <w:pPr>
        <w:tabs>
          <w:tab w:val="left" w:pos="709"/>
        </w:tabs>
        <w:jc w:val="center"/>
        <w:rPr>
          <w:rFonts w:ascii="Cambria" w:hAnsi="Cambria"/>
          <w:b/>
        </w:rPr>
      </w:pPr>
    </w:p>
    <w:p w14:paraId="0D83A7D9" w14:textId="77777777" w:rsidR="007C1157" w:rsidRPr="005B7654" w:rsidRDefault="007C1157" w:rsidP="00C4022B">
      <w:pPr>
        <w:tabs>
          <w:tab w:val="left" w:pos="709"/>
        </w:tabs>
        <w:jc w:val="center"/>
        <w:rPr>
          <w:rFonts w:ascii="Cambria" w:hAnsi="Cambria"/>
          <w:b/>
        </w:rPr>
      </w:pPr>
      <w:r>
        <w:rPr>
          <w:rFonts w:ascii="Cambria" w:hAnsi="Cambria"/>
          <w:b/>
        </w:rPr>
        <w:t>XIV.</w:t>
      </w:r>
    </w:p>
    <w:p w14:paraId="0ECAD9A5"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70C500F"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E67FD0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0661F9FD" w14:textId="77777777" w:rsidR="00977317" w:rsidRPr="005B7654" w:rsidRDefault="00977317" w:rsidP="00C4022B">
      <w:pPr>
        <w:pStyle w:val="Zkladntext"/>
        <w:tabs>
          <w:tab w:val="left" w:pos="709"/>
        </w:tabs>
        <w:spacing w:line="240" w:lineRule="atLeast"/>
        <w:jc w:val="both"/>
        <w:rPr>
          <w:rFonts w:ascii="Cambria" w:hAnsi="Cambria"/>
        </w:rPr>
      </w:pPr>
    </w:p>
    <w:p w14:paraId="77C0249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148B236" w14:textId="77777777" w:rsidR="00977317" w:rsidRPr="005B7654" w:rsidRDefault="00977317" w:rsidP="00C4022B">
      <w:pPr>
        <w:pStyle w:val="Zkladntext"/>
        <w:tabs>
          <w:tab w:val="left" w:pos="709"/>
        </w:tabs>
        <w:spacing w:line="240" w:lineRule="atLeast"/>
        <w:jc w:val="both"/>
        <w:rPr>
          <w:rFonts w:ascii="Cambria" w:hAnsi="Cambria"/>
        </w:rPr>
      </w:pPr>
    </w:p>
    <w:p w14:paraId="7CE9971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856F0AE" w14:textId="77777777" w:rsidR="00977317" w:rsidRPr="005B7654" w:rsidRDefault="00977317" w:rsidP="00C4022B">
      <w:pPr>
        <w:pStyle w:val="Zkladntext"/>
        <w:tabs>
          <w:tab w:val="left" w:pos="709"/>
        </w:tabs>
        <w:spacing w:line="240" w:lineRule="atLeast"/>
        <w:jc w:val="both"/>
        <w:rPr>
          <w:rFonts w:ascii="Cambria" w:hAnsi="Cambria"/>
        </w:rPr>
      </w:pPr>
    </w:p>
    <w:p w14:paraId="2A5BFF15"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26558120" w14:textId="77777777" w:rsidR="00FE7A84" w:rsidRPr="00FE7A84" w:rsidRDefault="00FE7A84" w:rsidP="00FE7A84">
      <w:pPr>
        <w:pStyle w:val="Odstavecseseznamem"/>
        <w:rPr>
          <w:rFonts w:asciiTheme="majorHAnsi" w:hAnsiTheme="majorHAnsi"/>
        </w:rPr>
      </w:pPr>
    </w:p>
    <w:p w14:paraId="394780D1"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lastRenderedPageBreak/>
        <w:t>Tato smlouva je vypracována ve dvou vyhotoveních, z nichž jedno si ponechá prodávající a jedno obdrží kupující.</w:t>
      </w:r>
    </w:p>
    <w:p w14:paraId="0725A3C0" w14:textId="77777777" w:rsidR="00ED4239" w:rsidRPr="005B7654" w:rsidRDefault="00ED4239" w:rsidP="00C4022B">
      <w:pPr>
        <w:pStyle w:val="Zkladntext"/>
        <w:tabs>
          <w:tab w:val="left" w:pos="709"/>
        </w:tabs>
        <w:spacing w:line="240" w:lineRule="atLeast"/>
        <w:jc w:val="both"/>
        <w:rPr>
          <w:rFonts w:ascii="Cambria" w:hAnsi="Cambria"/>
        </w:rPr>
      </w:pPr>
    </w:p>
    <w:p w14:paraId="4A07BDB6"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605DB77" w14:textId="77777777" w:rsidR="0007509F" w:rsidRPr="005B7654" w:rsidRDefault="0007509F" w:rsidP="00C4022B">
      <w:pPr>
        <w:pStyle w:val="Odstavecseseznamem"/>
        <w:tabs>
          <w:tab w:val="left" w:pos="709"/>
        </w:tabs>
        <w:ind w:left="0"/>
        <w:rPr>
          <w:rFonts w:ascii="Cambria" w:hAnsi="Cambria"/>
        </w:rPr>
      </w:pPr>
    </w:p>
    <w:p w14:paraId="49C130BB"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1377613C" w14:textId="77777777" w:rsidR="008E4753" w:rsidRPr="005B7654" w:rsidRDefault="008E4753" w:rsidP="00C4022B">
      <w:pPr>
        <w:pStyle w:val="Odstavecseseznamem"/>
        <w:tabs>
          <w:tab w:val="left" w:pos="709"/>
        </w:tabs>
        <w:ind w:left="0"/>
        <w:rPr>
          <w:rFonts w:ascii="Cambria" w:hAnsi="Cambria"/>
        </w:rPr>
      </w:pPr>
    </w:p>
    <w:p w14:paraId="65D9F277" w14:textId="77777777" w:rsidR="00CB2E2A" w:rsidRDefault="00CB2E2A" w:rsidP="00CB2E2A">
      <w:pPr>
        <w:pStyle w:val="Zkladntext"/>
        <w:spacing w:line="240" w:lineRule="atLeast"/>
        <w:jc w:val="both"/>
        <w:rPr>
          <w:rFonts w:ascii="Cambria" w:hAnsi="Cambria"/>
        </w:rPr>
      </w:pPr>
    </w:p>
    <w:p w14:paraId="7537BDD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67B79B5" w14:textId="77777777" w:rsidR="00977317" w:rsidRPr="005B7654" w:rsidRDefault="00977317" w:rsidP="00C4022B">
      <w:pPr>
        <w:pStyle w:val="Zkladntext"/>
        <w:tabs>
          <w:tab w:val="left" w:pos="709"/>
        </w:tabs>
        <w:spacing w:line="240" w:lineRule="atLeast"/>
        <w:jc w:val="both"/>
        <w:rPr>
          <w:rFonts w:ascii="Cambria" w:hAnsi="Cambria"/>
        </w:rPr>
      </w:pPr>
    </w:p>
    <w:p w14:paraId="79F91E6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650FFC74" w14:textId="77777777" w:rsidR="00977317" w:rsidRPr="005B7654" w:rsidRDefault="00977317" w:rsidP="00C4022B">
      <w:pPr>
        <w:pStyle w:val="Zkladntext"/>
        <w:tabs>
          <w:tab w:val="left" w:pos="709"/>
        </w:tabs>
        <w:spacing w:line="240" w:lineRule="atLeast"/>
        <w:jc w:val="both"/>
        <w:rPr>
          <w:rFonts w:ascii="Cambria" w:hAnsi="Cambria"/>
        </w:rPr>
      </w:pPr>
    </w:p>
    <w:p w14:paraId="3154E06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2031CFB3" w14:textId="77777777" w:rsidR="00977317" w:rsidRPr="005B7654" w:rsidRDefault="00977317" w:rsidP="008F3BA2">
      <w:pPr>
        <w:pStyle w:val="Zkladntext"/>
        <w:tabs>
          <w:tab w:val="left" w:pos="709"/>
        </w:tabs>
        <w:spacing w:line="240" w:lineRule="atLeast"/>
        <w:jc w:val="both"/>
        <w:rPr>
          <w:rFonts w:ascii="Cambria" w:hAnsi="Cambria"/>
        </w:rPr>
      </w:pPr>
    </w:p>
    <w:p w14:paraId="31F9B84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4205D9A" w14:textId="77777777" w:rsidR="0066217C" w:rsidRPr="005B7654" w:rsidRDefault="0066217C" w:rsidP="00977317">
      <w:pPr>
        <w:pStyle w:val="Zkladntext"/>
        <w:spacing w:line="240" w:lineRule="atLeast"/>
        <w:jc w:val="both"/>
        <w:rPr>
          <w:rFonts w:ascii="Cambria" w:hAnsi="Cambria"/>
        </w:rPr>
      </w:pPr>
    </w:p>
    <w:p w14:paraId="78B3D1E8" w14:textId="77777777" w:rsidR="009601FD" w:rsidRPr="005B7654" w:rsidRDefault="009601FD" w:rsidP="00977317">
      <w:pPr>
        <w:pStyle w:val="Zkladntext"/>
        <w:spacing w:line="240" w:lineRule="atLeast"/>
        <w:rPr>
          <w:rFonts w:ascii="Cambria" w:hAnsi="Cambria"/>
        </w:rPr>
      </w:pPr>
    </w:p>
    <w:p w14:paraId="25889FE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056A321D" w14:textId="77777777" w:rsidR="00977317" w:rsidRPr="005B7654" w:rsidRDefault="00977317" w:rsidP="00977317">
      <w:pPr>
        <w:pStyle w:val="Zkladntext"/>
        <w:spacing w:line="240" w:lineRule="atLeast"/>
        <w:rPr>
          <w:rFonts w:ascii="Cambria" w:hAnsi="Cambria"/>
        </w:rPr>
      </w:pPr>
    </w:p>
    <w:p w14:paraId="56113EED"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6EA7F35F" w14:textId="77777777" w:rsidR="00977317" w:rsidRPr="005B7654" w:rsidRDefault="00977317" w:rsidP="00977317">
      <w:pPr>
        <w:pStyle w:val="Zkladntext"/>
        <w:spacing w:line="240" w:lineRule="atLeast"/>
        <w:jc w:val="both"/>
        <w:rPr>
          <w:rFonts w:ascii="Cambria" w:hAnsi="Cambria"/>
        </w:rPr>
      </w:pPr>
    </w:p>
    <w:p w14:paraId="3C306538"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CE58D8">
        <w:rPr>
          <w:rFonts w:ascii="Cambria" w:hAnsi="Cambria"/>
        </w:rPr>
        <w:t>5</w:t>
      </w:r>
      <w:r w:rsidR="00134F81" w:rsidRPr="005B7654">
        <w:rPr>
          <w:rFonts w:ascii="Cambria" w:hAnsi="Cambria"/>
        </w:rPr>
        <w:tab/>
      </w:r>
      <w:r w:rsidR="00BC47B4">
        <w:rPr>
          <w:rFonts w:ascii="Cambria" w:hAnsi="Cambria"/>
        </w:rPr>
        <w:t xml:space="preserve">V </w:t>
      </w:r>
      <w:r w:rsidR="001C185F">
        <w:rPr>
          <w:rFonts w:ascii="Cambria" w:hAnsi="Cambria"/>
        </w:rPr>
        <w:t>Jablunkově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CE58D8">
        <w:rPr>
          <w:rFonts w:ascii="Cambria" w:hAnsi="Cambria"/>
        </w:rPr>
        <w:t>5</w:t>
      </w:r>
    </w:p>
    <w:p w14:paraId="27A7E9CA" w14:textId="77777777" w:rsidR="00575157" w:rsidRPr="005B7654" w:rsidRDefault="00575157" w:rsidP="00662EDE">
      <w:pPr>
        <w:pStyle w:val="Zkladntext"/>
        <w:tabs>
          <w:tab w:val="left" w:pos="5103"/>
        </w:tabs>
        <w:spacing w:line="240" w:lineRule="atLeast"/>
        <w:jc w:val="both"/>
        <w:rPr>
          <w:rFonts w:ascii="Cambria" w:hAnsi="Cambria"/>
        </w:rPr>
      </w:pPr>
    </w:p>
    <w:p w14:paraId="6FC0B90E" w14:textId="77777777" w:rsidR="00977317" w:rsidRPr="005B7654" w:rsidRDefault="00977317" w:rsidP="00662EDE">
      <w:pPr>
        <w:pStyle w:val="Zkladntext"/>
        <w:tabs>
          <w:tab w:val="left" w:pos="5103"/>
        </w:tabs>
        <w:spacing w:line="240" w:lineRule="atLeast"/>
        <w:jc w:val="both"/>
        <w:rPr>
          <w:rFonts w:ascii="Cambria" w:hAnsi="Cambria"/>
        </w:rPr>
      </w:pPr>
    </w:p>
    <w:p w14:paraId="4F8843A6"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99810FF" w14:textId="77777777" w:rsidR="00977317" w:rsidRDefault="00977317" w:rsidP="00662EDE">
      <w:pPr>
        <w:pStyle w:val="Zkladntext"/>
        <w:tabs>
          <w:tab w:val="left" w:pos="5103"/>
        </w:tabs>
        <w:spacing w:line="240" w:lineRule="atLeast"/>
        <w:jc w:val="both"/>
        <w:rPr>
          <w:rFonts w:ascii="Cambria" w:hAnsi="Cambria"/>
        </w:rPr>
      </w:pPr>
    </w:p>
    <w:p w14:paraId="19D0CA60" w14:textId="77777777" w:rsidR="00796E1D" w:rsidRDefault="00796E1D" w:rsidP="00662EDE">
      <w:pPr>
        <w:pStyle w:val="Zkladntext"/>
        <w:tabs>
          <w:tab w:val="left" w:pos="5103"/>
        </w:tabs>
        <w:spacing w:line="240" w:lineRule="atLeast"/>
        <w:jc w:val="both"/>
        <w:rPr>
          <w:rFonts w:ascii="Cambria" w:hAnsi="Cambria"/>
        </w:rPr>
      </w:pPr>
    </w:p>
    <w:p w14:paraId="79F08024" w14:textId="77777777" w:rsidR="00796E1D" w:rsidRPr="005B7654" w:rsidRDefault="00796E1D" w:rsidP="00662EDE">
      <w:pPr>
        <w:pStyle w:val="Zkladntext"/>
        <w:tabs>
          <w:tab w:val="left" w:pos="5103"/>
        </w:tabs>
        <w:spacing w:line="240" w:lineRule="atLeast"/>
        <w:jc w:val="both"/>
        <w:rPr>
          <w:rFonts w:ascii="Cambria" w:hAnsi="Cambria"/>
        </w:rPr>
      </w:pPr>
    </w:p>
    <w:p w14:paraId="1A70D8EB" w14:textId="77777777" w:rsidR="00AE241A" w:rsidRDefault="00AE241A" w:rsidP="00662EDE">
      <w:pPr>
        <w:pStyle w:val="Zkladntext"/>
        <w:tabs>
          <w:tab w:val="left" w:pos="5103"/>
        </w:tabs>
        <w:spacing w:line="240" w:lineRule="atLeast"/>
        <w:jc w:val="both"/>
        <w:rPr>
          <w:rFonts w:ascii="Cambria" w:hAnsi="Cambria"/>
        </w:rPr>
      </w:pPr>
    </w:p>
    <w:p w14:paraId="763E825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71A3A30" w14:textId="77777777" w:rsidR="00F97631" w:rsidRDefault="001C185F" w:rsidP="00BC47B4">
      <w:pPr>
        <w:tabs>
          <w:tab w:val="left" w:pos="5103"/>
        </w:tabs>
        <w:ind w:left="5103"/>
        <w:rPr>
          <w:rFonts w:ascii="Cambria" w:hAnsi="Cambria"/>
          <w:b/>
        </w:rPr>
      </w:pPr>
      <w:r w:rsidRPr="001C185F">
        <w:rPr>
          <w:rFonts w:ascii="Cambria" w:hAnsi="Cambria"/>
          <w:b/>
          <w:bCs/>
        </w:rPr>
        <w:t>SALU Systems, s.r.o.</w:t>
      </w:r>
    </w:p>
    <w:p w14:paraId="2437187C" w14:textId="77777777" w:rsidR="00BC47B4" w:rsidRPr="00AE241A" w:rsidRDefault="001C185F" w:rsidP="00BC47B4">
      <w:pPr>
        <w:tabs>
          <w:tab w:val="left" w:pos="5103"/>
        </w:tabs>
        <w:ind w:left="5103"/>
        <w:rPr>
          <w:rFonts w:ascii="Cambria" w:hAnsi="Cambria"/>
          <w:bCs/>
          <w:color w:val="000000"/>
        </w:rPr>
      </w:pPr>
      <w:r w:rsidRPr="001C185F">
        <w:rPr>
          <w:rFonts w:ascii="Cambria" w:hAnsi="Cambria"/>
          <w:bCs/>
          <w:color w:val="000000"/>
        </w:rPr>
        <w:t xml:space="preserve">Drahomíra Kropová, </w:t>
      </w:r>
      <w:proofErr w:type="spellStart"/>
      <w:r w:rsidRPr="001C185F">
        <w:rPr>
          <w:rFonts w:ascii="Cambria" w:hAnsi="Cambria"/>
          <w:bCs/>
          <w:color w:val="000000"/>
        </w:rPr>
        <w:t>DiS</w:t>
      </w:r>
      <w:proofErr w:type="spellEnd"/>
      <w:r w:rsidRPr="001C185F">
        <w:rPr>
          <w:rFonts w:ascii="Cambria" w:hAnsi="Cambria"/>
          <w:bCs/>
          <w:color w:val="000000"/>
        </w:rPr>
        <w:t>., jednatelka</w:t>
      </w:r>
    </w:p>
    <w:sectPr w:rsidR="00BC47B4" w:rsidRPr="00AE241A" w:rsidSect="00360069">
      <w:headerReference w:type="default" r:id="rId10"/>
      <w:footerReference w:type="even" r:id="rId11"/>
      <w:footerReference w:type="default" r:id="rId12"/>
      <w:pgSz w:w="11906" w:h="16838"/>
      <w:pgMar w:top="1843"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BD2F" w14:textId="77777777" w:rsidR="007F4FB3" w:rsidRDefault="007F4FB3">
      <w:r>
        <w:separator/>
      </w:r>
    </w:p>
  </w:endnote>
  <w:endnote w:type="continuationSeparator" w:id="0">
    <w:p w14:paraId="0BD4FE9A" w14:textId="77777777" w:rsidR="007F4FB3" w:rsidRDefault="007F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charset w:val="EE"/>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6286" w14:textId="77777777" w:rsidR="005C4880" w:rsidRDefault="000904CE"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2B85A717"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1B1" w14:textId="77777777" w:rsidR="005C4880" w:rsidRDefault="000904CE"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C185F">
      <w:rPr>
        <w:rStyle w:val="slostrnky"/>
        <w:noProof/>
      </w:rPr>
      <w:t>11</w:t>
    </w:r>
    <w:r>
      <w:rPr>
        <w:rStyle w:val="slostrnky"/>
      </w:rPr>
      <w:fldChar w:fldCharType="end"/>
    </w:r>
  </w:p>
  <w:p w14:paraId="05AFA0EE"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D318" w14:textId="77777777" w:rsidR="007F4FB3" w:rsidRDefault="007F4FB3">
      <w:r>
        <w:separator/>
      </w:r>
    </w:p>
  </w:footnote>
  <w:footnote w:type="continuationSeparator" w:id="0">
    <w:p w14:paraId="5F738FC3" w14:textId="77777777" w:rsidR="007F4FB3" w:rsidRDefault="007F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1E7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946838744">
    <w:abstractNumId w:val="21"/>
  </w:num>
  <w:num w:numId="2" w16cid:durableId="1849980356">
    <w:abstractNumId w:val="37"/>
  </w:num>
  <w:num w:numId="3" w16cid:durableId="69544838">
    <w:abstractNumId w:val="7"/>
  </w:num>
  <w:num w:numId="4" w16cid:durableId="841508851">
    <w:abstractNumId w:val="18"/>
  </w:num>
  <w:num w:numId="5" w16cid:durableId="1967421358">
    <w:abstractNumId w:val="19"/>
  </w:num>
  <w:num w:numId="6" w16cid:durableId="1591814223">
    <w:abstractNumId w:val="36"/>
  </w:num>
  <w:num w:numId="7" w16cid:durableId="965114462">
    <w:abstractNumId w:val="28"/>
  </w:num>
  <w:num w:numId="8" w16cid:durableId="1541629863">
    <w:abstractNumId w:val="38"/>
  </w:num>
  <w:num w:numId="9" w16cid:durableId="1996685763">
    <w:abstractNumId w:val="4"/>
  </w:num>
  <w:num w:numId="10" w16cid:durableId="1391073480">
    <w:abstractNumId w:val="30"/>
  </w:num>
  <w:num w:numId="11" w16cid:durableId="722484627">
    <w:abstractNumId w:val="1"/>
  </w:num>
  <w:num w:numId="12" w16cid:durableId="156963663">
    <w:abstractNumId w:val="29"/>
  </w:num>
  <w:num w:numId="13" w16cid:durableId="1777363648">
    <w:abstractNumId w:val="9"/>
  </w:num>
  <w:num w:numId="14" w16cid:durableId="12998250">
    <w:abstractNumId w:val="42"/>
  </w:num>
  <w:num w:numId="15" w16cid:durableId="1713731411">
    <w:abstractNumId w:val="13"/>
  </w:num>
  <w:num w:numId="16" w16cid:durableId="1523057699">
    <w:abstractNumId w:val="20"/>
  </w:num>
  <w:num w:numId="17" w16cid:durableId="1577519270">
    <w:abstractNumId w:val="11"/>
  </w:num>
  <w:num w:numId="18" w16cid:durableId="1998806635">
    <w:abstractNumId w:val="23"/>
  </w:num>
  <w:num w:numId="19" w16cid:durableId="1959952205">
    <w:abstractNumId w:val="24"/>
  </w:num>
  <w:num w:numId="20" w16cid:durableId="457648903">
    <w:abstractNumId w:val="35"/>
  </w:num>
  <w:num w:numId="21" w16cid:durableId="368533558">
    <w:abstractNumId w:val="41"/>
  </w:num>
  <w:num w:numId="22" w16cid:durableId="1116024046">
    <w:abstractNumId w:val="43"/>
  </w:num>
  <w:num w:numId="23" w16cid:durableId="1623076324">
    <w:abstractNumId w:val="3"/>
  </w:num>
  <w:num w:numId="24" w16cid:durableId="1462768304">
    <w:abstractNumId w:val="2"/>
  </w:num>
  <w:num w:numId="25" w16cid:durableId="86272058">
    <w:abstractNumId w:val="12"/>
  </w:num>
  <w:num w:numId="26" w16cid:durableId="1881742242">
    <w:abstractNumId w:val="33"/>
  </w:num>
  <w:num w:numId="27" w16cid:durableId="1366635308">
    <w:abstractNumId w:val="6"/>
  </w:num>
  <w:num w:numId="28" w16cid:durableId="1294602910">
    <w:abstractNumId w:val="34"/>
  </w:num>
  <w:num w:numId="29" w16cid:durableId="761099729">
    <w:abstractNumId w:val="40"/>
  </w:num>
  <w:num w:numId="30" w16cid:durableId="342633335">
    <w:abstractNumId w:val="17"/>
  </w:num>
  <w:num w:numId="31" w16cid:durableId="1579634564">
    <w:abstractNumId w:val="0"/>
  </w:num>
  <w:num w:numId="32" w16cid:durableId="1153718104">
    <w:abstractNumId w:val="16"/>
  </w:num>
  <w:num w:numId="33" w16cid:durableId="204347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923964">
    <w:abstractNumId w:val="31"/>
  </w:num>
  <w:num w:numId="35" w16cid:durableId="1289704469">
    <w:abstractNumId w:val="10"/>
  </w:num>
  <w:num w:numId="36" w16cid:durableId="7804133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9557309">
    <w:abstractNumId w:val="5"/>
  </w:num>
  <w:num w:numId="38" w16cid:durableId="1649553968">
    <w:abstractNumId w:val="32"/>
  </w:num>
  <w:num w:numId="39" w16cid:durableId="47412607">
    <w:abstractNumId w:val="8"/>
  </w:num>
  <w:num w:numId="40" w16cid:durableId="1600212226">
    <w:abstractNumId w:val="14"/>
  </w:num>
  <w:num w:numId="41" w16cid:durableId="1998264632">
    <w:abstractNumId w:val="27"/>
  </w:num>
  <w:num w:numId="42" w16cid:durableId="444085155">
    <w:abstractNumId w:val="22"/>
  </w:num>
  <w:num w:numId="43" w16cid:durableId="1637107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745160">
    <w:abstractNumId w:val="15"/>
  </w:num>
  <w:num w:numId="45" w16cid:durableId="1507937853">
    <w:abstractNumId w:val="26"/>
  </w:num>
  <w:num w:numId="46" w16cid:durableId="4479684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3C5"/>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4CE"/>
    <w:rsid w:val="00090D5A"/>
    <w:rsid w:val="000914A5"/>
    <w:rsid w:val="00095165"/>
    <w:rsid w:val="00096377"/>
    <w:rsid w:val="000A12FA"/>
    <w:rsid w:val="000B740D"/>
    <w:rsid w:val="000C0DDF"/>
    <w:rsid w:val="000C346D"/>
    <w:rsid w:val="000D3C4F"/>
    <w:rsid w:val="000D5042"/>
    <w:rsid w:val="000E0789"/>
    <w:rsid w:val="000E3949"/>
    <w:rsid w:val="000F6BCE"/>
    <w:rsid w:val="000F78BF"/>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8067A"/>
    <w:rsid w:val="00192DB1"/>
    <w:rsid w:val="00193CB2"/>
    <w:rsid w:val="001A0B26"/>
    <w:rsid w:val="001A37DB"/>
    <w:rsid w:val="001A5F9C"/>
    <w:rsid w:val="001B1E88"/>
    <w:rsid w:val="001B5973"/>
    <w:rsid w:val="001C0DEC"/>
    <w:rsid w:val="001C185F"/>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05B20"/>
    <w:rsid w:val="003106E5"/>
    <w:rsid w:val="00320BD1"/>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D77DA"/>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1715"/>
    <w:rsid w:val="004B3EA4"/>
    <w:rsid w:val="004B4D9E"/>
    <w:rsid w:val="004B5EFD"/>
    <w:rsid w:val="004D2D80"/>
    <w:rsid w:val="004D6884"/>
    <w:rsid w:val="004E5B9D"/>
    <w:rsid w:val="004E6F17"/>
    <w:rsid w:val="004F67DF"/>
    <w:rsid w:val="00506042"/>
    <w:rsid w:val="00506056"/>
    <w:rsid w:val="005100B5"/>
    <w:rsid w:val="0051790C"/>
    <w:rsid w:val="005202E9"/>
    <w:rsid w:val="0052306D"/>
    <w:rsid w:val="00525182"/>
    <w:rsid w:val="00527F52"/>
    <w:rsid w:val="00537335"/>
    <w:rsid w:val="00540363"/>
    <w:rsid w:val="00540D83"/>
    <w:rsid w:val="005421B8"/>
    <w:rsid w:val="00551872"/>
    <w:rsid w:val="005564A0"/>
    <w:rsid w:val="0056465A"/>
    <w:rsid w:val="005678B3"/>
    <w:rsid w:val="005716F4"/>
    <w:rsid w:val="00575157"/>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33D1"/>
    <w:rsid w:val="005F4641"/>
    <w:rsid w:val="005F7001"/>
    <w:rsid w:val="006055E6"/>
    <w:rsid w:val="006245E9"/>
    <w:rsid w:val="0062768B"/>
    <w:rsid w:val="00630E64"/>
    <w:rsid w:val="00633965"/>
    <w:rsid w:val="00636D34"/>
    <w:rsid w:val="00640EC0"/>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4FC7"/>
    <w:rsid w:val="00735849"/>
    <w:rsid w:val="00735E27"/>
    <w:rsid w:val="00736226"/>
    <w:rsid w:val="00736E30"/>
    <w:rsid w:val="00737311"/>
    <w:rsid w:val="007374EC"/>
    <w:rsid w:val="00760347"/>
    <w:rsid w:val="007645AF"/>
    <w:rsid w:val="00772029"/>
    <w:rsid w:val="00774371"/>
    <w:rsid w:val="00774BE5"/>
    <w:rsid w:val="0078277B"/>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2CE1"/>
    <w:rsid w:val="007D6A31"/>
    <w:rsid w:val="007E0D90"/>
    <w:rsid w:val="007E4F07"/>
    <w:rsid w:val="007F00BF"/>
    <w:rsid w:val="007F3186"/>
    <w:rsid w:val="007F36F0"/>
    <w:rsid w:val="007F3961"/>
    <w:rsid w:val="007F4FB3"/>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3C74"/>
    <w:rsid w:val="00855B41"/>
    <w:rsid w:val="00855CE3"/>
    <w:rsid w:val="0086512C"/>
    <w:rsid w:val="00866AA4"/>
    <w:rsid w:val="00875C65"/>
    <w:rsid w:val="00875E5E"/>
    <w:rsid w:val="00875FBB"/>
    <w:rsid w:val="00881791"/>
    <w:rsid w:val="00881D88"/>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10D9"/>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04E2"/>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D3846"/>
    <w:rsid w:val="009E0DE0"/>
    <w:rsid w:val="009E1EFF"/>
    <w:rsid w:val="009E7724"/>
    <w:rsid w:val="009F72CD"/>
    <w:rsid w:val="009F7C21"/>
    <w:rsid w:val="00A01E0C"/>
    <w:rsid w:val="00A05178"/>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14D"/>
    <w:rsid w:val="00A8068A"/>
    <w:rsid w:val="00A82CEA"/>
    <w:rsid w:val="00A8306E"/>
    <w:rsid w:val="00A84FBF"/>
    <w:rsid w:val="00A864E7"/>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5300A"/>
    <w:rsid w:val="00B60C64"/>
    <w:rsid w:val="00B62EEE"/>
    <w:rsid w:val="00B6699A"/>
    <w:rsid w:val="00B721F1"/>
    <w:rsid w:val="00B744C0"/>
    <w:rsid w:val="00B75096"/>
    <w:rsid w:val="00B77E72"/>
    <w:rsid w:val="00B84A15"/>
    <w:rsid w:val="00B872EC"/>
    <w:rsid w:val="00B93CE0"/>
    <w:rsid w:val="00B95434"/>
    <w:rsid w:val="00B97584"/>
    <w:rsid w:val="00BA336E"/>
    <w:rsid w:val="00BB09AC"/>
    <w:rsid w:val="00BB14C6"/>
    <w:rsid w:val="00BB371A"/>
    <w:rsid w:val="00BB5615"/>
    <w:rsid w:val="00BC2491"/>
    <w:rsid w:val="00BC47B4"/>
    <w:rsid w:val="00BC4968"/>
    <w:rsid w:val="00BC504E"/>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57BAD"/>
    <w:rsid w:val="00C618D1"/>
    <w:rsid w:val="00C61EB8"/>
    <w:rsid w:val="00C65468"/>
    <w:rsid w:val="00C65961"/>
    <w:rsid w:val="00C72D99"/>
    <w:rsid w:val="00C749C0"/>
    <w:rsid w:val="00C74C0F"/>
    <w:rsid w:val="00C81A98"/>
    <w:rsid w:val="00C82397"/>
    <w:rsid w:val="00C94CF6"/>
    <w:rsid w:val="00CA3DE1"/>
    <w:rsid w:val="00CA44F3"/>
    <w:rsid w:val="00CA4780"/>
    <w:rsid w:val="00CA718D"/>
    <w:rsid w:val="00CA7A32"/>
    <w:rsid w:val="00CB2E2A"/>
    <w:rsid w:val="00CB4F32"/>
    <w:rsid w:val="00CB7528"/>
    <w:rsid w:val="00CC0A83"/>
    <w:rsid w:val="00CC4E4E"/>
    <w:rsid w:val="00CD4709"/>
    <w:rsid w:val="00CE093C"/>
    <w:rsid w:val="00CE127C"/>
    <w:rsid w:val="00CE38C4"/>
    <w:rsid w:val="00CE58D8"/>
    <w:rsid w:val="00CF5566"/>
    <w:rsid w:val="00CF6568"/>
    <w:rsid w:val="00CF6C48"/>
    <w:rsid w:val="00D007D9"/>
    <w:rsid w:val="00D146AD"/>
    <w:rsid w:val="00D14FAE"/>
    <w:rsid w:val="00D170E6"/>
    <w:rsid w:val="00D173C1"/>
    <w:rsid w:val="00D1748D"/>
    <w:rsid w:val="00D24908"/>
    <w:rsid w:val="00D304BF"/>
    <w:rsid w:val="00D30C04"/>
    <w:rsid w:val="00D355E2"/>
    <w:rsid w:val="00D50CD1"/>
    <w:rsid w:val="00D525D5"/>
    <w:rsid w:val="00D54547"/>
    <w:rsid w:val="00D54D4C"/>
    <w:rsid w:val="00D65266"/>
    <w:rsid w:val="00D70CC3"/>
    <w:rsid w:val="00D7517D"/>
    <w:rsid w:val="00D754FE"/>
    <w:rsid w:val="00D7648B"/>
    <w:rsid w:val="00D80E48"/>
    <w:rsid w:val="00D879F5"/>
    <w:rsid w:val="00D917F5"/>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45EC"/>
    <w:rsid w:val="00DE4B4F"/>
    <w:rsid w:val="00DE6340"/>
    <w:rsid w:val="00DE7B58"/>
    <w:rsid w:val="00DF3D4F"/>
    <w:rsid w:val="00E02C45"/>
    <w:rsid w:val="00E04846"/>
    <w:rsid w:val="00E133F0"/>
    <w:rsid w:val="00E13BB1"/>
    <w:rsid w:val="00E20041"/>
    <w:rsid w:val="00E30AA6"/>
    <w:rsid w:val="00E37FDF"/>
    <w:rsid w:val="00E40CA7"/>
    <w:rsid w:val="00E502CF"/>
    <w:rsid w:val="00E51851"/>
    <w:rsid w:val="00E53281"/>
    <w:rsid w:val="00E57917"/>
    <w:rsid w:val="00E61DD7"/>
    <w:rsid w:val="00E626D2"/>
    <w:rsid w:val="00E6532C"/>
    <w:rsid w:val="00E70E77"/>
    <w:rsid w:val="00E714E3"/>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620"/>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103F1"/>
  <w15:docId w15:val="{EF9F085E-23FF-4CE6-AD39-353BA536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47564186">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99338-1E37-4FFB-9A61-49E49839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3321</Words>
  <Characters>18914</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3</cp:revision>
  <cp:lastPrinted>2025-01-16T12:24:00Z</cp:lastPrinted>
  <dcterms:created xsi:type="dcterms:W3CDTF">2025-03-14T07:17:00Z</dcterms:created>
  <dcterms:modified xsi:type="dcterms:W3CDTF">2025-03-27T12:56:00Z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