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12F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0B6A613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D059D24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1BAF324E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0B216869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25F04B5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9899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3913D79" w14:textId="29B63652" w:rsidR="00EC3E02" w:rsidRPr="00B56098" w:rsidRDefault="008160A2" w:rsidP="00876FFF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1A2BCE" w:rsidRPr="001A2BCE">
              <w:rPr>
                <w:rFonts w:ascii="Cambria" w:hAnsi="Cambria"/>
                <w:b/>
                <w:sz w:val="28"/>
                <w:szCs w:val="28"/>
              </w:rPr>
              <w:t>Zvýšení digitální úrovně ve společnosti GMS hadice, s.r.o.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42388B8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85F56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0A4F032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0C5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9ED291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D9F19B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8727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548C18C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587A6E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ADE7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65248824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EC163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B570C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33E71A6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E97B033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C2FF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7B67F7B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6C7F55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F8AB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12886CF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0D4F4A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C401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6D33CE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1A8920D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4BAE9CF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A9C35B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7CD1F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6F84F447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4830D3F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572F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72D749A2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1F5C743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441B92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867D226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4CEA0571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33FD" w14:textId="77777777" w:rsidR="007153A1" w:rsidRDefault="007153A1">
      <w:r>
        <w:separator/>
      </w:r>
    </w:p>
  </w:endnote>
  <w:endnote w:type="continuationSeparator" w:id="0">
    <w:p w14:paraId="75E1B26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40F1" w14:textId="77777777" w:rsidR="00D91C5A" w:rsidRDefault="00617F9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EC337F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C14" w14:textId="77777777" w:rsidR="00D91C5A" w:rsidRDefault="00617F9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09FC2603" w14:textId="77777777" w:rsidR="00D91C5A" w:rsidRDefault="00D91C5A">
    <w:pPr>
      <w:pStyle w:val="Zpat"/>
    </w:pPr>
  </w:p>
  <w:p w14:paraId="294B0427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3FE5" w14:textId="77777777" w:rsidR="007153A1" w:rsidRDefault="007153A1">
      <w:r>
        <w:separator/>
      </w:r>
    </w:p>
  </w:footnote>
  <w:footnote w:type="continuationSeparator" w:id="0">
    <w:p w14:paraId="43BCB928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3A3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705E374E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697C97AE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A2BCE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112C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B4CD4"/>
  <w15:docId w15:val="{5F86DBAC-D89F-4352-A1DA-A7E52DE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0F55-011C-495A-A2EA-B39BE4B1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Michal Vajs</cp:lastModifiedBy>
  <cp:revision>18</cp:revision>
  <cp:lastPrinted>2019-12-11T11:07:00Z</cp:lastPrinted>
  <dcterms:created xsi:type="dcterms:W3CDTF">2021-02-04T13:14:00Z</dcterms:created>
  <dcterms:modified xsi:type="dcterms:W3CDTF">2025-04-16T09:53:00Z</dcterms:modified>
</cp:coreProperties>
</file>