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ED22" w14:textId="77777777" w:rsidR="00DD43A5" w:rsidRPr="00554D5B" w:rsidRDefault="00DD43A5" w:rsidP="00DD43A5">
      <w:pPr>
        <w:widowControl w:val="0"/>
        <w:pBdr>
          <w:bottom w:val="single" w:sz="18" w:space="1" w:color="215868"/>
        </w:pBdr>
        <w:spacing w:after="120" w:line="240" w:lineRule="auto"/>
        <w:jc w:val="center"/>
        <w:rPr>
          <w:rFonts w:ascii="Cambria" w:eastAsia="Calibri" w:hAnsi="Cambria" w:cs="Cambria"/>
          <w:b/>
          <w:bCs/>
          <w:smallCaps/>
          <w:sz w:val="40"/>
          <w:szCs w:val="36"/>
          <w:lang w:val="cs-CZ" w:eastAsia="cs-CZ"/>
        </w:rPr>
      </w:pPr>
      <w:bookmarkStart w:id="0" w:name="_Hlk198555138"/>
      <w:r w:rsidRPr="00554D5B">
        <w:rPr>
          <w:rFonts w:ascii="Cambria" w:eastAsia="Calibri" w:hAnsi="Cambria" w:cs="Cambria"/>
          <w:b/>
          <w:bCs/>
          <w:smallCaps/>
          <w:sz w:val="40"/>
          <w:szCs w:val="36"/>
          <w:lang w:val="cs-CZ" w:eastAsia="cs-CZ"/>
        </w:rPr>
        <w:t>Tabulka Specifikace předmětu plnění</w:t>
      </w:r>
    </w:p>
    <w:p w14:paraId="395302F3" w14:textId="77777777" w:rsidR="00DD43A5" w:rsidRPr="00554D5B" w:rsidRDefault="00DD43A5" w:rsidP="00DD43A5">
      <w:pPr>
        <w:spacing w:after="0" w:line="240" w:lineRule="auto"/>
        <w:jc w:val="center"/>
        <w:rPr>
          <w:rFonts w:ascii="Cambria" w:eastAsia="Calibri" w:hAnsi="Cambria" w:cs="Cambria"/>
          <w:b/>
          <w:bCs/>
          <w:sz w:val="24"/>
          <w:szCs w:val="28"/>
          <w:lang w:val="cs-CZ" w:eastAsia="cs-CZ"/>
        </w:rPr>
      </w:pPr>
      <w:r w:rsidRPr="00554D5B">
        <w:rPr>
          <w:rFonts w:ascii="Cambria" w:eastAsia="Calibri" w:hAnsi="Cambria" w:cs="Cambria"/>
          <w:b/>
          <w:bCs/>
          <w:sz w:val="24"/>
          <w:szCs w:val="28"/>
          <w:lang w:val="cs-CZ" w:eastAsia="cs-CZ"/>
        </w:rPr>
        <w:t>na veřejnou zakázku s názvem:</w:t>
      </w:r>
    </w:p>
    <w:p w14:paraId="40A4F6B3" w14:textId="77777777" w:rsidR="00DD43A5" w:rsidRPr="00554D5B" w:rsidRDefault="00DD43A5" w:rsidP="00DD43A5">
      <w:pPr>
        <w:spacing w:after="0" w:line="240" w:lineRule="auto"/>
        <w:rPr>
          <w:rFonts w:ascii="Cambria" w:eastAsia="Calibri" w:hAnsi="Cambria" w:cs="Cambria"/>
          <w:b/>
          <w:bCs/>
          <w:sz w:val="28"/>
          <w:szCs w:val="28"/>
          <w:lang w:val="cs-CZ" w:eastAsia="cs-CZ"/>
        </w:rPr>
      </w:pPr>
    </w:p>
    <w:p w14:paraId="13990360" w14:textId="77777777" w:rsidR="00DD43A5" w:rsidRPr="00554D5B" w:rsidRDefault="00DD43A5" w:rsidP="00DD43A5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8"/>
          <w:szCs w:val="28"/>
          <w:shd w:val="clear" w:color="auto" w:fill="FFFFFF"/>
          <w:lang w:val="cs-CZ" w:eastAsia="cs-CZ"/>
        </w:rPr>
      </w:pPr>
      <w:r w:rsidRPr="00554D5B">
        <w:rPr>
          <w:rFonts w:ascii="Cambria" w:eastAsia="Times New Roman" w:hAnsi="Cambria" w:cs="Times New Roman"/>
          <w:b/>
          <w:i/>
          <w:sz w:val="28"/>
          <w:szCs w:val="28"/>
          <w:lang w:val="cs-CZ" w:eastAsia="cs-CZ"/>
        </w:rPr>
        <w:t>„</w:t>
      </w:r>
      <w:bookmarkStart w:id="1" w:name="_Hlk198556282"/>
      <w:r w:rsidRPr="00554D5B">
        <w:rPr>
          <w:rFonts w:ascii="Cambria" w:eastAsia="Calibri" w:hAnsi="Cambria" w:cs="Times New Roman"/>
          <w:b/>
          <w:i/>
          <w:sz w:val="28"/>
          <w:szCs w:val="28"/>
          <w:shd w:val="clear" w:color="auto" w:fill="FFFFFF"/>
          <w:lang w:val="cs-CZ" w:eastAsia="cs-CZ"/>
        </w:rPr>
        <w:t>Digitální transformace ve společnosti Půjčovna stavební techniky s.r.o.</w:t>
      </w:r>
      <w:bookmarkEnd w:id="1"/>
      <w:r w:rsidRPr="00554D5B">
        <w:rPr>
          <w:rFonts w:ascii="Cambria" w:eastAsia="Calibri" w:hAnsi="Cambria" w:cs="Times New Roman"/>
          <w:b/>
          <w:i/>
          <w:sz w:val="28"/>
          <w:szCs w:val="28"/>
          <w:shd w:val="clear" w:color="auto" w:fill="FFFFFF"/>
          <w:lang w:val="cs-CZ" w:eastAsia="cs-CZ"/>
        </w:rPr>
        <w:t>“</w:t>
      </w:r>
    </w:p>
    <w:p w14:paraId="70234540" w14:textId="77777777" w:rsidR="00DD43A5" w:rsidRPr="00554D5B" w:rsidRDefault="00DD43A5" w:rsidP="00DD43A5">
      <w:pPr>
        <w:spacing w:after="0" w:line="240" w:lineRule="auto"/>
        <w:jc w:val="center"/>
        <w:rPr>
          <w:rFonts w:ascii="Cambria" w:eastAsia="Times New Roman" w:hAnsi="Cambria" w:cs="Arial"/>
          <w:b/>
          <w:i/>
          <w:sz w:val="28"/>
          <w:szCs w:val="28"/>
          <w:lang w:val="cs-CZ" w:eastAsia="cs-CZ"/>
        </w:rPr>
      </w:pPr>
    </w:p>
    <w:p w14:paraId="14249E1D" w14:textId="77777777" w:rsidR="00DD43A5" w:rsidRPr="00554D5B" w:rsidRDefault="00DD43A5" w:rsidP="00DD43A5">
      <w:pPr>
        <w:spacing w:after="0" w:line="240" w:lineRule="auto"/>
        <w:jc w:val="both"/>
        <w:rPr>
          <w:rFonts w:ascii="Cambria" w:eastAsia="Calibri" w:hAnsi="Cambria" w:cs="Times New Roman"/>
          <w:lang w:val="cs-CZ" w:eastAsia="cs-CZ"/>
        </w:rPr>
      </w:pPr>
      <w:r w:rsidRPr="00554D5B">
        <w:rPr>
          <w:rFonts w:ascii="Cambria" w:eastAsia="Calibri" w:hAnsi="Cambria" w:cs="Times New Roman"/>
          <w:lang w:val="cs-CZ" w:eastAsia="cs-CZ"/>
        </w:rPr>
        <w:t>Zadavatel určuje účastníkům speciální technické podmínky pro předmět veřejné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bookmarkEnd w:id="0"/>
    <w:p w14:paraId="7D0CE323" w14:textId="77777777" w:rsidR="00D120CB" w:rsidRPr="00554D5B" w:rsidRDefault="00D120CB">
      <w:pPr>
        <w:rPr>
          <w:lang w:val="cs-CZ"/>
        </w:rPr>
      </w:pPr>
    </w:p>
    <w:p w14:paraId="7272A92D" w14:textId="5181FA2A" w:rsidR="00D120CB" w:rsidRPr="00554D5B" w:rsidRDefault="00DD43A5">
      <w:pPr>
        <w:rPr>
          <w:lang w:val="cs-CZ"/>
        </w:rPr>
      </w:pPr>
      <w:r w:rsidRPr="00554D5B">
        <w:rPr>
          <w:lang w:val="cs-CZ"/>
        </w:rPr>
        <w:t xml:space="preserve">Dodavatel dodá technologie: GPS </w:t>
      </w:r>
      <w:r w:rsidR="00554D5B" w:rsidRPr="00554D5B">
        <w:rPr>
          <w:lang w:val="cs-CZ"/>
        </w:rPr>
        <w:t>Software</w:t>
      </w:r>
    </w:p>
    <w:p w14:paraId="33D1201B" w14:textId="7F771EE1" w:rsidR="00D120CB" w:rsidRPr="00554D5B" w:rsidRDefault="00DD43A5">
      <w:pPr>
        <w:rPr>
          <w:lang w:val="cs-CZ"/>
        </w:rPr>
      </w:pPr>
      <w:r w:rsidRPr="00554D5B">
        <w:rPr>
          <w:lang w:val="cs-CZ"/>
        </w:rPr>
        <w:t>Obchodní název / značka účastníkem nabízené technologie:</w:t>
      </w:r>
      <w:r w:rsidR="002F3C5A" w:rsidRPr="00554D5B">
        <w:rPr>
          <w:lang w:val="cs-CZ"/>
        </w:rPr>
        <w:t xml:space="preserve"> </w:t>
      </w:r>
      <w:r w:rsidR="002F3C5A" w:rsidRPr="00554D5B">
        <w:rPr>
          <w:rFonts w:ascii="Cambria" w:eastAsia="Calibri" w:hAnsi="Cambria" w:cs="Times New Roman"/>
          <w:highlight w:val="yellow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3C5A" w:rsidRPr="00554D5B">
        <w:rPr>
          <w:rFonts w:ascii="Cambria" w:eastAsia="Calibri" w:hAnsi="Cambria" w:cs="Times New Roman"/>
          <w:highlight w:val="yellow"/>
          <w:lang w:val="cs-CZ" w:eastAsia="cs-CZ"/>
        </w:rPr>
        <w:instrText xml:space="preserve"> FORMTEXT </w:instrText>
      </w:r>
      <w:r w:rsidR="002F3C5A" w:rsidRPr="00554D5B">
        <w:rPr>
          <w:rFonts w:ascii="Cambria" w:eastAsia="Calibri" w:hAnsi="Cambria" w:cs="Times New Roman"/>
          <w:highlight w:val="yellow"/>
          <w:lang w:val="cs-CZ" w:eastAsia="cs-CZ"/>
        </w:rPr>
      </w:r>
      <w:r w:rsidR="002F3C5A" w:rsidRPr="00554D5B">
        <w:rPr>
          <w:rFonts w:ascii="Cambria" w:eastAsia="Calibri" w:hAnsi="Cambria" w:cs="Times New Roman"/>
          <w:highlight w:val="yellow"/>
          <w:lang w:val="cs-CZ" w:eastAsia="cs-CZ"/>
        </w:rPr>
        <w:fldChar w:fldCharType="separate"/>
      </w:r>
      <w:r w:rsidR="002F3C5A" w:rsidRPr="00554D5B">
        <w:rPr>
          <w:rFonts w:ascii="Cambria" w:eastAsia="Calibri" w:hAnsi="Cambria" w:cs="Times New Roman"/>
          <w:noProof/>
          <w:highlight w:val="yellow"/>
          <w:lang w:val="cs-CZ" w:eastAsia="cs-CZ"/>
        </w:rPr>
        <w:t> </w:t>
      </w:r>
      <w:r w:rsidR="002F3C5A" w:rsidRPr="00554D5B">
        <w:rPr>
          <w:rFonts w:ascii="Cambria" w:eastAsia="Calibri" w:hAnsi="Cambria" w:cs="Times New Roman"/>
          <w:noProof/>
          <w:highlight w:val="yellow"/>
          <w:lang w:val="cs-CZ" w:eastAsia="cs-CZ"/>
        </w:rPr>
        <w:t> </w:t>
      </w:r>
      <w:r w:rsidR="002F3C5A" w:rsidRPr="00554D5B">
        <w:rPr>
          <w:rFonts w:ascii="Cambria" w:eastAsia="Calibri" w:hAnsi="Cambria" w:cs="Times New Roman"/>
          <w:noProof/>
          <w:highlight w:val="yellow"/>
          <w:lang w:val="cs-CZ" w:eastAsia="cs-CZ"/>
        </w:rPr>
        <w:t> </w:t>
      </w:r>
      <w:r w:rsidR="002F3C5A" w:rsidRPr="00554D5B">
        <w:rPr>
          <w:rFonts w:ascii="Cambria" w:eastAsia="Calibri" w:hAnsi="Cambria" w:cs="Times New Roman"/>
          <w:noProof/>
          <w:highlight w:val="yellow"/>
          <w:lang w:val="cs-CZ" w:eastAsia="cs-CZ"/>
        </w:rPr>
        <w:t> </w:t>
      </w:r>
      <w:r w:rsidR="002F3C5A" w:rsidRPr="00554D5B">
        <w:rPr>
          <w:rFonts w:ascii="Cambria" w:eastAsia="Calibri" w:hAnsi="Cambria" w:cs="Times New Roman"/>
          <w:noProof/>
          <w:highlight w:val="yellow"/>
          <w:lang w:val="cs-CZ" w:eastAsia="cs-CZ"/>
        </w:rPr>
        <w:t> </w:t>
      </w:r>
      <w:r w:rsidR="002F3C5A" w:rsidRPr="00554D5B">
        <w:rPr>
          <w:rFonts w:ascii="Cambria" w:eastAsia="Calibri" w:hAnsi="Cambria" w:cs="Times New Roman"/>
          <w:highlight w:val="yellow"/>
          <w:lang w:val="cs-CZ" w:eastAsia="cs-CZ"/>
        </w:rPr>
        <w:fldChar w:fldCharType="end"/>
      </w:r>
    </w:p>
    <w:p w14:paraId="78C96FEA" w14:textId="77777777" w:rsidR="00D120CB" w:rsidRPr="00554D5B" w:rsidRDefault="00D120CB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2570"/>
        <w:gridCol w:w="2590"/>
      </w:tblGrid>
      <w:tr w:rsidR="00D120CB" w:rsidRPr="00554D5B" w14:paraId="672C3C5C" w14:textId="77777777" w:rsidTr="00554D5B">
        <w:tc>
          <w:tcPr>
            <w:tcW w:w="3696" w:type="dxa"/>
          </w:tcPr>
          <w:p w14:paraId="62D7687B" w14:textId="77777777" w:rsidR="00D120CB" w:rsidRPr="00554D5B" w:rsidRDefault="00DD43A5">
            <w:pPr>
              <w:rPr>
                <w:b/>
                <w:bCs/>
                <w:lang w:val="cs-CZ"/>
              </w:rPr>
            </w:pPr>
            <w:r w:rsidRPr="00554D5B">
              <w:rPr>
                <w:b/>
                <w:bCs/>
                <w:lang w:val="cs-CZ"/>
              </w:rPr>
              <w:t>Zadání</w:t>
            </w:r>
          </w:p>
        </w:tc>
        <w:tc>
          <w:tcPr>
            <w:tcW w:w="2570" w:type="dxa"/>
          </w:tcPr>
          <w:p w14:paraId="7CD015EA" w14:textId="77777777" w:rsidR="00D120CB" w:rsidRPr="00554D5B" w:rsidRDefault="00DD43A5" w:rsidP="00DD43A5">
            <w:pPr>
              <w:jc w:val="center"/>
              <w:rPr>
                <w:b/>
                <w:bCs/>
                <w:lang w:val="cs-CZ"/>
              </w:rPr>
            </w:pPr>
            <w:r w:rsidRPr="00554D5B">
              <w:rPr>
                <w:b/>
                <w:bCs/>
                <w:lang w:val="cs-CZ"/>
              </w:rPr>
              <w:t>Splňuje</w:t>
            </w:r>
          </w:p>
        </w:tc>
        <w:tc>
          <w:tcPr>
            <w:tcW w:w="2590" w:type="dxa"/>
          </w:tcPr>
          <w:p w14:paraId="55E5AD0A" w14:textId="77777777" w:rsidR="00D120CB" w:rsidRPr="00554D5B" w:rsidRDefault="00DD43A5" w:rsidP="00DD43A5">
            <w:pPr>
              <w:jc w:val="center"/>
              <w:rPr>
                <w:b/>
                <w:bCs/>
                <w:lang w:val="cs-CZ"/>
              </w:rPr>
            </w:pPr>
            <w:r w:rsidRPr="00554D5B">
              <w:rPr>
                <w:b/>
                <w:bCs/>
                <w:lang w:val="cs-CZ"/>
              </w:rPr>
              <w:t>Účastník nabízí</w:t>
            </w:r>
          </w:p>
        </w:tc>
      </w:tr>
      <w:tr w:rsidR="00DD43A5" w:rsidRPr="00554D5B" w14:paraId="72473F30" w14:textId="77777777" w:rsidTr="00554D5B">
        <w:tc>
          <w:tcPr>
            <w:tcW w:w="3696" w:type="dxa"/>
          </w:tcPr>
          <w:p w14:paraId="27148C8F" w14:textId="48CE19BD" w:rsidR="00DD43A5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lang w:val="cs-CZ"/>
              </w:rPr>
              <w:t>•</w:t>
            </w:r>
            <w:r w:rsidRPr="00554D5B">
              <w:rPr>
                <w:lang w:val="cs-CZ"/>
              </w:rPr>
              <w:tab/>
              <w:t>Typ: webová softwarová platforma pro správu vozidel s GPS</w:t>
            </w:r>
          </w:p>
        </w:tc>
        <w:tc>
          <w:tcPr>
            <w:tcW w:w="2570" w:type="dxa"/>
          </w:tcPr>
          <w:p w14:paraId="5A611C72" w14:textId="77777777" w:rsidR="00DD43A5" w:rsidRPr="00554D5B" w:rsidRDefault="00DD43A5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5A8D1ABA" w14:textId="3EA5B08E" w:rsidR="00DD43A5" w:rsidRPr="00554D5B" w:rsidRDefault="00DD43A5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DD43A5" w:rsidRPr="00554D5B" w14:paraId="3AF0EB9E" w14:textId="77777777" w:rsidTr="00554D5B">
        <w:tc>
          <w:tcPr>
            <w:tcW w:w="3696" w:type="dxa"/>
          </w:tcPr>
          <w:p w14:paraId="66B36896" w14:textId="77777777" w:rsidR="00554D5B" w:rsidRPr="00554D5B" w:rsidRDefault="00554D5B" w:rsidP="00554D5B">
            <w:pPr>
              <w:spacing w:before="100" w:beforeAutospacing="1"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554D5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/>
              </w:rPr>
              <w:t>Funkce:</w:t>
            </w:r>
          </w:p>
          <w:p w14:paraId="0BC03463" w14:textId="77777777" w:rsidR="00554D5B" w:rsidRPr="00554D5B" w:rsidRDefault="00554D5B" w:rsidP="00554D5B">
            <w:pPr>
              <w:numPr>
                <w:ilvl w:val="1"/>
                <w:numId w:val="10"/>
              </w:numPr>
              <w:tabs>
                <w:tab w:val="clear" w:pos="1440"/>
              </w:tabs>
              <w:spacing w:after="0" w:line="240" w:lineRule="auto"/>
              <w:ind w:left="709"/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Sledování v reálném čase</w:t>
            </w:r>
          </w:p>
          <w:p w14:paraId="67A67109" w14:textId="77777777" w:rsidR="00554D5B" w:rsidRPr="00554D5B" w:rsidRDefault="00554D5B" w:rsidP="00554D5B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100" w:beforeAutospacing="1" w:after="0" w:line="240" w:lineRule="auto"/>
              <w:ind w:left="709"/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Historie trasy min. 3 měsíce</w:t>
            </w:r>
          </w:p>
          <w:p w14:paraId="774B5383" w14:textId="77777777" w:rsidR="00554D5B" w:rsidRPr="00554D5B" w:rsidRDefault="00554D5B" w:rsidP="00554D5B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100" w:beforeAutospacing="1" w:after="0" w:line="240" w:lineRule="auto"/>
              <w:ind w:left="709"/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Správa řidičů, </w:t>
            </w:r>
            <w:proofErr w:type="spellStart"/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geozóny</w:t>
            </w:r>
            <w:proofErr w:type="spellEnd"/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, servisní upozornění</w:t>
            </w:r>
          </w:p>
          <w:p w14:paraId="32500AAD" w14:textId="2AA64C54" w:rsidR="00DD43A5" w:rsidRPr="00554D5B" w:rsidRDefault="00554D5B" w:rsidP="00554D5B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100" w:beforeAutospacing="1" w:after="0" w:line="240" w:lineRule="auto"/>
              <w:ind w:left="709"/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Výkazy jízd, PHM a chování řidiče</w:t>
            </w:r>
          </w:p>
        </w:tc>
        <w:tc>
          <w:tcPr>
            <w:tcW w:w="2570" w:type="dxa"/>
          </w:tcPr>
          <w:p w14:paraId="43B65A9A" w14:textId="77777777" w:rsidR="00DD43A5" w:rsidRPr="00554D5B" w:rsidRDefault="00DD43A5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45BE91EC" w14:textId="75730762" w:rsidR="00DD43A5" w:rsidRPr="00554D5B" w:rsidRDefault="00DD43A5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3DE52465" w14:textId="77777777" w:rsidTr="00554D5B">
        <w:tc>
          <w:tcPr>
            <w:tcW w:w="3696" w:type="dxa"/>
          </w:tcPr>
          <w:p w14:paraId="478BE0EB" w14:textId="13AF3AB1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/>
              </w:rPr>
              <w:t>Přístup: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webové rozhraní + 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lastRenderedPageBreak/>
              <w:t>mobilní aplikace (Android/iOS)</w:t>
            </w:r>
          </w:p>
        </w:tc>
        <w:tc>
          <w:tcPr>
            <w:tcW w:w="2570" w:type="dxa"/>
          </w:tcPr>
          <w:p w14:paraId="5C406D03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lastRenderedPageBreak/>
              <w:t>Ano / Ne</w:t>
            </w:r>
          </w:p>
        </w:tc>
        <w:tc>
          <w:tcPr>
            <w:tcW w:w="2590" w:type="dxa"/>
          </w:tcPr>
          <w:p w14:paraId="2EA2FD88" w14:textId="58EF2599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769DEDDE" w14:textId="77777777" w:rsidTr="00554D5B">
        <w:tc>
          <w:tcPr>
            <w:tcW w:w="3696" w:type="dxa"/>
          </w:tcPr>
          <w:p w14:paraId="1AB2164D" w14:textId="446B61A8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/>
              </w:rPr>
              <w:t>Zabezpečení: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HTTPS, uživatelské role, audit log</w:t>
            </w:r>
          </w:p>
        </w:tc>
        <w:tc>
          <w:tcPr>
            <w:tcW w:w="2570" w:type="dxa"/>
          </w:tcPr>
          <w:p w14:paraId="3D0E591F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6A7DC93C" w14:textId="6982471B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1D5C83A5" w14:textId="77777777" w:rsidTr="00554D5B">
        <w:tc>
          <w:tcPr>
            <w:tcW w:w="3696" w:type="dxa"/>
          </w:tcPr>
          <w:p w14:paraId="23BB4D25" w14:textId="668E3D33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/>
              </w:rPr>
              <w:t>Podpora: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API pro integraci do firemních systémů</w:t>
            </w:r>
          </w:p>
        </w:tc>
        <w:tc>
          <w:tcPr>
            <w:tcW w:w="2570" w:type="dxa"/>
          </w:tcPr>
          <w:p w14:paraId="638B42B4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708AF16B" w14:textId="45EEBF8F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11E9E025" w14:textId="77777777" w:rsidTr="00554D5B">
        <w:tc>
          <w:tcPr>
            <w:tcW w:w="3696" w:type="dxa"/>
          </w:tcPr>
          <w:p w14:paraId="01330878" w14:textId="79CEBF31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/>
              </w:rPr>
              <w:t>Licencování: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min. 100 aktivních GPS jednotek, </w:t>
            </w:r>
            <w:proofErr w:type="spellStart"/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multiuživatelský</w:t>
            </w:r>
            <w:proofErr w:type="spellEnd"/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přístup</w:t>
            </w:r>
          </w:p>
        </w:tc>
        <w:tc>
          <w:tcPr>
            <w:tcW w:w="2570" w:type="dxa"/>
          </w:tcPr>
          <w:p w14:paraId="1DD88790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16D559FC" w14:textId="7337A83D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58BABC3C" w14:textId="77777777" w:rsidTr="00554D5B">
        <w:tc>
          <w:tcPr>
            <w:tcW w:w="3696" w:type="dxa"/>
          </w:tcPr>
          <w:p w14:paraId="5448A120" w14:textId="43705688" w:rsidR="00554D5B" w:rsidRPr="00554D5B" w:rsidRDefault="00554D5B" w:rsidP="00554D5B">
            <w:pPr>
              <w:spacing w:after="0"/>
              <w:rPr>
                <w:b/>
                <w:bCs/>
                <w:lang w:val="cs-CZ"/>
              </w:rPr>
            </w:pPr>
            <w:r w:rsidRPr="00554D5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/>
              </w:rPr>
              <w:t>Technické specifikace GPS SW:</w:t>
            </w:r>
          </w:p>
        </w:tc>
        <w:tc>
          <w:tcPr>
            <w:tcW w:w="2570" w:type="dxa"/>
          </w:tcPr>
          <w:p w14:paraId="015A3B3B" w14:textId="3E05A84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</w:p>
        </w:tc>
        <w:tc>
          <w:tcPr>
            <w:tcW w:w="2590" w:type="dxa"/>
          </w:tcPr>
          <w:p w14:paraId="7D9F061F" w14:textId="7FB0D5C3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</w:p>
        </w:tc>
      </w:tr>
      <w:tr w:rsidR="00554D5B" w:rsidRPr="00554D5B" w14:paraId="06BF96F8" w14:textId="77777777" w:rsidTr="00554D5B">
        <w:tc>
          <w:tcPr>
            <w:tcW w:w="3696" w:type="dxa"/>
          </w:tcPr>
          <w:p w14:paraId="0ED4419C" w14:textId="4D9C8F7A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1. </w:t>
            </w:r>
            <w:r w:rsidR="00C544D2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A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plikace pro příjem, dekódování a zpracování dat z GPS, webové rozhraní</w:t>
            </w:r>
          </w:p>
        </w:tc>
        <w:tc>
          <w:tcPr>
            <w:tcW w:w="2570" w:type="dxa"/>
          </w:tcPr>
          <w:p w14:paraId="7FE5C227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2C56531F" w14:textId="1EFCB732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467BFE9A" w14:textId="77777777" w:rsidTr="00554D5B">
        <w:tc>
          <w:tcPr>
            <w:tcW w:w="3696" w:type="dxa"/>
          </w:tcPr>
          <w:p w14:paraId="7F5EC13C" w14:textId="266AD729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2. </w:t>
            </w:r>
            <w:r w:rsidR="00C544D2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S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erverov</w:t>
            </w:r>
            <w:r w:rsidR="00C544D2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é a desktopové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aplikac</w:t>
            </w:r>
            <w:r w:rsidR="00C544D2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e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, konfigurace zařízení a vzdálené ovládání přes SMS bránu</w:t>
            </w:r>
          </w:p>
        </w:tc>
        <w:tc>
          <w:tcPr>
            <w:tcW w:w="2570" w:type="dxa"/>
          </w:tcPr>
          <w:p w14:paraId="71280471" w14:textId="24264CDB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273F67C0" w14:textId="6C5F27DA" w:rsidR="00554D5B" w:rsidRPr="00554D5B" w:rsidRDefault="00554D5B" w:rsidP="00554D5B">
            <w:pPr>
              <w:spacing w:after="0"/>
              <w:jc w:val="center"/>
              <w:rPr>
                <w:rFonts w:ascii="Cambria" w:eastAsia="Calibri" w:hAnsi="Cambria" w:cs="Times New Roman"/>
                <w:highlight w:val="yellow"/>
                <w:lang w:val="cs-CZ" w:eastAsia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36A0D605" w14:textId="77777777" w:rsidTr="00554D5B">
        <w:tc>
          <w:tcPr>
            <w:tcW w:w="3696" w:type="dxa"/>
          </w:tcPr>
          <w:p w14:paraId="02F824CA" w14:textId="05EF65EF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3. PWA aplikace strojníků</w:t>
            </w:r>
          </w:p>
        </w:tc>
        <w:tc>
          <w:tcPr>
            <w:tcW w:w="2570" w:type="dxa"/>
          </w:tcPr>
          <w:p w14:paraId="04A8024C" w14:textId="0568650F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3C6CD7D5" w14:textId="10F992D8" w:rsidR="00554D5B" w:rsidRPr="00554D5B" w:rsidRDefault="00554D5B" w:rsidP="00554D5B">
            <w:pPr>
              <w:spacing w:after="0"/>
              <w:jc w:val="center"/>
              <w:rPr>
                <w:rFonts w:ascii="Cambria" w:eastAsia="Calibri" w:hAnsi="Cambria" w:cs="Times New Roman"/>
                <w:highlight w:val="yellow"/>
                <w:lang w:val="cs-CZ" w:eastAsia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43F84F42" w14:textId="77777777" w:rsidTr="00554D5B">
        <w:tc>
          <w:tcPr>
            <w:tcW w:w="3696" w:type="dxa"/>
          </w:tcPr>
          <w:p w14:paraId="7F0F5F3D" w14:textId="2F0362A5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4. PWA aplikace dispečinku</w:t>
            </w:r>
          </w:p>
        </w:tc>
        <w:tc>
          <w:tcPr>
            <w:tcW w:w="2570" w:type="dxa"/>
          </w:tcPr>
          <w:p w14:paraId="0BC59B61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36E6813A" w14:textId="600CBAA6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2A3F7275" w14:textId="77777777" w:rsidTr="00554D5B">
        <w:tc>
          <w:tcPr>
            <w:tcW w:w="3696" w:type="dxa"/>
          </w:tcPr>
          <w:p w14:paraId="00AA86DA" w14:textId="71E06C0F" w:rsidR="00554D5B" w:rsidRPr="00554D5B" w:rsidRDefault="00554D5B" w:rsidP="00554D5B">
            <w:pPr>
              <w:spacing w:after="0" w:line="240" w:lineRule="auto"/>
              <w:rPr>
                <w:lang w:val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5. Řešení, obnova dat, </w:t>
            </w:r>
            <w:proofErr w:type="spellStart"/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znovupoužitelnost</w:t>
            </w:r>
            <w:proofErr w:type="spellEnd"/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mobilních čísel, vývoj aplikace, řešení návěsů,</w:t>
            </w:r>
            <w:r w:rsidR="00C544D2"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="00C544D2"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beacony</w:t>
            </w:r>
            <w:proofErr w:type="spellEnd"/>
          </w:p>
        </w:tc>
        <w:tc>
          <w:tcPr>
            <w:tcW w:w="2570" w:type="dxa"/>
          </w:tcPr>
          <w:p w14:paraId="290412D1" w14:textId="47D12A45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1C52A98E" w14:textId="3E4F7AC6" w:rsidR="00554D5B" w:rsidRPr="00554D5B" w:rsidRDefault="00554D5B" w:rsidP="00554D5B">
            <w:pPr>
              <w:spacing w:after="0"/>
              <w:jc w:val="center"/>
              <w:rPr>
                <w:rFonts w:ascii="Cambria" w:eastAsia="Calibri" w:hAnsi="Cambria" w:cs="Times New Roman"/>
                <w:highlight w:val="yellow"/>
                <w:lang w:val="cs-CZ" w:eastAsia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533219B6" w14:textId="77777777" w:rsidTr="00554D5B">
        <w:tc>
          <w:tcPr>
            <w:tcW w:w="3696" w:type="dxa"/>
          </w:tcPr>
          <w:p w14:paraId="7498275C" w14:textId="7602F689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6. PWA, konfigurace a implementace EYE senzorů</w:t>
            </w:r>
          </w:p>
        </w:tc>
        <w:tc>
          <w:tcPr>
            <w:tcW w:w="2570" w:type="dxa"/>
          </w:tcPr>
          <w:p w14:paraId="0C2AF514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6708AF18" w14:textId="2B088732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04C9AFB5" w14:textId="77777777" w:rsidTr="00554D5B">
        <w:tc>
          <w:tcPr>
            <w:tcW w:w="3696" w:type="dxa"/>
          </w:tcPr>
          <w:p w14:paraId="44114DD5" w14:textId="2D8F97D1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7. Správa databáze</w:t>
            </w:r>
          </w:p>
        </w:tc>
        <w:tc>
          <w:tcPr>
            <w:tcW w:w="2570" w:type="dxa"/>
          </w:tcPr>
          <w:p w14:paraId="66E3C1BD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4A8C55F0" w14:textId="013750BA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4E8562F9" w14:textId="77777777" w:rsidTr="00554D5B">
        <w:tc>
          <w:tcPr>
            <w:tcW w:w="3696" w:type="dxa"/>
          </w:tcPr>
          <w:p w14:paraId="48666C39" w14:textId="3BFC905C" w:rsidR="00554D5B" w:rsidRPr="00554D5B" w:rsidRDefault="00554D5B" w:rsidP="00554D5B">
            <w:pPr>
              <w:spacing w:after="0"/>
              <w:rPr>
                <w:lang w:val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8. PWA aplikace stavbyvedoucí</w:t>
            </w:r>
          </w:p>
        </w:tc>
        <w:tc>
          <w:tcPr>
            <w:tcW w:w="2570" w:type="dxa"/>
          </w:tcPr>
          <w:p w14:paraId="1C52ACC3" w14:textId="7777777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2ABA7774" w14:textId="42208E97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78374D3D" w14:textId="77777777" w:rsidTr="00554D5B">
        <w:tc>
          <w:tcPr>
            <w:tcW w:w="3696" w:type="dxa"/>
          </w:tcPr>
          <w:p w14:paraId="78040B1F" w14:textId="033A7DF7" w:rsidR="00554D5B" w:rsidRPr="00554D5B" w:rsidRDefault="00554D5B" w:rsidP="00554D5B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9.</w:t>
            </w:r>
            <w:r w:rsidR="00C544D2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 </w:t>
            </w: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PWA aplikace správa PHM</w:t>
            </w:r>
          </w:p>
        </w:tc>
        <w:tc>
          <w:tcPr>
            <w:tcW w:w="2570" w:type="dxa"/>
          </w:tcPr>
          <w:p w14:paraId="4E2BA729" w14:textId="78BE7F15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7BB8B651" w14:textId="3F1E3FC4" w:rsidR="00554D5B" w:rsidRPr="00554D5B" w:rsidRDefault="00554D5B" w:rsidP="00554D5B">
            <w:pPr>
              <w:spacing w:after="0"/>
              <w:jc w:val="center"/>
              <w:rPr>
                <w:rFonts w:ascii="Cambria" w:eastAsia="Calibri" w:hAnsi="Cambria" w:cs="Times New Roman"/>
                <w:highlight w:val="yellow"/>
                <w:lang w:val="cs-CZ" w:eastAsia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  <w:tr w:rsidR="00554D5B" w:rsidRPr="00554D5B" w14:paraId="14E78C48" w14:textId="77777777" w:rsidTr="00554D5B">
        <w:tc>
          <w:tcPr>
            <w:tcW w:w="3696" w:type="dxa"/>
          </w:tcPr>
          <w:p w14:paraId="15BCFA81" w14:textId="6FB8D581" w:rsidR="00554D5B" w:rsidRPr="00554D5B" w:rsidRDefault="00554D5B" w:rsidP="00554D5B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</w:pPr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 xml:space="preserve">10. </w:t>
            </w:r>
            <w:bookmarkStart w:id="2" w:name="_GoBack"/>
            <w:bookmarkEnd w:id="2"/>
            <w:r w:rsidRPr="00554D5B">
              <w:rPr>
                <w:rFonts w:eastAsia="Times New Roman" w:cs="Times New Roman"/>
                <w:color w:val="000000" w:themeColor="text1"/>
                <w:sz w:val="24"/>
                <w:szCs w:val="24"/>
                <w:lang w:val="cs-CZ" w:eastAsia="cs-CZ"/>
              </w:rPr>
              <w:t>PWA aplikace servis</w:t>
            </w:r>
          </w:p>
        </w:tc>
        <w:tc>
          <w:tcPr>
            <w:tcW w:w="2570" w:type="dxa"/>
          </w:tcPr>
          <w:p w14:paraId="0DE2DE63" w14:textId="6326A6A4" w:rsidR="00554D5B" w:rsidRPr="00554D5B" w:rsidRDefault="00554D5B" w:rsidP="00554D5B">
            <w:pPr>
              <w:spacing w:after="0"/>
              <w:jc w:val="center"/>
              <w:rPr>
                <w:lang w:val="cs-CZ"/>
              </w:rPr>
            </w:pPr>
            <w:r w:rsidRPr="00554D5B">
              <w:rPr>
                <w:lang w:val="cs-CZ"/>
              </w:rPr>
              <w:t>Ano / Ne</w:t>
            </w:r>
          </w:p>
        </w:tc>
        <w:tc>
          <w:tcPr>
            <w:tcW w:w="2590" w:type="dxa"/>
          </w:tcPr>
          <w:p w14:paraId="537A464B" w14:textId="5CD3C66E" w:rsidR="00554D5B" w:rsidRPr="00554D5B" w:rsidRDefault="00554D5B" w:rsidP="00554D5B">
            <w:pPr>
              <w:spacing w:after="0"/>
              <w:jc w:val="center"/>
              <w:rPr>
                <w:rFonts w:ascii="Cambria" w:eastAsia="Calibri" w:hAnsi="Cambria" w:cs="Times New Roman"/>
                <w:highlight w:val="yellow"/>
                <w:lang w:val="cs-CZ" w:eastAsia="cs-CZ"/>
              </w:rPr>
            </w:pP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instrText xml:space="preserve"> FORMTEXT </w:instrTex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separate"/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noProof/>
                <w:highlight w:val="yellow"/>
                <w:lang w:val="cs-CZ" w:eastAsia="cs-CZ"/>
              </w:rPr>
              <w:t> </w:t>
            </w:r>
            <w:r w:rsidRPr="00554D5B">
              <w:rPr>
                <w:rFonts w:ascii="Cambria" w:eastAsia="Calibri" w:hAnsi="Cambria" w:cs="Times New Roman"/>
                <w:highlight w:val="yellow"/>
                <w:lang w:val="cs-CZ" w:eastAsia="cs-CZ"/>
              </w:rPr>
              <w:fldChar w:fldCharType="end"/>
            </w:r>
          </w:p>
        </w:tc>
      </w:tr>
    </w:tbl>
    <w:p w14:paraId="2E4AD624" w14:textId="67825F89" w:rsidR="00D120CB" w:rsidRPr="00554D5B" w:rsidRDefault="00DD43A5" w:rsidP="00554D5B">
      <w:pPr>
        <w:spacing w:before="240"/>
        <w:rPr>
          <w:lang w:val="cs-CZ"/>
        </w:rPr>
      </w:pPr>
      <w:r w:rsidRPr="00554D5B">
        <w:rPr>
          <w:lang w:val="cs-CZ"/>
        </w:rPr>
        <w:t xml:space="preserve">Já (my) níže podepsaný(í) </w:t>
      </w:r>
      <w:r w:rsidRPr="00554D5B">
        <w:rPr>
          <w:highlight w:val="yellow"/>
          <w:lang w:val="cs-CZ"/>
        </w:rPr>
        <w:t>...........................</w:t>
      </w:r>
      <w:r w:rsidRPr="00554D5B">
        <w:rPr>
          <w:lang w:val="cs-CZ"/>
        </w:rPr>
        <w:t xml:space="preserve"> čestně prohlašuji(</w:t>
      </w:r>
      <w:proofErr w:type="spellStart"/>
      <w:r w:rsidRPr="00554D5B">
        <w:rPr>
          <w:lang w:val="cs-CZ"/>
        </w:rPr>
        <w:t>eme</w:t>
      </w:r>
      <w:proofErr w:type="spellEnd"/>
      <w:r w:rsidRPr="00554D5B">
        <w:rPr>
          <w:lang w:val="cs-CZ"/>
        </w:rPr>
        <w:t xml:space="preserve">), že výše uvedené údaje jsou pravdivé, a že dodavatel </w:t>
      </w:r>
      <w:r w:rsidRPr="00554D5B">
        <w:rPr>
          <w:highlight w:val="yellow"/>
          <w:lang w:val="cs-CZ"/>
        </w:rPr>
        <w:t>.......................</w:t>
      </w:r>
      <w:r w:rsidRPr="00554D5B">
        <w:rPr>
          <w:lang w:val="cs-CZ"/>
        </w:rPr>
        <w:t xml:space="preserve"> v případě jeho výběru zadavatelem v předmětné veřejné zakázce dodá zboží přesně dle technických a obchodních podmínek ve své nabídce.</w:t>
      </w:r>
    </w:p>
    <w:p w14:paraId="08060084" w14:textId="77777777" w:rsidR="00D120CB" w:rsidRPr="00554D5B" w:rsidRDefault="00DD43A5">
      <w:pPr>
        <w:rPr>
          <w:lang w:val="cs-CZ"/>
        </w:rPr>
      </w:pPr>
      <w:r w:rsidRPr="00554D5B">
        <w:rPr>
          <w:lang w:val="cs-CZ"/>
        </w:rPr>
        <w:t xml:space="preserve">V </w:t>
      </w:r>
      <w:r w:rsidRPr="00554D5B">
        <w:rPr>
          <w:highlight w:val="yellow"/>
          <w:lang w:val="cs-CZ"/>
        </w:rPr>
        <w:t>........................................</w:t>
      </w:r>
      <w:r w:rsidRPr="00554D5B">
        <w:rPr>
          <w:lang w:val="cs-CZ"/>
        </w:rPr>
        <w:t xml:space="preserve"> dne </w:t>
      </w:r>
      <w:r w:rsidRPr="00554D5B">
        <w:rPr>
          <w:highlight w:val="yellow"/>
          <w:lang w:val="cs-CZ"/>
        </w:rPr>
        <w:t>.................................</w:t>
      </w:r>
    </w:p>
    <w:p w14:paraId="05CA7B24" w14:textId="77777777" w:rsidR="00D120CB" w:rsidRPr="00554D5B" w:rsidRDefault="00DD43A5">
      <w:pPr>
        <w:rPr>
          <w:lang w:val="cs-CZ"/>
        </w:rPr>
      </w:pPr>
      <w:r w:rsidRPr="00554D5B">
        <w:rPr>
          <w:lang w:val="cs-CZ"/>
        </w:rPr>
        <w:t>_________________________________</w:t>
      </w:r>
    </w:p>
    <w:p w14:paraId="43E2CDEC" w14:textId="77777777" w:rsidR="00D120CB" w:rsidRPr="00554D5B" w:rsidRDefault="00DD43A5">
      <w:pPr>
        <w:rPr>
          <w:lang w:val="cs-CZ"/>
        </w:rPr>
      </w:pPr>
      <w:r w:rsidRPr="00554D5B">
        <w:rPr>
          <w:lang w:val="cs-CZ"/>
        </w:rPr>
        <w:t>Jméno, příjmení a podpis oprávněné osoby dodavatele</w:t>
      </w:r>
    </w:p>
    <w:sectPr w:rsidR="00D120CB" w:rsidRPr="00554D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806F40"/>
    <w:multiLevelType w:val="multilevel"/>
    <w:tmpl w:val="762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3C5A"/>
    <w:rsid w:val="00326F90"/>
    <w:rsid w:val="003E15C3"/>
    <w:rsid w:val="00554D5B"/>
    <w:rsid w:val="00AA1D8D"/>
    <w:rsid w:val="00AF6302"/>
    <w:rsid w:val="00B47730"/>
    <w:rsid w:val="00C544D2"/>
    <w:rsid w:val="00CB0664"/>
    <w:rsid w:val="00D120CB"/>
    <w:rsid w:val="00DD43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09DBD"/>
  <w14:defaultImageDpi w14:val="300"/>
  <w15:docId w15:val="{6F26B790-193D-4D74-9FE9-3F113AD7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7B963A-0BCF-4445-8F0E-54DDF3C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Filip Hradil</cp:lastModifiedBy>
  <cp:revision>5</cp:revision>
  <dcterms:created xsi:type="dcterms:W3CDTF">2013-12-23T23:15:00Z</dcterms:created>
  <dcterms:modified xsi:type="dcterms:W3CDTF">2025-06-16T07:26:00Z</dcterms:modified>
  <cp:category/>
</cp:coreProperties>
</file>