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9C02" w14:textId="77777777" w:rsidR="009A4D36" w:rsidRDefault="009A4D36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F094F9F" w14:textId="77777777" w:rsidTr="00A12F7D">
        <w:trPr>
          <w:trHeight w:val="766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A87FD7" w:rsidRDefault="009A4D36" w:rsidP="00EE4997">
            <w:pPr>
              <w:pStyle w:val="Nadpis1"/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7FD7">
              <w:rPr>
                <w:b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14:paraId="7A16EB0C" w14:textId="77777777" w:rsidTr="00A12F7D">
        <w:trPr>
          <w:trHeight w:val="465"/>
        </w:trPr>
        <w:tc>
          <w:tcPr>
            <w:tcW w:w="8994" w:type="dxa"/>
            <w:gridSpan w:val="5"/>
            <w:shd w:val="clear" w:color="auto" w:fill="auto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A12F7D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  <w:vAlign w:val="center"/>
          </w:tcPr>
          <w:p w14:paraId="5C442D22" w14:textId="77777777" w:rsidR="009A4D36" w:rsidRPr="009A4D36" w:rsidRDefault="009A4D36" w:rsidP="00A12F7D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  <w:vAlign w:val="center"/>
          </w:tcPr>
          <w:p w14:paraId="3E846245" w14:textId="11133A8B" w:rsidR="009A4D36" w:rsidRPr="00A12F7D" w:rsidRDefault="00A12F7D" w:rsidP="00A12F7D">
            <w:pPr>
              <w:pStyle w:val="Nadpis3"/>
              <w:spacing w:before="120" w:after="120"/>
              <w:rPr>
                <w:rFonts w:ascii="Times New Roman" w:hAnsi="Times New Roman"/>
                <w:b w:val="0"/>
                <w:bCs w:val="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2F7D">
              <w:rPr>
                <w:rFonts w:ascii="Times New Roman" w:hAnsi="Times New Roman"/>
                <w:b w:val="0"/>
                <w:sz w:val="24"/>
              </w:rPr>
              <w:t xml:space="preserve">Zvýšení digitální úrovně ve společnosti </w:t>
            </w:r>
            <w:proofErr w:type="spellStart"/>
            <w:r w:rsidRPr="00A12F7D">
              <w:rPr>
                <w:rFonts w:ascii="Times New Roman" w:hAnsi="Times New Roman"/>
                <w:b w:val="0"/>
                <w:sz w:val="24"/>
              </w:rPr>
              <w:t>Faster</w:t>
            </w:r>
            <w:proofErr w:type="spellEnd"/>
            <w:r w:rsidRPr="00A12F7D">
              <w:rPr>
                <w:rFonts w:ascii="Times New Roman" w:hAnsi="Times New Roman"/>
                <w:b w:val="0"/>
                <w:sz w:val="24"/>
              </w:rPr>
              <w:t xml:space="preserve"> CZ spol. s.r.o. (Digitální podnik - Výzva I.) část I. – ERP systém s upgrady (obchodní část)</w:t>
            </w:r>
          </w:p>
        </w:tc>
      </w:tr>
      <w:tr w:rsidR="009A4D36" w14:paraId="26B47A16" w14:textId="77777777" w:rsidTr="00A12F7D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74BC6638" w14:textId="2B1E3583" w:rsidR="001E16A8" w:rsidRPr="00DE7FED" w:rsidRDefault="00D87DCB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</w:t>
            </w:r>
            <w:bookmarkStart w:id="0" w:name="_GoBack"/>
            <w:bookmarkEnd w:id="0"/>
            <w:r w:rsidR="001E16A8">
              <w:rPr>
                <w:sz w:val="24"/>
                <w:szCs w:val="24"/>
              </w:rPr>
              <w:t>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7AAA7670" w14:textId="5252ABE6" w:rsidR="00DE7FED" w:rsidRPr="00A12F7D" w:rsidRDefault="00DE7FED" w:rsidP="00A12F7D">
            <w:pPr>
              <w:rPr>
                <w:sz w:val="24"/>
                <w:szCs w:val="24"/>
              </w:rPr>
            </w:pPr>
          </w:p>
        </w:tc>
      </w:tr>
      <w:tr w:rsidR="009A4D36" w14:paraId="5B538025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14FE3B0F" w14:textId="77777777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  <w:vAlign w:val="center"/>
          </w:tcPr>
          <w:p w14:paraId="782C6CB6" w14:textId="7BEDB8C8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B1C951B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2D67F95D" w14:textId="77777777" w:rsidR="009A4D36" w:rsidRPr="00DE7FED" w:rsidRDefault="00DE7FED" w:rsidP="00A12F7D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  <w:vAlign w:val="center"/>
          </w:tcPr>
          <w:p w14:paraId="08D62A2C" w14:textId="69D6D26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1CEA2397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3290EC59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  <w:vAlign w:val="center"/>
          </w:tcPr>
          <w:p w14:paraId="7CC7ED5E" w14:textId="7153B6E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71AC1C4D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5D6415D2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  <w:vAlign w:val="center"/>
          </w:tcPr>
          <w:p w14:paraId="63A5FB71" w14:textId="339BA550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BFF75AD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72C6B8A5" w14:textId="2B74C0CD" w:rsidR="009A4D36" w:rsidRPr="00DE7FED" w:rsidRDefault="00DE7FED" w:rsidP="00A1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A12F7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4CA689C0" w14:textId="7521C44D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252C98C9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0252290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  <w:vAlign w:val="center"/>
          </w:tcPr>
          <w:p w14:paraId="24FD5181" w14:textId="391531A5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6CDDAAA4" w14:textId="77777777" w:rsidTr="00A12F7D">
        <w:trPr>
          <w:trHeight w:val="465"/>
        </w:trPr>
        <w:tc>
          <w:tcPr>
            <w:tcW w:w="3792" w:type="dxa"/>
            <w:gridSpan w:val="3"/>
            <w:vAlign w:val="center"/>
          </w:tcPr>
          <w:p w14:paraId="3AEE161C" w14:textId="77777777" w:rsidR="009A4D36" w:rsidRPr="00DE7FED" w:rsidRDefault="009A4D36" w:rsidP="00A12F7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  <w:vAlign w:val="center"/>
          </w:tcPr>
          <w:p w14:paraId="5AD307C3" w14:textId="7D1E511E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7DA65FA6" w14:textId="77777777" w:rsidTr="00A12F7D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A12F7D">
        <w:trPr>
          <w:trHeight w:val="465"/>
        </w:trPr>
        <w:tc>
          <w:tcPr>
            <w:tcW w:w="3792" w:type="dxa"/>
            <w:gridSpan w:val="3"/>
            <w:vMerge w:val="restart"/>
            <w:vAlign w:val="center"/>
          </w:tcPr>
          <w:p w14:paraId="716B00A0" w14:textId="77777777" w:rsidR="00025716" w:rsidRDefault="00025716" w:rsidP="00A12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37C5CCCC" w:rsidR="00025716" w:rsidRPr="00DE7FED" w:rsidRDefault="00025716" w:rsidP="00A12F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12F7D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%)</w:t>
            </w:r>
          </w:p>
        </w:tc>
        <w:tc>
          <w:tcPr>
            <w:tcW w:w="5202" w:type="dxa"/>
            <w:gridSpan w:val="2"/>
            <w:vAlign w:val="center"/>
          </w:tcPr>
          <w:p w14:paraId="0131340F" w14:textId="1A45EB13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bez 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3E7D93DD" w14:textId="77777777" w:rsidTr="00A12F7D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544036A7" w14:textId="53E7CEA8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22918E14" w14:textId="77777777" w:rsidTr="00A12F7D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  <w:vAlign w:val="center"/>
          </w:tcPr>
          <w:p w14:paraId="3E24BDC9" w14:textId="796B47DB" w:rsidR="00025716" w:rsidRPr="00A12F7D" w:rsidRDefault="00025716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t>Cena celkem s DPH:</w:t>
            </w:r>
            <w:r w:rsidR="00A12F7D" w:rsidRPr="00A12F7D">
              <w:rPr>
                <w:sz w:val="24"/>
                <w:szCs w:val="24"/>
              </w:rPr>
              <w:t xml:space="preserve"> </w:t>
            </w:r>
            <w:r w:rsidR="00A12F7D"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12F7D"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="00A12F7D" w:rsidRPr="00A12F7D">
              <w:rPr>
                <w:sz w:val="24"/>
                <w:szCs w:val="24"/>
                <w:highlight w:val="yellow"/>
              </w:rPr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="00A12F7D" w:rsidRPr="00A12F7D">
              <w:rPr>
                <w:sz w:val="24"/>
                <w:szCs w:val="24"/>
                <w:highlight w:val="yellow"/>
              </w:rPr>
              <w:t>     </w:t>
            </w:r>
            <w:r w:rsidR="00A12F7D"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12F7D" w14:paraId="56C32AAB" w14:textId="77777777" w:rsidTr="00A12F7D">
        <w:trPr>
          <w:trHeight w:val="465"/>
        </w:trPr>
        <w:tc>
          <w:tcPr>
            <w:tcW w:w="3742" w:type="dxa"/>
            <w:gridSpan w:val="2"/>
            <w:vAlign w:val="center"/>
          </w:tcPr>
          <w:p w14:paraId="6C3E0237" w14:textId="637B4E12" w:rsidR="00A12F7D" w:rsidRPr="00A12F7D" w:rsidRDefault="00A12F7D" w:rsidP="00535158">
            <w:pPr>
              <w:spacing w:before="240" w:after="240"/>
              <w:jc w:val="center"/>
              <w:rPr>
                <w:i/>
                <w:sz w:val="22"/>
                <w:szCs w:val="22"/>
              </w:rPr>
            </w:pPr>
            <w:r w:rsidRPr="00A12F7D">
              <w:rPr>
                <w:sz w:val="22"/>
                <w:szCs w:val="22"/>
              </w:rPr>
              <w:t>Technická kvalita v</w:t>
            </w:r>
            <w:r>
              <w:rPr>
                <w:sz w:val="22"/>
                <w:szCs w:val="22"/>
              </w:rPr>
              <w:t> </w:t>
            </w:r>
            <w:r w:rsidRPr="00A12F7D">
              <w:rPr>
                <w:sz w:val="22"/>
                <w:szCs w:val="22"/>
              </w:rPr>
              <w:t>bodech</w:t>
            </w:r>
            <w:r>
              <w:rPr>
                <w:sz w:val="22"/>
                <w:szCs w:val="22"/>
              </w:rPr>
              <w:br/>
            </w:r>
            <w:r w:rsidRPr="00A12F7D">
              <w:rPr>
                <w:sz w:val="22"/>
                <w:szCs w:val="22"/>
              </w:rPr>
              <w:t>(20%)</w:t>
            </w:r>
            <w:r>
              <w:rPr>
                <w:sz w:val="22"/>
                <w:szCs w:val="22"/>
              </w:rPr>
              <w:br/>
            </w:r>
            <w:r w:rsidRPr="00A12F7D">
              <w:rPr>
                <w:i/>
                <w:sz w:val="22"/>
                <w:szCs w:val="22"/>
              </w:rPr>
              <w:t>(</w:t>
            </w:r>
            <w:r w:rsidR="00535158">
              <w:rPr>
                <w:i/>
                <w:sz w:val="22"/>
                <w:szCs w:val="22"/>
              </w:rPr>
              <w:t xml:space="preserve">vlastní </w:t>
            </w:r>
            <w:r w:rsidRPr="00A12F7D">
              <w:rPr>
                <w:i/>
                <w:sz w:val="22"/>
                <w:szCs w:val="22"/>
              </w:rPr>
              <w:t xml:space="preserve">hodnocení </w:t>
            </w:r>
            <w:r w:rsidR="00535158">
              <w:rPr>
                <w:i/>
                <w:sz w:val="22"/>
                <w:szCs w:val="22"/>
              </w:rPr>
              <w:t>učiněné účastníkem</w:t>
            </w:r>
            <w:r w:rsidRPr="00A12F7D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252" w:type="dxa"/>
            <w:gridSpan w:val="3"/>
            <w:vAlign w:val="center"/>
          </w:tcPr>
          <w:p w14:paraId="727A3EAB" w14:textId="1E91B6C6" w:rsidR="00A12F7D" w:rsidRPr="00A12F7D" w:rsidRDefault="00A12F7D" w:rsidP="00A12F7D">
            <w:pPr>
              <w:rPr>
                <w:sz w:val="22"/>
                <w:szCs w:val="22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  <w:r>
              <w:rPr>
                <w:sz w:val="24"/>
                <w:szCs w:val="24"/>
              </w:rPr>
              <w:t xml:space="preserve"> bodů</w:t>
            </w:r>
          </w:p>
        </w:tc>
      </w:tr>
      <w:tr w:rsidR="009A4D36" w14:paraId="64FADDE4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A12F7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  <w:vAlign w:val="center"/>
          </w:tcPr>
          <w:p w14:paraId="59746DF4" w14:textId="23B0A59B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9A4D36" w14:paraId="38AEB873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  <w:vAlign w:val="center"/>
          </w:tcPr>
          <w:p w14:paraId="621E1F96" w14:textId="4ACDE753" w:rsidR="009A4D36" w:rsidRPr="00A12F7D" w:rsidRDefault="00A12F7D" w:rsidP="00A12F7D">
            <w:pPr>
              <w:rPr>
                <w:sz w:val="24"/>
                <w:szCs w:val="24"/>
              </w:rPr>
            </w:pPr>
            <w:r w:rsidRPr="00A12F7D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12F7D">
              <w:rPr>
                <w:sz w:val="24"/>
                <w:szCs w:val="24"/>
                <w:highlight w:val="yellow"/>
              </w:rPr>
              <w:instrText xml:space="preserve"> FORMTEXT </w:instrText>
            </w:r>
            <w:r w:rsidRPr="00A12F7D">
              <w:rPr>
                <w:sz w:val="24"/>
                <w:szCs w:val="24"/>
                <w:highlight w:val="yellow"/>
              </w:rPr>
            </w:r>
            <w:r w:rsidRPr="00A12F7D">
              <w:rPr>
                <w:sz w:val="24"/>
                <w:szCs w:val="24"/>
                <w:highlight w:val="yellow"/>
              </w:rPr>
              <w:fldChar w:fldCharType="separate"/>
            </w:r>
            <w:r w:rsidRPr="00A12F7D">
              <w:rPr>
                <w:sz w:val="24"/>
                <w:szCs w:val="24"/>
                <w:highlight w:val="yellow"/>
              </w:rPr>
              <w:t>     </w:t>
            </w:r>
            <w:r w:rsidRPr="00A12F7D">
              <w:rPr>
                <w:sz w:val="24"/>
                <w:szCs w:val="24"/>
                <w:highlight w:val="yellow"/>
              </w:rPr>
              <w:fldChar w:fldCharType="end"/>
            </w:r>
          </w:p>
        </w:tc>
      </w:tr>
      <w:tr w:rsidR="00025716" w14:paraId="40A211E2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A12F7D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  <w:vAlign w:val="center"/>
          </w:tcPr>
          <w:p w14:paraId="33A0F349" w14:textId="77777777" w:rsidR="00025716" w:rsidRDefault="00025716" w:rsidP="00A12F7D">
            <w:pPr>
              <w:rPr>
                <w:szCs w:val="22"/>
              </w:rPr>
            </w:pPr>
          </w:p>
        </w:tc>
      </w:tr>
      <w:tr w:rsidR="00EF0351" w14:paraId="7F75FF57" w14:textId="77777777" w:rsidTr="00A12F7D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D68488B" w14:textId="065887B0" w:rsidR="0086685C" w:rsidRPr="00EF0351" w:rsidRDefault="0086685C" w:rsidP="00A12F7D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7A22F" w14:textId="77777777" w:rsidR="00F15601" w:rsidRDefault="00F15601">
      <w:r>
        <w:separator/>
      </w:r>
    </w:p>
  </w:endnote>
  <w:endnote w:type="continuationSeparator" w:id="0">
    <w:p w14:paraId="03546942" w14:textId="77777777" w:rsidR="00F15601" w:rsidRDefault="00F1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25A0B" w14:textId="77777777" w:rsidR="00E604D4" w:rsidRDefault="00E604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A0F7" w14:textId="77777777" w:rsidR="00E604D4" w:rsidRDefault="00E604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480B" w14:textId="77777777" w:rsidR="00E604D4" w:rsidRDefault="00E604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9FC9B" w14:textId="77777777" w:rsidR="00F15601" w:rsidRDefault="00F15601">
      <w:r>
        <w:separator/>
      </w:r>
    </w:p>
  </w:footnote>
  <w:footnote w:type="continuationSeparator" w:id="0">
    <w:p w14:paraId="4055D429" w14:textId="77777777" w:rsidR="00F15601" w:rsidRDefault="00F1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89357" w14:textId="77777777" w:rsidR="00E604D4" w:rsidRDefault="00E604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46727" w14:textId="77777777" w:rsidR="00E604D4" w:rsidRDefault="00E604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2B5B41"/>
    <w:rsid w:val="002C7420"/>
    <w:rsid w:val="002D0D6D"/>
    <w:rsid w:val="002F38BC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35158"/>
    <w:rsid w:val="005E343E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411B"/>
    <w:rsid w:val="0082025C"/>
    <w:rsid w:val="008635A0"/>
    <w:rsid w:val="0086685C"/>
    <w:rsid w:val="008A0D20"/>
    <w:rsid w:val="008B0033"/>
    <w:rsid w:val="008E049B"/>
    <w:rsid w:val="00971C67"/>
    <w:rsid w:val="009A4D36"/>
    <w:rsid w:val="009E21E9"/>
    <w:rsid w:val="009E54AD"/>
    <w:rsid w:val="00A12F7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53CA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E053CF"/>
    <w:rsid w:val="00E32978"/>
    <w:rsid w:val="00E52102"/>
    <w:rsid w:val="00E604D4"/>
    <w:rsid w:val="00EE4997"/>
    <w:rsid w:val="00EF0351"/>
    <w:rsid w:val="00F15601"/>
    <w:rsid w:val="00F34B1A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Advokátní kancelář</cp:lastModifiedBy>
  <cp:revision>6</cp:revision>
  <cp:lastPrinted>2009-04-20T13:30:00Z</cp:lastPrinted>
  <dcterms:created xsi:type="dcterms:W3CDTF">2023-04-04T09:19:00Z</dcterms:created>
  <dcterms:modified xsi:type="dcterms:W3CDTF">2025-07-11T12:23:00Z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