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A7DBA"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79F62939" w14:textId="77777777"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14:paraId="73987C0B" w14:textId="77777777" w:rsidR="00977317" w:rsidRPr="005B7654" w:rsidRDefault="00977317" w:rsidP="00977317">
      <w:pPr>
        <w:rPr>
          <w:rFonts w:ascii="Cambria" w:hAnsi="Cambria"/>
        </w:rPr>
      </w:pPr>
    </w:p>
    <w:p w14:paraId="3BDBBA71" w14:textId="77777777" w:rsidR="00977317" w:rsidRPr="005B7654" w:rsidRDefault="00977317" w:rsidP="00977317">
      <w:pPr>
        <w:rPr>
          <w:rFonts w:ascii="Cambria" w:hAnsi="Cambria"/>
        </w:rPr>
      </w:pPr>
    </w:p>
    <w:p w14:paraId="778C520C" w14:textId="77777777" w:rsidR="00977317" w:rsidRPr="005B7654" w:rsidRDefault="00977317" w:rsidP="00E72D7F">
      <w:pPr>
        <w:jc w:val="center"/>
        <w:rPr>
          <w:rFonts w:ascii="Cambria" w:hAnsi="Cambria"/>
          <w:b/>
        </w:rPr>
      </w:pPr>
      <w:r w:rsidRPr="005B7654">
        <w:rPr>
          <w:rFonts w:ascii="Cambria" w:hAnsi="Cambria"/>
          <w:b/>
        </w:rPr>
        <w:t>I.</w:t>
      </w:r>
    </w:p>
    <w:p w14:paraId="5D347DC2"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41C96ECB" w14:textId="77777777" w:rsidR="00977317" w:rsidRPr="005B7654" w:rsidRDefault="00977317" w:rsidP="00E72D7F">
      <w:pPr>
        <w:pStyle w:val="Normln0"/>
        <w:tabs>
          <w:tab w:val="left" w:pos="18"/>
          <w:tab w:val="left" w:pos="0"/>
        </w:tabs>
        <w:jc w:val="center"/>
        <w:rPr>
          <w:rFonts w:ascii="Cambria" w:hAnsi="Cambria"/>
          <w:b/>
          <w:sz w:val="32"/>
          <w:u w:val="single"/>
        </w:rPr>
      </w:pPr>
    </w:p>
    <w:p w14:paraId="67AC2A20" w14:textId="2031E3B0" w:rsidR="00C07474" w:rsidRPr="00C07474" w:rsidRDefault="005A0E02" w:rsidP="005A0E02">
      <w:pPr>
        <w:tabs>
          <w:tab w:val="left" w:pos="2835"/>
        </w:tabs>
        <w:rPr>
          <w:rFonts w:ascii="Cambria" w:hAnsi="Cambria"/>
          <w:b/>
          <w:bCs/>
          <w:color w:val="000000"/>
        </w:rPr>
      </w:pPr>
      <w:r>
        <w:rPr>
          <w:rFonts w:ascii="Cambria" w:hAnsi="Cambria"/>
          <w:b/>
          <w:bCs/>
          <w:color w:val="000000"/>
        </w:rPr>
        <w:t>Kupující:</w:t>
      </w:r>
      <w:r>
        <w:rPr>
          <w:rFonts w:ascii="Cambria" w:hAnsi="Cambria"/>
          <w:b/>
          <w:bCs/>
          <w:color w:val="000000"/>
        </w:rPr>
        <w:tab/>
      </w:r>
      <w:r w:rsidR="00041A6F" w:rsidRPr="00041A6F">
        <w:rPr>
          <w:rFonts w:ascii="Cambria" w:hAnsi="Cambria"/>
          <w:b/>
          <w:bCs/>
          <w:color w:val="000000"/>
        </w:rPr>
        <w:t>RETRE – prádelna a čistírna, s.r.o.</w:t>
      </w:r>
    </w:p>
    <w:p w14:paraId="52D8F94C" w14:textId="16FAAC28" w:rsidR="005B7654" w:rsidRDefault="005B7654" w:rsidP="00E72D7F">
      <w:pPr>
        <w:tabs>
          <w:tab w:val="left" w:pos="2268"/>
        </w:tabs>
        <w:rPr>
          <w:rFonts w:ascii="Cambria" w:hAnsi="Cambria"/>
          <w:bCs/>
          <w:color w:val="000000"/>
        </w:rPr>
      </w:pPr>
      <w:r w:rsidRPr="00B27F16">
        <w:rPr>
          <w:rFonts w:ascii="Cambria" w:hAnsi="Cambria"/>
          <w:kern w:val="18"/>
        </w:rPr>
        <w:t xml:space="preserve">se sídlem: </w:t>
      </w:r>
      <w:r w:rsidRPr="00B27F16">
        <w:rPr>
          <w:rFonts w:ascii="Cambria" w:hAnsi="Cambria"/>
          <w:kern w:val="18"/>
        </w:rPr>
        <w:tab/>
      </w:r>
      <w:r w:rsidR="00581049">
        <w:rPr>
          <w:rFonts w:ascii="Cambria" w:hAnsi="Cambria"/>
          <w:kern w:val="18"/>
        </w:rPr>
        <w:tab/>
      </w:r>
      <w:r w:rsidR="00041A6F" w:rsidRPr="00BC1715">
        <w:rPr>
          <w:rFonts w:asciiTheme="majorHAnsi" w:hAnsiTheme="majorHAnsi"/>
          <w:sz w:val="22"/>
          <w:szCs w:val="20"/>
        </w:rPr>
        <w:t>Praha 9, Lipnická 1560, PSČ 198</w:t>
      </w:r>
      <w:r w:rsidR="00041A6F">
        <w:rPr>
          <w:rFonts w:asciiTheme="majorHAnsi" w:hAnsiTheme="majorHAnsi"/>
          <w:sz w:val="22"/>
          <w:szCs w:val="20"/>
        </w:rPr>
        <w:t xml:space="preserve"> </w:t>
      </w:r>
      <w:r w:rsidR="00041A6F" w:rsidRPr="00BC1715">
        <w:rPr>
          <w:rFonts w:asciiTheme="majorHAnsi" w:hAnsiTheme="majorHAnsi"/>
          <w:sz w:val="22"/>
          <w:szCs w:val="20"/>
        </w:rPr>
        <w:t>00</w:t>
      </w:r>
      <w:r w:rsidR="00041A6F">
        <w:rPr>
          <w:rFonts w:asciiTheme="majorHAnsi" w:hAnsiTheme="majorHAnsi"/>
          <w:sz w:val="22"/>
          <w:szCs w:val="20"/>
        </w:rPr>
        <w:t xml:space="preserve"> Praha</w:t>
      </w:r>
    </w:p>
    <w:p w14:paraId="68E0B31F" w14:textId="10CF27DB" w:rsidR="002309A8" w:rsidRPr="00B27F16" w:rsidRDefault="002309A8" w:rsidP="00E72D7F">
      <w:pPr>
        <w:tabs>
          <w:tab w:val="left" w:pos="2268"/>
        </w:tabs>
        <w:rPr>
          <w:rFonts w:ascii="Cambria" w:hAnsi="Cambria"/>
          <w:bCs/>
          <w:color w:val="000000"/>
        </w:rPr>
      </w:pPr>
      <w:r>
        <w:rPr>
          <w:rFonts w:ascii="Cambria" w:hAnsi="Cambria"/>
          <w:bCs/>
          <w:color w:val="000000"/>
        </w:rPr>
        <w:t xml:space="preserve">zapsána v obchodním rejstříku vedeného </w:t>
      </w:r>
      <w:r w:rsidR="00041A6F" w:rsidRPr="00041A6F">
        <w:rPr>
          <w:rFonts w:ascii="Cambria" w:hAnsi="Cambria"/>
          <w:bCs/>
          <w:color w:val="000000"/>
        </w:rPr>
        <w:t>vedená u Městského soudu v Praze</w:t>
      </w:r>
      <w:r w:rsidR="00F83E27">
        <w:rPr>
          <w:rFonts w:ascii="Cambria" w:hAnsi="Cambria"/>
          <w:bCs/>
          <w:color w:val="000000"/>
        </w:rPr>
        <w:t xml:space="preserve">, </w:t>
      </w:r>
      <w:r>
        <w:rPr>
          <w:rFonts w:ascii="Cambria" w:hAnsi="Cambria"/>
          <w:bCs/>
          <w:color w:val="000000"/>
        </w:rPr>
        <w:t xml:space="preserve">oddíl </w:t>
      </w:r>
      <w:r w:rsidR="00B350B6">
        <w:rPr>
          <w:rFonts w:ascii="Cambria" w:hAnsi="Cambria"/>
          <w:bCs/>
          <w:color w:val="000000"/>
        </w:rPr>
        <w:t>C</w:t>
      </w:r>
      <w:r>
        <w:rPr>
          <w:rFonts w:ascii="Cambria" w:hAnsi="Cambria"/>
          <w:bCs/>
          <w:color w:val="000000"/>
        </w:rPr>
        <w:t xml:space="preserve">, vložka </w:t>
      </w:r>
      <w:r w:rsidR="00041A6F" w:rsidRPr="00041A6F">
        <w:rPr>
          <w:rFonts w:ascii="Cambria" w:hAnsi="Cambria"/>
          <w:bCs/>
          <w:color w:val="000000"/>
        </w:rPr>
        <w:t>149026</w:t>
      </w:r>
    </w:p>
    <w:p w14:paraId="0F44964A" w14:textId="2BB2FB32" w:rsidR="005B7654" w:rsidRPr="00B27F16" w:rsidRDefault="005B7654" w:rsidP="00E72D7F">
      <w:pPr>
        <w:tabs>
          <w:tab w:val="left" w:pos="2268"/>
        </w:tabs>
        <w:rPr>
          <w:rFonts w:ascii="Cambria" w:hAnsi="Cambria"/>
          <w:kern w:val="18"/>
        </w:rPr>
      </w:pPr>
      <w:r w:rsidRPr="00B27F16">
        <w:rPr>
          <w:rFonts w:ascii="Cambria" w:hAnsi="Cambria"/>
          <w:kern w:val="18"/>
        </w:rPr>
        <w:t>IČ</w:t>
      </w:r>
      <w:r w:rsidR="00E273A1">
        <w:rPr>
          <w:rFonts w:ascii="Cambria" w:hAnsi="Cambria"/>
          <w:kern w:val="18"/>
        </w:rPr>
        <w:t>O</w:t>
      </w:r>
      <w:r w:rsidRPr="00B27F16">
        <w:rPr>
          <w:rFonts w:ascii="Cambria" w:hAnsi="Cambria"/>
          <w:kern w:val="18"/>
        </w:rPr>
        <w:t xml:space="preserve">: </w:t>
      </w:r>
      <w:r w:rsidRPr="00B27F16">
        <w:rPr>
          <w:rFonts w:ascii="Cambria" w:hAnsi="Cambria"/>
          <w:kern w:val="18"/>
        </w:rPr>
        <w:tab/>
      </w:r>
      <w:r w:rsidR="00581049">
        <w:rPr>
          <w:rFonts w:ascii="Cambria" w:hAnsi="Cambria"/>
          <w:kern w:val="18"/>
        </w:rPr>
        <w:tab/>
      </w:r>
      <w:r w:rsidR="00041A6F" w:rsidRPr="00041A6F">
        <w:rPr>
          <w:rFonts w:ascii="Cambria" w:hAnsi="Cambria" w:cs="Arial"/>
          <w:color w:val="000000"/>
          <w:shd w:val="clear" w:color="auto" w:fill="FFFFFF"/>
        </w:rPr>
        <w:t>28541049</w:t>
      </w:r>
    </w:p>
    <w:p w14:paraId="5546492F" w14:textId="715581A7" w:rsidR="005B7654" w:rsidRPr="00B27F16" w:rsidRDefault="005B7654" w:rsidP="00E72D7F">
      <w:pPr>
        <w:tabs>
          <w:tab w:val="left" w:pos="2268"/>
        </w:tabs>
        <w:rPr>
          <w:rFonts w:ascii="Cambria" w:hAnsi="Cambria"/>
          <w:kern w:val="18"/>
        </w:rPr>
      </w:pPr>
      <w:r w:rsidRPr="00B27F16">
        <w:rPr>
          <w:rFonts w:ascii="Cambria" w:hAnsi="Cambria"/>
          <w:kern w:val="18"/>
        </w:rPr>
        <w:t xml:space="preserve">DIČ: </w:t>
      </w:r>
      <w:r w:rsidRPr="00B27F16">
        <w:rPr>
          <w:rFonts w:ascii="Cambria" w:hAnsi="Cambria"/>
          <w:kern w:val="18"/>
        </w:rPr>
        <w:tab/>
      </w:r>
      <w:r w:rsidR="00581049">
        <w:rPr>
          <w:rFonts w:ascii="Cambria" w:hAnsi="Cambria"/>
          <w:kern w:val="18"/>
        </w:rPr>
        <w:tab/>
      </w:r>
      <w:r w:rsidR="00041A6F" w:rsidRPr="00041A6F">
        <w:rPr>
          <w:rFonts w:ascii="Cambria" w:hAnsi="Cambria"/>
          <w:kern w:val="18"/>
        </w:rPr>
        <w:t>CZ28541049</w:t>
      </w:r>
    </w:p>
    <w:p w14:paraId="35C0E66B" w14:textId="458E5F36" w:rsidR="00041A6F" w:rsidRPr="00B27F16" w:rsidRDefault="005B7654" w:rsidP="00403684">
      <w:pPr>
        <w:tabs>
          <w:tab w:val="left" w:pos="2268"/>
        </w:tabs>
        <w:rPr>
          <w:rFonts w:ascii="Cambria" w:hAnsi="Cambria"/>
          <w:kern w:val="18"/>
        </w:rPr>
      </w:pPr>
      <w:r w:rsidRPr="00B27F16">
        <w:rPr>
          <w:rFonts w:ascii="Cambria" w:hAnsi="Cambria"/>
          <w:kern w:val="18"/>
        </w:rPr>
        <w:t xml:space="preserve">Zastoupen: </w:t>
      </w:r>
      <w:r w:rsidRPr="00B27F16">
        <w:rPr>
          <w:rFonts w:ascii="Cambria" w:hAnsi="Cambria"/>
          <w:kern w:val="18"/>
        </w:rPr>
        <w:tab/>
      </w:r>
      <w:r w:rsidR="00581049">
        <w:rPr>
          <w:rFonts w:ascii="Cambria" w:hAnsi="Cambria"/>
          <w:kern w:val="18"/>
        </w:rPr>
        <w:tab/>
      </w:r>
      <w:r w:rsidR="00041A6F" w:rsidRPr="00041A6F">
        <w:rPr>
          <w:rFonts w:ascii="Cambria" w:hAnsi="Cambria"/>
          <w:kern w:val="18"/>
        </w:rPr>
        <w:t>Ing. Kar</w:t>
      </w:r>
      <w:r w:rsidR="00041A6F">
        <w:rPr>
          <w:rFonts w:ascii="Cambria" w:hAnsi="Cambria"/>
          <w:kern w:val="18"/>
        </w:rPr>
        <w:t>lem</w:t>
      </w:r>
      <w:r w:rsidR="00041A6F" w:rsidRPr="00041A6F">
        <w:rPr>
          <w:rFonts w:ascii="Cambria" w:hAnsi="Cambria"/>
          <w:kern w:val="18"/>
        </w:rPr>
        <w:t xml:space="preserve"> Řep</w:t>
      </w:r>
      <w:r w:rsidR="00041A6F">
        <w:rPr>
          <w:rFonts w:ascii="Cambria" w:hAnsi="Cambria"/>
          <w:kern w:val="18"/>
        </w:rPr>
        <w:t>ou</w:t>
      </w:r>
      <w:r w:rsidR="00403684">
        <w:rPr>
          <w:rFonts w:ascii="Cambria" w:hAnsi="Cambria"/>
          <w:kern w:val="18"/>
        </w:rPr>
        <w:t>, jednatelem</w:t>
      </w:r>
      <w:r w:rsidR="002879F3">
        <w:rPr>
          <w:rFonts w:ascii="Cambria" w:hAnsi="Cambria"/>
          <w:kern w:val="18"/>
        </w:rPr>
        <w:t xml:space="preserve"> </w:t>
      </w:r>
    </w:p>
    <w:p w14:paraId="3319D5E8" w14:textId="77777777" w:rsidR="003C0022" w:rsidRDefault="003C0022" w:rsidP="003C0022">
      <w:pPr>
        <w:pStyle w:val="Normln0"/>
        <w:rPr>
          <w:rFonts w:ascii="Cambria" w:hAnsi="Cambria"/>
        </w:rPr>
      </w:pPr>
      <w:r w:rsidRPr="00B27F16">
        <w:rPr>
          <w:rFonts w:ascii="Cambria" w:hAnsi="Cambria"/>
        </w:rPr>
        <w:t xml:space="preserve">osoba oprávněná jednat </w:t>
      </w:r>
    </w:p>
    <w:p w14:paraId="012FF7A2" w14:textId="77777777" w:rsidR="003C0022" w:rsidRDefault="003C0022" w:rsidP="003C0022">
      <w:pPr>
        <w:pStyle w:val="Normln0"/>
        <w:rPr>
          <w:rFonts w:ascii="Cambria" w:hAnsi="Cambria"/>
          <w:szCs w:val="24"/>
        </w:rPr>
      </w:pPr>
      <w:r w:rsidRPr="00B27F16">
        <w:rPr>
          <w:rFonts w:ascii="Cambria" w:hAnsi="Cambria"/>
        </w:rPr>
        <w:t>ve věcech technických:</w:t>
      </w:r>
      <w:r>
        <w:rPr>
          <w:rFonts w:ascii="Cambria" w:hAnsi="Cambria"/>
        </w:rPr>
        <w:t xml:space="preserve"> </w:t>
      </w:r>
      <w:r>
        <w:rPr>
          <w:rFonts w:ascii="Cambria" w:hAnsi="Cambria"/>
        </w:rPr>
        <w:tab/>
        <w:t xml:space="preserve">………………………… </w:t>
      </w:r>
      <w:r w:rsidRPr="00DE07CD">
        <w:rPr>
          <w:rFonts w:ascii="Cambria" w:hAnsi="Cambria"/>
          <w:i/>
          <w:iCs/>
        </w:rPr>
        <w:t>(bude doplněno před podpisem smlouvy)</w:t>
      </w:r>
    </w:p>
    <w:p w14:paraId="283BA6DE" w14:textId="77777777" w:rsidR="005B7654" w:rsidRPr="00B27F16" w:rsidRDefault="005B7654" w:rsidP="00E72D7F">
      <w:pPr>
        <w:rPr>
          <w:rFonts w:ascii="Cambria" w:hAnsi="Cambria"/>
        </w:rPr>
      </w:pPr>
      <w:r w:rsidRPr="00B27F16">
        <w:rPr>
          <w:rFonts w:ascii="Cambria" w:hAnsi="Cambria"/>
        </w:rPr>
        <w:t>(dále jen kupující)</w:t>
      </w:r>
    </w:p>
    <w:p w14:paraId="137D6227" w14:textId="77777777" w:rsidR="005B7654" w:rsidRPr="00B27F16" w:rsidRDefault="005B7654" w:rsidP="00E72D7F">
      <w:pPr>
        <w:pStyle w:val="Normln0"/>
        <w:ind w:firstLine="709"/>
        <w:rPr>
          <w:rFonts w:ascii="Cambria" w:hAnsi="Cambria"/>
          <w:szCs w:val="24"/>
        </w:rPr>
      </w:pPr>
      <w:r w:rsidRPr="00B27F16">
        <w:rPr>
          <w:rFonts w:ascii="Cambria" w:hAnsi="Cambria"/>
          <w:szCs w:val="24"/>
        </w:rPr>
        <w:t>a</w:t>
      </w:r>
    </w:p>
    <w:p w14:paraId="4C2B266E" w14:textId="77777777" w:rsidR="005B7654" w:rsidRPr="00B27F16" w:rsidRDefault="005B7654" w:rsidP="00E72D7F">
      <w:pPr>
        <w:pStyle w:val="Normln0"/>
        <w:rPr>
          <w:rFonts w:ascii="Cambria" w:hAnsi="Cambria"/>
          <w:szCs w:val="24"/>
        </w:rPr>
      </w:pPr>
    </w:p>
    <w:p w14:paraId="2E6E2B42"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537E4450" w14:textId="77777777"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5A0E02">
        <w:rPr>
          <w:rFonts w:ascii="Cambria" w:hAnsi="Cambria"/>
          <w:b/>
          <w:bCs/>
        </w:rPr>
        <w:tab/>
      </w:r>
      <w:r w:rsidRPr="00B27F16">
        <w:rPr>
          <w:rFonts w:ascii="Cambria" w:hAnsi="Cambria"/>
          <w:b/>
          <w:bCs/>
          <w:highlight w:val="yellow"/>
        </w:rPr>
        <w:tab/>
      </w:r>
    </w:p>
    <w:p w14:paraId="2E0F99E3" w14:textId="77777777"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5A0E02">
        <w:rPr>
          <w:rFonts w:ascii="Cambria" w:hAnsi="Cambria"/>
          <w:bCs/>
        </w:rPr>
        <w:tab/>
      </w:r>
      <w:r w:rsidRPr="00B27F16">
        <w:rPr>
          <w:rFonts w:ascii="Cambria" w:hAnsi="Cambria"/>
          <w:bCs/>
          <w:highlight w:val="yellow"/>
        </w:rPr>
        <w:tab/>
      </w:r>
    </w:p>
    <w:p w14:paraId="278F77BA"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 xml:space="preserve">zapsaná v obchodním rejstříku vedeného </w:t>
      </w:r>
      <w:r w:rsidRPr="00B27F16">
        <w:rPr>
          <w:rFonts w:ascii="Cambria" w:hAnsi="Cambria"/>
          <w:highlight w:val="yellow"/>
        </w:rPr>
        <w:tab/>
      </w:r>
    </w:p>
    <w:p w14:paraId="45F0E161" w14:textId="0C5B7553"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00E273A1">
        <w:rPr>
          <w:rFonts w:ascii="Cambria" w:hAnsi="Cambria"/>
        </w:rPr>
        <w:t>O</w:t>
      </w:r>
      <w:r w:rsidRPr="00B27F16">
        <w:rPr>
          <w:rFonts w:ascii="Cambria" w:hAnsi="Cambria"/>
        </w:rPr>
        <w:t>:</w:t>
      </w:r>
      <w:r w:rsidRPr="00B27F16">
        <w:rPr>
          <w:rFonts w:ascii="Cambria" w:hAnsi="Cambria"/>
        </w:rPr>
        <w:tab/>
      </w:r>
      <w:r w:rsidR="005A0E02">
        <w:rPr>
          <w:rFonts w:ascii="Cambria" w:hAnsi="Cambria"/>
        </w:rPr>
        <w:tab/>
      </w:r>
      <w:r w:rsidRPr="00B27F16">
        <w:rPr>
          <w:rFonts w:ascii="Cambria" w:hAnsi="Cambria"/>
          <w:highlight w:val="yellow"/>
        </w:rPr>
        <w:tab/>
      </w:r>
    </w:p>
    <w:p w14:paraId="450312AA"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5A0E02">
        <w:rPr>
          <w:rFonts w:ascii="Cambria" w:hAnsi="Cambria"/>
        </w:rPr>
        <w:tab/>
      </w:r>
      <w:r w:rsidRPr="00B27F16">
        <w:rPr>
          <w:rFonts w:ascii="Cambria" w:hAnsi="Cambria"/>
          <w:highlight w:val="yellow"/>
        </w:rPr>
        <w:tab/>
      </w:r>
    </w:p>
    <w:p w14:paraId="21EFE817"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005A0E02">
        <w:rPr>
          <w:rFonts w:ascii="Cambria" w:hAnsi="Cambria"/>
        </w:rPr>
        <w:tab/>
      </w:r>
      <w:r w:rsidRPr="00B27F16">
        <w:rPr>
          <w:rFonts w:ascii="Cambria" w:hAnsi="Cambria"/>
          <w:highlight w:val="yellow"/>
        </w:rPr>
        <w:tab/>
      </w:r>
    </w:p>
    <w:p w14:paraId="0BA77627"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005A0E02">
        <w:rPr>
          <w:rFonts w:ascii="Cambria" w:hAnsi="Cambria"/>
        </w:rPr>
        <w:tab/>
      </w:r>
      <w:r w:rsidRPr="00B27F16">
        <w:rPr>
          <w:rFonts w:ascii="Cambria" w:hAnsi="Cambria"/>
          <w:highlight w:val="yellow"/>
        </w:rPr>
        <w:tab/>
      </w:r>
    </w:p>
    <w:p w14:paraId="326C67B2"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5A0E02">
        <w:rPr>
          <w:rFonts w:ascii="Cambria" w:hAnsi="Cambria"/>
        </w:rPr>
        <w:tab/>
      </w:r>
      <w:r w:rsidRPr="00B27F16">
        <w:rPr>
          <w:rFonts w:ascii="Cambria" w:hAnsi="Cambria"/>
          <w:highlight w:val="yellow"/>
        </w:rPr>
        <w:tab/>
        <w:t xml:space="preserve">          </w:t>
      </w:r>
    </w:p>
    <w:p w14:paraId="03D2F3FB" w14:textId="77777777" w:rsidR="005B7654" w:rsidRDefault="005B7654" w:rsidP="00E72D7F">
      <w:pPr>
        <w:pStyle w:val="Normln0"/>
        <w:rPr>
          <w:rFonts w:ascii="Cambria" w:hAnsi="Cambria"/>
        </w:rPr>
      </w:pPr>
      <w:r w:rsidRPr="00B27F16">
        <w:rPr>
          <w:rFonts w:ascii="Cambria" w:hAnsi="Cambria"/>
        </w:rPr>
        <w:t xml:space="preserve">osoba oprávněná jednat </w:t>
      </w:r>
    </w:p>
    <w:p w14:paraId="4EE68F44" w14:textId="77777777"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5A0E02">
        <w:rPr>
          <w:rFonts w:ascii="Cambria" w:hAnsi="Cambria"/>
        </w:rPr>
        <w:tab/>
      </w:r>
      <w:r w:rsidRPr="00B27F16">
        <w:rPr>
          <w:rFonts w:ascii="Cambria" w:hAnsi="Cambria"/>
          <w:highlight w:val="yellow"/>
        </w:rPr>
        <w:tab/>
      </w:r>
    </w:p>
    <w:p w14:paraId="7E130E8C" w14:textId="77777777" w:rsidR="005B7654" w:rsidRPr="00B27F16" w:rsidRDefault="005B7654" w:rsidP="00E72D7F">
      <w:pPr>
        <w:pStyle w:val="Normln0"/>
        <w:rPr>
          <w:rFonts w:ascii="Cambria" w:hAnsi="Cambria"/>
        </w:rPr>
      </w:pPr>
      <w:r w:rsidRPr="00B27F16">
        <w:rPr>
          <w:rFonts w:ascii="Cambria" w:hAnsi="Cambria"/>
        </w:rPr>
        <w:t>(dále jen prodávající)</w:t>
      </w:r>
    </w:p>
    <w:p w14:paraId="3C2211D0" w14:textId="77777777" w:rsidR="00977317" w:rsidRPr="005B7654" w:rsidRDefault="00977317" w:rsidP="00977317">
      <w:pPr>
        <w:ind w:left="708"/>
        <w:rPr>
          <w:rFonts w:ascii="Cambria" w:hAnsi="Cambria"/>
        </w:rPr>
      </w:pPr>
    </w:p>
    <w:p w14:paraId="02122345" w14:textId="77777777" w:rsidR="00977317" w:rsidRPr="005B7654" w:rsidRDefault="00977317" w:rsidP="00977317">
      <w:pPr>
        <w:ind w:left="360"/>
        <w:jc w:val="center"/>
        <w:rPr>
          <w:rFonts w:ascii="Cambria" w:hAnsi="Cambria"/>
          <w:b/>
        </w:rPr>
      </w:pPr>
      <w:r w:rsidRPr="005B7654">
        <w:rPr>
          <w:rFonts w:ascii="Cambria" w:hAnsi="Cambria"/>
          <w:b/>
        </w:rPr>
        <w:t>II.</w:t>
      </w:r>
    </w:p>
    <w:p w14:paraId="0CDFC538"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7F9D9CD4" w14:textId="77777777" w:rsidR="00977317" w:rsidRPr="005B7654" w:rsidRDefault="00977317" w:rsidP="00977317">
      <w:pPr>
        <w:ind w:left="360"/>
        <w:jc w:val="center"/>
        <w:rPr>
          <w:rFonts w:ascii="Cambria" w:hAnsi="Cambria"/>
          <w:b/>
        </w:rPr>
      </w:pPr>
    </w:p>
    <w:p w14:paraId="5C967DA5" w14:textId="77777777" w:rsidR="00672CA0" w:rsidRPr="005B7654" w:rsidRDefault="009720BD" w:rsidP="00D574AC">
      <w:pPr>
        <w:numPr>
          <w:ilvl w:val="0"/>
          <w:numId w:val="14"/>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14:paraId="145F119D" w14:textId="77777777" w:rsidR="006C41FB" w:rsidRPr="005B7654" w:rsidRDefault="006C41FB" w:rsidP="005B7654">
      <w:pPr>
        <w:jc w:val="both"/>
        <w:rPr>
          <w:rFonts w:ascii="Cambria" w:hAnsi="Cambria"/>
          <w:bCs/>
        </w:rPr>
      </w:pPr>
    </w:p>
    <w:p w14:paraId="1E337261" w14:textId="77777777" w:rsidR="006C41FB" w:rsidRPr="005B7654" w:rsidRDefault="006C41FB" w:rsidP="00D574AC">
      <w:pPr>
        <w:numPr>
          <w:ilvl w:val="0"/>
          <w:numId w:val="14"/>
        </w:numPr>
        <w:tabs>
          <w:tab w:val="clear" w:pos="1776"/>
        </w:tabs>
        <w:ind w:left="0" w:firstLine="0"/>
        <w:jc w:val="both"/>
        <w:rPr>
          <w:rFonts w:ascii="Cambria" w:hAnsi="Cambria"/>
          <w:bCs/>
        </w:rPr>
      </w:pPr>
      <w:r w:rsidRPr="005B7654">
        <w:rPr>
          <w:rFonts w:ascii="Cambria" w:hAnsi="Cambria"/>
        </w:rPr>
        <w:t>Zbožím ve smyslu této smlouvy se rozumí</w:t>
      </w:r>
    </w:p>
    <w:p w14:paraId="36B7AB83" w14:textId="77777777" w:rsidR="008E4753" w:rsidRPr="005B7654" w:rsidRDefault="008E4753" w:rsidP="005B7654">
      <w:pPr>
        <w:pStyle w:val="Odstavecseseznamem"/>
        <w:ind w:left="0"/>
        <w:rPr>
          <w:rFonts w:ascii="Cambria" w:hAnsi="Cambria"/>
          <w:bCs/>
        </w:rPr>
      </w:pPr>
    </w:p>
    <w:p w14:paraId="4D1515DE" w14:textId="16F5EA41" w:rsidR="00C647A3" w:rsidRDefault="00C647A3" w:rsidP="002879F3">
      <w:pPr>
        <w:ind w:left="708"/>
        <w:jc w:val="both"/>
        <w:rPr>
          <w:rFonts w:ascii="Cambria" w:hAnsi="Cambria"/>
          <w:b/>
          <w:bCs/>
        </w:rPr>
      </w:pPr>
      <w:r w:rsidRPr="00C647A3">
        <w:rPr>
          <w:rFonts w:ascii="Cambria" w:hAnsi="Cambria"/>
          <w:b/>
          <w:bCs/>
        </w:rPr>
        <w:t>Prokládací pračk</w:t>
      </w:r>
      <w:r w:rsidR="00772DFB">
        <w:rPr>
          <w:rFonts w:ascii="Cambria" w:hAnsi="Cambria"/>
          <w:b/>
          <w:bCs/>
        </w:rPr>
        <w:t>y</w:t>
      </w:r>
    </w:p>
    <w:p w14:paraId="693F068F" w14:textId="64E592B7" w:rsidR="009321B4" w:rsidRDefault="00403684" w:rsidP="002879F3">
      <w:pPr>
        <w:ind w:left="708"/>
        <w:jc w:val="both"/>
        <w:rPr>
          <w:rFonts w:ascii="Cambria" w:hAnsi="Cambria"/>
          <w:bCs/>
          <w:i/>
        </w:rPr>
      </w:pPr>
      <w:r>
        <w:rPr>
          <w:rFonts w:ascii="Cambria" w:hAnsi="Cambria"/>
          <w:bCs/>
        </w:rPr>
        <w:t xml:space="preserve">Označení, výrobce </w:t>
      </w:r>
      <w:r w:rsidR="00C647A3">
        <w:rPr>
          <w:rFonts w:ascii="Cambria" w:hAnsi="Cambria"/>
          <w:bCs/>
        </w:rPr>
        <w:t xml:space="preserve">prokládacích praček o kapacitě </w:t>
      </w:r>
      <w:r w:rsidR="00772DFB">
        <w:rPr>
          <w:rFonts w:ascii="Cambria" w:hAnsi="Cambria"/>
          <w:bCs/>
        </w:rPr>
        <w:t>4</w:t>
      </w:r>
      <w:r w:rsidR="00C647A3">
        <w:rPr>
          <w:rFonts w:ascii="Cambria" w:hAnsi="Cambria"/>
          <w:bCs/>
        </w:rPr>
        <w:t>0 kg</w:t>
      </w:r>
      <w:r>
        <w:rPr>
          <w:rFonts w:ascii="Cambria" w:hAnsi="Cambria"/>
          <w:bCs/>
        </w:rPr>
        <w:t>:</w:t>
      </w:r>
      <w:r w:rsidR="005A0E02">
        <w:rPr>
          <w:rFonts w:ascii="Cambria" w:hAnsi="Cambria"/>
          <w:b/>
          <w:bCs/>
        </w:rPr>
        <w:t xml:space="preserve"> </w:t>
      </w:r>
      <w:r w:rsidR="005A0E02" w:rsidRPr="005A0E02">
        <w:rPr>
          <w:rFonts w:ascii="Cambria" w:hAnsi="Cambria"/>
          <w:b/>
          <w:bCs/>
          <w:highlight w:val="yellow"/>
        </w:rPr>
        <w:t>……….</w:t>
      </w:r>
      <w:r w:rsidR="005A0E02">
        <w:rPr>
          <w:rFonts w:ascii="Cambria" w:hAnsi="Cambria"/>
          <w:b/>
          <w:bCs/>
        </w:rPr>
        <w:t xml:space="preserve"> </w:t>
      </w:r>
      <w:r w:rsidR="005A0E02">
        <w:rPr>
          <w:rFonts w:ascii="Cambria" w:hAnsi="Cambria"/>
          <w:bCs/>
          <w:i/>
        </w:rPr>
        <w:t>(doplní účastník)</w:t>
      </w:r>
    </w:p>
    <w:p w14:paraId="247184F8" w14:textId="6C3CB8A0" w:rsidR="007C1F93" w:rsidRDefault="00A96F89" w:rsidP="007C1F93">
      <w:pPr>
        <w:ind w:firstLine="708"/>
        <w:jc w:val="both"/>
        <w:rPr>
          <w:rFonts w:ascii="Cambria" w:hAnsi="Cambria"/>
          <w:bCs/>
          <w:i/>
        </w:rPr>
      </w:pPr>
      <w:r w:rsidRPr="00A96F89">
        <w:rPr>
          <w:rFonts w:ascii="Cambria" w:hAnsi="Cambria"/>
          <w:bCs/>
        </w:rPr>
        <w:t xml:space="preserve">Označení, výrobce </w:t>
      </w:r>
      <w:r w:rsidR="00C647A3">
        <w:rPr>
          <w:rFonts w:ascii="Cambria" w:hAnsi="Cambria"/>
          <w:bCs/>
        </w:rPr>
        <w:t xml:space="preserve">prokládací pračky o kapacitě </w:t>
      </w:r>
      <w:r w:rsidR="00772DFB">
        <w:rPr>
          <w:rFonts w:ascii="Cambria" w:hAnsi="Cambria"/>
          <w:bCs/>
        </w:rPr>
        <w:t>24</w:t>
      </w:r>
      <w:r w:rsidR="00C647A3">
        <w:rPr>
          <w:rFonts w:ascii="Cambria" w:hAnsi="Cambria"/>
          <w:bCs/>
        </w:rPr>
        <w:t xml:space="preserve"> kg</w:t>
      </w:r>
      <w:r>
        <w:rPr>
          <w:rFonts w:ascii="Cambria" w:hAnsi="Cambria"/>
          <w:bCs/>
        </w:rPr>
        <w:t xml:space="preserve">: </w:t>
      </w:r>
      <w:r w:rsidRPr="005A0E02">
        <w:rPr>
          <w:rFonts w:ascii="Cambria" w:hAnsi="Cambria"/>
          <w:b/>
          <w:bCs/>
          <w:highlight w:val="yellow"/>
        </w:rPr>
        <w:t>……….</w:t>
      </w:r>
      <w:r>
        <w:rPr>
          <w:rFonts w:ascii="Cambria" w:hAnsi="Cambria"/>
          <w:b/>
          <w:bCs/>
        </w:rPr>
        <w:t xml:space="preserve"> </w:t>
      </w:r>
      <w:r>
        <w:rPr>
          <w:rFonts w:ascii="Cambria" w:hAnsi="Cambria"/>
          <w:bCs/>
          <w:i/>
        </w:rPr>
        <w:t>(doplní účastník)</w:t>
      </w:r>
    </w:p>
    <w:p w14:paraId="33F2D81D" w14:textId="2BE4F686" w:rsidR="007C1F93" w:rsidRDefault="007C1F93" w:rsidP="007C1F93">
      <w:pPr>
        <w:ind w:firstLine="708"/>
        <w:jc w:val="both"/>
        <w:rPr>
          <w:rFonts w:ascii="Cambria" w:hAnsi="Cambria"/>
          <w:bCs/>
          <w:i/>
        </w:rPr>
      </w:pPr>
      <w:r w:rsidRPr="00A96F89">
        <w:rPr>
          <w:rFonts w:ascii="Cambria" w:hAnsi="Cambria"/>
          <w:bCs/>
        </w:rPr>
        <w:t xml:space="preserve">Označení, výrobce </w:t>
      </w:r>
      <w:bookmarkStart w:id="0" w:name="_Hlk201230720"/>
      <w:r w:rsidR="00C647A3">
        <w:rPr>
          <w:rFonts w:ascii="Cambria" w:hAnsi="Cambria"/>
          <w:bCs/>
        </w:rPr>
        <w:t xml:space="preserve">prokládací pračky o kapacitě </w:t>
      </w:r>
      <w:r w:rsidR="00772DFB">
        <w:rPr>
          <w:rFonts w:ascii="Cambria" w:hAnsi="Cambria"/>
          <w:bCs/>
        </w:rPr>
        <w:t>18</w:t>
      </w:r>
      <w:r w:rsidR="00C647A3">
        <w:rPr>
          <w:rFonts w:ascii="Cambria" w:hAnsi="Cambria"/>
          <w:bCs/>
        </w:rPr>
        <w:t xml:space="preserve"> kg</w:t>
      </w:r>
      <w:bookmarkEnd w:id="0"/>
      <w:r>
        <w:rPr>
          <w:rFonts w:ascii="Cambria" w:hAnsi="Cambria"/>
          <w:bCs/>
        </w:rPr>
        <w:t xml:space="preserve">: </w:t>
      </w:r>
      <w:r w:rsidRPr="005A0E02">
        <w:rPr>
          <w:rFonts w:ascii="Cambria" w:hAnsi="Cambria"/>
          <w:b/>
          <w:bCs/>
          <w:highlight w:val="yellow"/>
        </w:rPr>
        <w:t>……….</w:t>
      </w:r>
      <w:r>
        <w:rPr>
          <w:rFonts w:ascii="Cambria" w:hAnsi="Cambria"/>
          <w:b/>
          <w:bCs/>
        </w:rPr>
        <w:t xml:space="preserve"> </w:t>
      </w:r>
      <w:r>
        <w:rPr>
          <w:rFonts w:ascii="Cambria" w:hAnsi="Cambria"/>
          <w:bCs/>
          <w:i/>
        </w:rPr>
        <w:t>(doplní účastník)</w:t>
      </w:r>
    </w:p>
    <w:p w14:paraId="4FD0F897" w14:textId="77777777" w:rsidR="007C1F93" w:rsidRPr="007C1F93" w:rsidRDefault="007C1F93" w:rsidP="007C1F93">
      <w:pPr>
        <w:ind w:firstLine="708"/>
        <w:jc w:val="both"/>
        <w:rPr>
          <w:rFonts w:ascii="Cambria" w:hAnsi="Cambria"/>
          <w:bCs/>
          <w:i/>
        </w:rPr>
      </w:pPr>
    </w:p>
    <w:p w14:paraId="32ECE2B8" w14:textId="77777777" w:rsidR="009601FD" w:rsidRPr="005B7654" w:rsidRDefault="009601FD" w:rsidP="005B7654">
      <w:pPr>
        <w:jc w:val="both"/>
        <w:rPr>
          <w:rFonts w:ascii="Cambria" w:hAnsi="Cambria"/>
          <w:bCs/>
        </w:rPr>
      </w:pPr>
    </w:p>
    <w:p w14:paraId="44C26A6F" w14:textId="77777777" w:rsidR="00B47C49" w:rsidRPr="005B7654" w:rsidRDefault="00F8736F" w:rsidP="00D574AC">
      <w:pPr>
        <w:numPr>
          <w:ilvl w:val="0"/>
          <w:numId w:val="14"/>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14:paraId="717A0A00" w14:textId="77777777" w:rsidR="00E53281" w:rsidRPr="005B7654" w:rsidRDefault="00E53281" w:rsidP="005B7654">
      <w:pPr>
        <w:jc w:val="both"/>
        <w:rPr>
          <w:rFonts w:ascii="Cambria" w:hAnsi="Cambria"/>
          <w:bCs/>
        </w:rPr>
      </w:pPr>
    </w:p>
    <w:p w14:paraId="71DE8E7E" w14:textId="05C9E72F" w:rsidR="00E53281" w:rsidRDefault="00E53281" w:rsidP="00D574AC">
      <w:pPr>
        <w:numPr>
          <w:ilvl w:val="0"/>
          <w:numId w:val="14"/>
        </w:numPr>
        <w:tabs>
          <w:tab w:val="clear" w:pos="1776"/>
          <w:tab w:val="num" w:pos="709"/>
        </w:tabs>
        <w:ind w:left="0" w:firstLine="0"/>
        <w:jc w:val="both"/>
        <w:rPr>
          <w:rFonts w:ascii="Cambria" w:hAnsi="Cambria"/>
          <w:bCs/>
        </w:rPr>
      </w:pPr>
      <w:r w:rsidRPr="00FE7A84">
        <w:rPr>
          <w:rFonts w:ascii="Cambria" w:hAnsi="Cambria"/>
          <w:bCs/>
        </w:rPr>
        <w:t xml:space="preserve">Součástí </w:t>
      </w:r>
      <w:r w:rsidR="00162D35" w:rsidRPr="00FE7A84">
        <w:rPr>
          <w:rFonts w:ascii="Cambria" w:hAnsi="Cambria"/>
          <w:bCs/>
        </w:rPr>
        <w:t xml:space="preserve">dodávky </w:t>
      </w:r>
      <w:r w:rsidR="003C0022">
        <w:rPr>
          <w:rFonts w:ascii="Cambria" w:hAnsi="Cambria"/>
          <w:bCs/>
        </w:rPr>
        <w:t xml:space="preserve">zboží </w:t>
      </w:r>
      <w:r w:rsidR="00162D35" w:rsidRPr="00FE7A84">
        <w:rPr>
          <w:rFonts w:ascii="Cambria" w:hAnsi="Cambria"/>
          <w:bCs/>
        </w:rPr>
        <w:t>je</w:t>
      </w:r>
      <w:r w:rsidR="00BA336E" w:rsidRPr="00FE7A84">
        <w:rPr>
          <w:rFonts w:ascii="Cambria" w:hAnsi="Cambria"/>
          <w:bCs/>
        </w:rPr>
        <w:t xml:space="preserve"> také</w:t>
      </w:r>
      <w:r w:rsidR="00162D35" w:rsidRPr="00FE7A84">
        <w:rPr>
          <w:rFonts w:ascii="Cambria" w:hAnsi="Cambria"/>
          <w:bCs/>
        </w:rPr>
        <w:t xml:space="preserve"> </w:t>
      </w:r>
      <w:r w:rsidR="0093488E" w:rsidRPr="00FE7A84">
        <w:rPr>
          <w:rFonts w:ascii="Cambria" w:hAnsi="Cambria"/>
          <w:b/>
          <w:bCs/>
        </w:rPr>
        <w:t>doprava</w:t>
      </w:r>
      <w:r w:rsidR="0093488E" w:rsidRPr="00FE7A84">
        <w:rPr>
          <w:rFonts w:ascii="Cambria" w:hAnsi="Cambria"/>
          <w:bCs/>
        </w:rPr>
        <w:t xml:space="preserve">, </w:t>
      </w:r>
      <w:r w:rsidR="00BA336E" w:rsidRPr="00FE7A84">
        <w:rPr>
          <w:rFonts w:ascii="Cambria" w:hAnsi="Cambria"/>
          <w:b/>
        </w:rPr>
        <w:t>zajištění plné funkcionality</w:t>
      </w:r>
      <w:r w:rsidR="00BA336E" w:rsidRPr="00FE7A84">
        <w:rPr>
          <w:rFonts w:ascii="Cambria" w:hAnsi="Cambria"/>
        </w:rPr>
        <w:t xml:space="preserve"> a </w:t>
      </w:r>
      <w:r w:rsidR="00BA336E" w:rsidRPr="00FE7A84">
        <w:rPr>
          <w:rFonts w:ascii="Cambria" w:hAnsi="Cambria"/>
          <w:b/>
        </w:rPr>
        <w:t>zprovoznění zboží</w:t>
      </w:r>
      <w:r w:rsidR="0093488E" w:rsidRPr="00FE7A84">
        <w:rPr>
          <w:rFonts w:ascii="Cambria" w:hAnsi="Cambria"/>
        </w:rPr>
        <w:t xml:space="preserve">, </w:t>
      </w:r>
      <w:r w:rsidR="0093488E" w:rsidRPr="00FE7A84">
        <w:rPr>
          <w:rFonts w:ascii="Cambria" w:hAnsi="Cambria"/>
          <w:b/>
        </w:rPr>
        <w:t>provedení seřízení</w:t>
      </w:r>
      <w:r w:rsidR="00BA336E" w:rsidRPr="00FE7A84">
        <w:rPr>
          <w:rFonts w:ascii="Cambria" w:hAnsi="Cambria"/>
        </w:rPr>
        <w:t xml:space="preserve"> </w:t>
      </w:r>
      <w:r w:rsidR="00162D35" w:rsidRPr="00FE7A84">
        <w:rPr>
          <w:rFonts w:ascii="Cambria" w:hAnsi="Cambria"/>
          <w:bCs/>
        </w:rPr>
        <w:t xml:space="preserve">a </w:t>
      </w:r>
      <w:r w:rsidR="00162D35" w:rsidRPr="00FE7A84">
        <w:rPr>
          <w:rFonts w:ascii="Cambria" w:hAnsi="Cambria"/>
          <w:b/>
          <w:bCs/>
        </w:rPr>
        <w:t>proškolení obsluhy</w:t>
      </w:r>
      <w:r w:rsidR="00927053" w:rsidRPr="00FE7A84">
        <w:rPr>
          <w:rFonts w:ascii="Cambria" w:hAnsi="Cambria"/>
          <w:b/>
          <w:bCs/>
        </w:rPr>
        <w:t xml:space="preserve"> </w:t>
      </w:r>
      <w:r w:rsidR="00162D35" w:rsidRPr="00FE7A84">
        <w:rPr>
          <w:rFonts w:ascii="Cambria" w:hAnsi="Cambria"/>
          <w:bCs/>
        </w:rPr>
        <w:t>v českém jazyce v</w:t>
      </w:r>
      <w:r w:rsidR="00BA336E" w:rsidRPr="00FE7A84">
        <w:rPr>
          <w:rFonts w:ascii="Cambria" w:hAnsi="Cambria"/>
          <w:bCs/>
        </w:rPr>
        <w:t xml:space="preserve"> místě </w:t>
      </w:r>
      <w:r w:rsidR="00D355E2" w:rsidRPr="00FE7A84">
        <w:rPr>
          <w:rFonts w:ascii="Cambria" w:hAnsi="Cambria"/>
          <w:bCs/>
        </w:rPr>
        <w:t>provozovny</w:t>
      </w:r>
      <w:r w:rsidR="00BA336E" w:rsidRPr="00FE7A84">
        <w:rPr>
          <w:rFonts w:ascii="Cambria" w:hAnsi="Cambria"/>
          <w:bCs/>
        </w:rPr>
        <w:t xml:space="preserve"> Kupujícího</w:t>
      </w:r>
      <w:r w:rsidR="00162D35" w:rsidRPr="00FE7A84">
        <w:rPr>
          <w:rFonts w:ascii="Cambria" w:hAnsi="Cambria"/>
          <w:bCs/>
        </w:rPr>
        <w:t>.</w:t>
      </w:r>
      <w:r w:rsidR="00D7517D">
        <w:rPr>
          <w:rFonts w:ascii="Cambria" w:hAnsi="Cambria"/>
          <w:bCs/>
        </w:rPr>
        <w:t xml:space="preserve"> Proškolení obsluhy bude realizováno v</w:t>
      </w:r>
      <w:r w:rsidR="00403684">
        <w:rPr>
          <w:rFonts w:ascii="Cambria" w:hAnsi="Cambria"/>
          <w:bCs/>
        </w:rPr>
        <w:t xml:space="preserve"> minimálním </w:t>
      </w:r>
      <w:r w:rsidR="00403684" w:rsidRPr="000D0A1F">
        <w:rPr>
          <w:rFonts w:ascii="Cambria" w:hAnsi="Cambria"/>
          <w:bCs/>
        </w:rPr>
        <w:t xml:space="preserve">rozsahu </w:t>
      </w:r>
      <w:r w:rsidR="000D0A1F" w:rsidRPr="000D0A1F">
        <w:rPr>
          <w:rFonts w:ascii="Cambria" w:hAnsi="Cambria"/>
          <w:bCs/>
        </w:rPr>
        <w:t>2</w:t>
      </w:r>
      <w:r w:rsidR="00403684" w:rsidRPr="000D0A1F">
        <w:rPr>
          <w:rFonts w:ascii="Cambria" w:hAnsi="Cambria"/>
          <w:bCs/>
        </w:rPr>
        <w:t xml:space="preserve"> pracovních dní.</w:t>
      </w:r>
    </w:p>
    <w:p w14:paraId="3BB78129" w14:textId="77777777" w:rsidR="00162D35" w:rsidRPr="00FE7A84" w:rsidRDefault="00162D35" w:rsidP="005B7654">
      <w:pPr>
        <w:pStyle w:val="Odstavecseseznamem"/>
        <w:ind w:left="0"/>
        <w:rPr>
          <w:rFonts w:ascii="Cambria" w:hAnsi="Cambria"/>
          <w:bCs/>
        </w:rPr>
      </w:pPr>
    </w:p>
    <w:p w14:paraId="09E2E601" w14:textId="7F607CC6" w:rsidR="00162D35" w:rsidRPr="00FE7A84" w:rsidRDefault="00162D35" w:rsidP="00D574AC">
      <w:pPr>
        <w:numPr>
          <w:ilvl w:val="0"/>
          <w:numId w:val="14"/>
        </w:numPr>
        <w:tabs>
          <w:tab w:val="clear" w:pos="1776"/>
          <w:tab w:val="num" w:pos="709"/>
        </w:tabs>
        <w:ind w:left="0" w:firstLine="0"/>
        <w:jc w:val="both"/>
        <w:rPr>
          <w:rFonts w:ascii="Cambria" w:hAnsi="Cambria"/>
          <w:bCs/>
        </w:rPr>
      </w:pPr>
      <w:r w:rsidRPr="00FE7A84">
        <w:rPr>
          <w:rFonts w:ascii="Cambria" w:hAnsi="Cambria"/>
          <w:bCs/>
        </w:rPr>
        <w:t xml:space="preserve">Veškerá </w:t>
      </w:r>
      <w:r w:rsidR="00D7517D">
        <w:rPr>
          <w:rFonts w:ascii="Cambria" w:hAnsi="Cambria"/>
          <w:bCs/>
        </w:rPr>
        <w:t xml:space="preserve">obchodní (zejm. CE prohlášení) a </w:t>
      </w:r>
      <w:r w:rsidRPr="00FE7A84">
        <w:rPr>
          <w:rFonts w:ascii="Cambria" w:hAnsi="Cambria"/>
          <w:bCs/>
        </w:rPr>
        <w:t>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w:t>
      </w:r>
      <w:r w:rsidR="00D7517D">
        <w:rPr>
          <w:rFonts w:ascii="Cambria" w:hAnsi="Cambria"/>
          <w:bCs/>
        </w:rPr>
        <w:t xml:space="preserve">zejm. katalog náhradních dílů, </w:t>
      </w:r>
      <w:r w:rsidR="00C74C0F" w:rsidRPr="00FE7A84">
        <w:rPr>
          <w:rFonts w:ascii="Cambria" w:hAnsi="Cambria"/>
          <w:bCs/>
        </w:rPr>
        <w:t xml:space="preserve">návody k obsluze a k programování)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14:paraId="609E5B40" w14:textId="77777777" w:rsidR="0062768B" w:rsidRDefault="0062768B" w:rsidP="0062768B">
      <w:pPr>
        <w:pStyle w:val="Odstavecseseznamem"/>
        <w:rPr>
          <w:rFonts w:ascii="Cambria" w:hAnsi="Cambria"/>
          <w:bCs/>
        </w:rPr>
      </w:pPr>
    </w:p>
    <w:p w14:paraId="361F8A81" w14:textId="77777777" w:rsidR="00506042" w:rsidRPr="005B7654" w:rsidRDefault="00506042" w:rsidP="00162D35">
      <w:pPr>
        <w:rPr>
          <w:rFonts w:ascii="Cambria" w:hAnsi="Cambria"/>
          <w:b/>
        </w:rPr>
      </w:pPr>
    </w:p>
    <w:p w14:paraId="7311520C" w14:textId="77777777" w:rsidR="00977317" w:rsidRPr="005B7654" w:rsidRDefault="00977317" w:rsidP="00977317">
      <w:pPr>
        <w:jc w:val="center"/>
        <w:rPr>
          <w:rFonts w:ascii="Cambria" w:hAnsi="Cambria"/>
          <w:b/>
        </w:rPr>
      </w:pPr>
      <w:r w:rsidRPr="005B7654">
        <w:rPr>
          <w:rFonts w:ascii="Cambria" w:hAnsi="Cambria"/>
          <w:b/>
        </w:rPr>
        <w:t>III.</w:t>
      </w:r>
    </w:p>
    <w:p w14:paraId="7A8598BB"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14:paraId="7241403B" w14:textId="77777777" w:rsidR="00977317" w:rsidRPr="005B7654" w:rsidRDefault="00977317" w:rsidP="00977317">
      <w:pPr>
        <w:jc w:val="both"/>
        <w:rPr>
          <w:rFonts w:ascii="Cambria" w:hAnsi="Cambria"/>
        </w:rPr>
      </w:pPr>
    </w:p>
    <w:p w14:paraId="4C4A12D7" w14:textId="77777777" w:rsidR="00977317" w:rsidRPr="005B7654" w:rsidRDefault="00977317" w:rsidP="00D574AC">
      <w:pPr>
        <w:numPr>
          <w:ilvl w:val="0"/>
          <w:numId w:val="4"/>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 xml:space="preserve">dodání zboží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50C1A23D" w14:textId="77777777" w:rsidR="00977317" w:rsidRPr="005B7654" w:rsidRDefault="00977317" w:rsidP="005B7654">
      <w:pPr>
        <w:jc w:val="both"/>
        <w:rPr>
          <w:rFonts w:ascii="Cambria" w:hAnsi="Cambria"/>
        </w:rPr>
      </w:pPr>
    </w:p>
    <w:p w14:paraId="2F79D9B9" w14:textId="77777777" w:rsidR="00977317" w:rsidRPr="005B7654" w:rsidRDefault="00693259" w:rsidP="005B7654">
      <w:pPr>
        <w:ind w:firstLine="708"/>
        <w:jc w:val="both"/>
        <w:rPr>
          <w:rFonts w:ascii="Cambria" w:hAnsi="Cambria"/>
        </w:rPr>
      </w:pPr>
      <w:r w:rsidRPr="005B7654">
        <w:rPr>
          <w:rFonts w:ascii="Cambria" w:hAnsi="Cambria"/>
        </w:rPr>
        <w:t>(</w:t>
      </w:r>
      <w:r w:rsidR="004E6F17" w:rsidRPr="005B7654">
        <w:rPr>
          <w:rFonts w:ascii="Cambria" w:hAnsi="Cambria"/>
        </w:rPr>
        <w:t xml:space="preserve">Výši ceny doplní </w:t>
      </w:r>
      <w:r w:rsidR="008C5D6B" w:rsidRPr="005B7654">
        <w:rPr>
          <w:rFonts w:ascii="Cambria" w:hAnsi="Cambria"/>
        </w:rPr>
        <w:t>prodávající</w:t>
      </w:r>
      <w:r w:rsidR="004E6F17" w:rsidRPr="005B7654">
        <w:rPr>
          <w:rFonts w:ascii="Cambria" w:hAnsi="Cambria"/>
        </w:rPr>
        <w:t xml:space="preserve"> v souladu se zněním jeho nabídky</w:t>
      </w:r>
      <w:r w:rsidRPr="005B7654">
        <w:rPr>
          <w:rFonts w:ascii="Cambria" w:hAnsi="Cambria"/>
        </w:rPr>
        <w:t>)</w:t>
      </w:r>
    </w:p>
    <w:p w14:paraId="70A266B2" w14:textId="77777777" w:rsidR="00855CE3" w:rsidRPr="005B7654" w:rsidRDefault="00855CE3" w:rsidP="005B7654">
      <w:pPr>
        <w:jc w:val="both"/>
        <w:rPr>
          <w:rFonts w:ascii="Cambria" w:hAnsi="Cambria"/>
          <w:b/>
        </w:rPr>
      </w:pPr>
    </w:p>
    <w:p w14:paraId="214AA85C" w14:textId="77777777" w:rsidR="00977317" w:rsidRPr="005B7654" w:rsidRDefault="00977317" w:rsidP="005B7654">
      <w:pPr>
        <w:ind w:firstLine="708"/>
        <w:jc w:val="both"/>
        <w:rPr>
          <w:rFonts w:ascii="Cambria" w:hAnsi="Cambria"/>
          <w:b/>
        </w:rPr>
      </w:pPr>
      <w:r w:rsidRPr="005B7654">
        <w:rPr>
          <w:rFonts w:ascii="Cambria" w:hAnsi="Cambria"/>
          <w:b/>
        </w:rPr>
        <w:t xml:space="preserve">Cena bez DPH     </w:t>
      </w:r>
      <w:r w:rsidR="001E7B86" w:rsidRPr="005B7654">
        <w:rPr>
          <w:rFonts w:ascii="Cambria" w:hAnsi="Cambria"/>
          <w:b/>
        </w:rPr>
        <w:tab/>
      </w:r>
      <w:r w:rsidR="002D4151" w:rsidRPr="005B7654">
        <w:rPr>
          <w:rFonts w:ascii="Cambria" w:hAnsi="Cambria"/>
          <w:b/>
        </w:rPr>
        <w:tab/>
      </w:r>
      <w:r w:rsidR="00A96F89">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4829A843" w14:textId="77777777" w:rsidR="002D4151" w:rsidRPr="005B7654" w:rsidRDefault="002D4151" w:rsidP="005B7654">
      <w:pPr>
        <w:jc w:val="both"/>
        <w:rPr>
          <w:rFonts w:ascii="Cambria" w:hAnsi="Cambria"/>
          <w:b/>
          <w:sz w:val="10"/>
          <w:szCs w:val="10"/>
        </w:rPr>
      </w:pPr>
    </w:p>
    <w:p w14:paraId="01290030" w14:textId="77777777"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A96F89">
        <w:rPr>
          <w:rFonts w:ascii="Cambria" w:hAnsi="Cambria"/>
          <w:b/>
        </w:rPr>
        <w:tab/>
      </w:r>
      <w:r w:rsidR="00DE0789" w:rsidRPr="005B7654">
        <w:rPr>
          <w:rFonts w:ascii="Cambria" w:hAnsi="Cambria"/>
          <w:b/>
          <w:highlight w:val="yellow"/>
        </w:rPr>
        <w:t>……………………………</w:t>
      </w:r>
    </w:p>
    <w:p w14:paraId="1CF8EFDB" w14:textId="77777777" w:rsidR="002D4151" w:rsidRPr="005B7654" w:rsidRDefault="002D4151" w:rsidP="005B7654">
      <w:pPr>
        <w:jc w:val="both"/>
        <w:rPr>
          <w:rFonts w:ascii="Cambria" w:hAnsi="Cambria"/>
          <w:b/>
          <w:sz w:val="10"/>
          <w:szCs w:val="10"/>
        </w:rPr>
      </w:pPr>
    </w:p>
    <w:p w14:paraId="151663CD" w14:textId="77777777"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A96F89">
        <w:rPr>
          <w:rFonts w:ascii="Cambria" w:hAnsi="Cambria"/>
          <w:b/>
        </w:rPr>
        <w:tab/>
      </w:r>
      <w:r w:rsidR="00DE0789" w:rsidRPr="005B7654">
        <w:rPr>
          <w:rFonts w:ascii="Cambria" w:hAnsi="Cambria"/>
          <w:b/>
          <w:highlight w:val="yellow"/>
        </w:rPr>
        <w:t>……………………………</w:t>
      </w:r>
      <w:r w:rsidR="00977317" w:rsidRPr="005B7654">
        <w:rPr>
          <w:rFonts w:ascii="Cambria" w:hAnsi="Cambria"/>
          <w:b/>
        </w:rPr>
        <w:t xml:space="preserve">  </w:t>
      </w:r>
    </w:p>
    <w:p w14:paraId="16FF7A24" w14:textId="77777777" w:rsidR="00977317" w:rsidRPr="005B7654" w:rsidRDefault="00977317" w:rsidP="005B7654">
      <w:pPr>
        <w:jc w:val="both"/>
        <w:rPr>
          <w:rFonts w:ascii="Cambria" w:hAnsi="Cambria"/>
          <w:b/>
          <w:sz w:val="10"/>
          <w:szCs w:val="10"/>
        </w:rPr>
      </w:pPr>
    </w:p>
    <w:p w14:paraId="61FD7DEC" w14:textId="77777777"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A96F89">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54D4A9D3" w14:textId="77777777" w:rsidR="00977317" w:rsidRPr="005B7654" w:rsidRDefault="00977317" w:rsidP="005B7654">
      <w:pPr>
        <w:jc w:val="both"/>
        <w:rPr>
          <w:rFonts w:ascii="Cambria" w:hAnsi="Cambria"/>
        </w:rPr>
      </w:pPr>
    </w:p>
    <w:p w14:paraId="7D83F923" w14:textId="77777777" w:rsidR="00977317" w:rsidRPr="005B7654" w:rsidRDefault="00977317" w:rsidP="005B7654">
      <w:pPr>
        <w:ind w:firstLine="708"/>
        <w:jc w:val="both"/>
        <w:rPr>
          <w:rFonts w:ascii="Cambria" w:hAnsi="Cambria"/>
        </w:rPr>
      </w:pPr>
      <w:r w:rsidRPr="005B7654">
        <w:rPr>
          <w:rFonts w:ascii="Cambria" w:hAnsi="Cambria"/>
        </w:rPr>
        <w:t>Tato cena je nejvýše přípustná.</w:t>
      </w:r>
    </w:p>
    <w:p w14:paraId="4AF9ACB9" w14:textId="77777777" w:rsidR="00977317" w:rsidRPr="005B7654" w:rsidRDefault="00977317" w:rsidP="005B7654">
      <w:pPr>
        <w:jc w:val="both"/>
        <w:rPr>
          <w:rFonts w:ascii="Cambria" w:hAnsi="Cambria"/>
        </w:rPr>
      </w:pPr>
    </w:p>
    <w:p w14:paraId="67641C88" w14:textId="77777777" w:rsidR="00A96F89" w:rsidRPr="00A96F89" w:rsidRDefault="00A96F89" w:rsidP="00D574AC">
      <w:pPr>
        <w:numPr>
          <w:ilvl w:val="0"/>
          <w:numId w:val="4"/>
        </w:numPr>
        <w:tabs>
          <w:tab w:val="clear" w:pos="1257"/>
          <w:tab w:val="num" w:pos="709"/>
        </w:tabs>
        <w:spacing w:before="120" w:after="120" w:line="276" w:lineRule="auto"/>
        <w:ind w:left="709" w:hanging="709"/>
        <w:jc w:val="both"/>
        <w:outlineLvl w:val="1"/>
        <w:rPr>
          <w:rFonts w:ascii="Cambria" w:hAnsi="Cambria"/>
          <w:szCs w:val="22"/>
        </w:rPr>
      </w:pPr>
      <w:r w:rsidRPr="00A96F89">
        <w:rPr>
          <w:rFonts w:ascii="Cambria" w:hAnsi="Cambria"/>
          <w:szCs w:val="22"/>
        </w:rPr>
        <w:t>Tato cena za předmět plnění je složena z jednotlivých dílčích cen za jednotlivé stroje, konkrétně:</w:t>
      </w:r>
    </w:p>
    <w:p w14:paraId="06A779C2" w14:textId="63E895D2" w:rsidR="00A96F89" w:rsidRPr="00A96F89" w:rsidRDefault="00A96F89" w:rsidP="00D574AC">
      <w:pPr>
        <w:pStyle w:val="Odstavecseseznamem"/>
        <w:numPr>
          <w:ilvl w:val="0"/>
          <w:numId w:val="20"/>
        </w:numPr>
        <w:spacing w:before="120" w:after="120" w:line="276" w:lineRule="auto"/>
        <w:jc w:val="both"/>
        <w:outlineLvl w:val="1"/>
        <w:rPr>
          <w:rFonts w:ascii="Cambria" w:hAnsi="Cambria"/>
          <w:szCs w:val="22"/>
        </w:rPr>
      </w:pPr>
      <w:r w:rsidRPr="00A96F89">
        <w:rPr>
          <w:rFonts w:ascii="Cambria" w:hAnsi="Cambria"/>
          <w:szCs w:val="22"/>
        </w:rPr>
        <w:t xml:space="preserve">Cena </w:t>
      </w:r>
      <w:r w:rsidR="00C647A3">
        <w:rPr>
          <w:rFonts w:ascii="Cambria" w:hAnsi="Cambria"/>
          <w:bCs/>
        </w:rPr>
        <w:t>prokládací prač</w:t>
      </w:r>
      <w:r w:rsidR="00772DFB">
        <w:rPr>
          <w:rFonts w:ascii="Cambria" w:hAnsi="Cambria"/>
          <w:bCs/>
        </w:rPr>
        <w:t>ky</w:t>
      </w:r>
      <w:r w:rsidR="00C647A3">
        <w:rPr>
          <w:rFonts w:ascii="Cambria" w:hAnsi="Cambria"/>
          <w:bCs/>
        </w:rPr>
        <w:t xml:space="preserve"> o kapacitě </w:t>
      </w:r>
      <w:r w:rsidR="00772DFB">
        <w:rPr>
          <w:rFonts w:ascii="Cambria" w:hAnsi="Cambria"/>
          <w:bCs/>
        </w:rPr>
        <w:t>40</w:t>
      </w:r>
      <w:r w:rsidR="00C647A3">
        <w:rPr>
          <w:rFonts w:ascii="Cambria" w:hAnsi="Cambria"/>
          <w:bCs/>
        </w:rPr>
        <w:t xml:space="preserve"> kg</w:t>
      </w:r>
      <w:r w:rsidRPr="00A96F89">
        <w:rPr>
          <w:rFonts w:ascii="Cambria" w:hAnsi="Cambria"/>
          <w:szCs w:val="22"/>
        </w:rPr>
        <w:t>:</w:t>
      </w:r>
    </w:p>
    <w:p w14:paraId="61F6AD9D" w14:textId="77777777" w:rsidR="00A96F89" w:rsidRPr="00A96F89" w:rsidRDefault="00A96F89" w:rsidP="00A96F89">
      <w:pPr>
        <w:spacing w:before="120" w:line="276" w:lineRule="auto"/>
        <w:ind w:left="709"/>
        <w:jc w:val="both"/>
        <w:rPr>
          <w:rFonts w:ascii="Cambria" w:hAnsi="Cambria"/>
          <w:b/>
          <w:i/>
          <w:szCs w:val="22"/>
          <w:shd w:val="clear" w:color="auto" w:fill="FFFF00"/>
        </w:rPr>
      </w:pPr>
      <w:r>
        <w:rPr>
          <w:rFonts w:ascii="Cambria" w:hAnsi="Cambria"/>
          <w:b/>
          <w:szCs w:val="22"/>
        </w:rPr>
        <w:t>Cena bez DPH</w:t>
      </w:r>
      <w:r>
        <w:rPr>
          <w:rFonts w:ascii="Cambria" w:hAnsi="Cambria"/>
          <w:b/>
          <w:szCs w:val="22"/>
        </w:rPr>
        <w:tab/>
      </w:r>
      <w:r>
        <w:rPr>
          <w:rFonts w:ascii="Cambria" w:hAnsi="Cambria"/>
          <w:b/>
          <w:szCs w:val="22"/>
        </w:rPr>
        <w:tab/>
      </w:r>
      <w:r>
        <w:rPr>
          <w:rFonts w:ascii="Cambria" w:hAnsi="Cambria"/>
          <w:b/>
          <w:szCs w:val="22"/>
        </w:rPr>
        <w:tab/>
      </w:r>
      <w:r w:rsidRPr="00A96F89">
        <w:rPr>
          <w:rFonts w:ascii="Cambria" w:hAnsi="Cambria"/>
          <w:b/>
          <w:szCs w:val="22"/>
          <w:highlight w:val="yellow"/>
        </w:rPr>
        <w:t>……………………………</w:t>
      </w:r>
    </w:p>
    <w:p w14:paraId="4F6F4B55" w14:textId="77777777" w:rsidR="00A96F89" w:rsidRPr="00A96F89" w:rsidRDefault="00A96F89" w:rsidP="00A96F89">
      <w:pPr>
        <w:spacing w:before="120" w:line="276" w:lineRule="auto"/>
        <w:ind w:left="709" w:hanging="349"/>
        <w:jc w:val="both"/>
        <w:outlineLvl w:val="1"/>
        <w:rPr>
          <w:rFonts w:ascii="Cambria" w:hAnsi="Cambria"/>
          <w:b/>
          <w:szCs w:val="22"/>
        </w:rPr>
      </w:pPr>
      <w:r w:rsidRPr="00A96F89">
        <w:rPr>
          <w:rFonts w:ascii="Cambria" w:hAnsi="Cambria"/>
          <w:b/>
          <w:szCs w:val="22"/>
        </w:rPr>
        <w:tab/>
        <w:t>Sazba DPH</w:t>
      </w:r>
      <w:r w:rsidRPr="00A96F89">
        <w:rPr>
          <w:rFonts w:ascii="Cambria" w:hAnsi="Cambria"/>
          <w:b/>
          <w:szCs w:val="22"/>
        </w:rPr>
        <w:tab/>
      </w:r>
      <w:r w:rsidRPr="00A96F89">
        <w:rPr>
          <w:rFonts w:ascii="Cambria" w:hAnsi="Cambria"/>
          <w:b/>
          <w:szCs w:val="22"/>
        </w:rPr>
        <w:tab/>
      </w:r>
      <w:r w:rsidRPr="00A96F89">
        <w:rPr>
          <w:rFonts w:ascii="Cambria" w:hAnsi="Cambria"/>
          <w:b/>
          <w:szCs w:val="22"/>
        </w:rPr>
        <w:tab/>
      </w:r>
      <w:r w:rsidRPr="00A96F89">
        <w:rPr>
          <w:rFonts w:ascii="Cambria" w:hAnsi="Cambria"/>
          <w:b/>
          <w:szCs w:val="22"/>
        </w:rPr>
        <w:tab/>
      </w:r>
      <w:r w:rsidRPr="00A96F89">
        <w:rPr>
          <w:rFonts w:ascii="Cambria" w:hAnsi="Cambria"/>
          <w:b/>
          <w:szCs w:val="22"/>
          <w:highlight w:val="yellow"/>
        </w:rPr>
        <w:t>……………………………</w:t>
      </w:r>
    </w:p>
    <w:p w14:paraId="7BA9D9E9" w14:textId="77777777" w:rsidR="00A96F89" w:rsidRPr="00A96F89" w:rsidRDefault="00A96F89" w:rsidP="00A96F89">
      <w:pPr>
        <w:spacing w:before="120" w:line="276" w:lineRule="auto"/>
        <w:ind w:left="709" w:hanging="349"/>
        <w:jc w:val="both"/>
        <w:outlineLvl w:val="1"/>
        <w:rPr>
          <w:rFonts w:ascii="Cambria" w:hAnsi="Cambria"/>
          <w:szCs w:val="22"/>
        </w:rPr>
      </w:pPr>
      <w:r w:rsidRPr="00A96F89">
        <w:rPr>
          <w:rFonts w:ascii="Cambria" w:hAnsi="Cambria"/>
          <w:b/>
          <w:szCs w:val="22"/>
        </w:rPr>
        <w:tab/>
        <w:t>Cena včetně DPH</w:t>
      </w:r>
      <w:r w:rsidRPr="00A96F89">
        <w:rPr>
          <w:rFonts w:ascii="Cambria" w:hAnsi="Cambria"/>
          <w:b/>
          <w:szCs w:val="22"/>
        </w:rPr>
        <w:tab/>
      </w:r>
      <w:r w:rsidRPr="00A96F89">
        <w:rPr>
          <w:rFonts w:ascii="Cambria" w:hAnsi="Cambria"/>
          <w:b/>
          <w:szCs w:val="22"/>
        </w:rPr>
        <w:tab/>
      </w:r>
      <w:r w:rsidRPr="00A96F89">
        <w:rPr>
          <w:rFonts w:ascii="Cambria" w:hAnsi="Cambria"/>
          <w:b/>
          <w:szCs w:val="22"/>
        </w:rPr>
        <w:tab/>
      </w:r>
      <w:r w:rsidRPr="00A96F89">
        <w:rPr>
          <w:rFonts w:ascii="Cambria" w:hAnsi="Cambria"/>
          <w:b/>
          <w:szCs w:val="22"/>
          <w:highlight w:val="yellow"/>
        </w:rPr>
        <w:t>……………………………</w:t>
      </w:r>
    </w:p>
    <w:p w14:paraId="3E19BE46" w14:textId="35A8C84C" w:rsidR="00A96F89" w:rsidRPr="00A96F89" w:rsidRDefault="00A96F89" w:rsidP="00D574AC">
      <w:pPr>
        <w:pStyle w:val="Odstavecseseznamem"/>
        <w:numPr>
          <w:ilvl w:val="0"/>
          <w:numId w:val="20"/>
        </w:numPr>
        <w:spacing w:before="120" w:after="120" w:line="276" w:lineRule="auto"/>
        <w:jc w:val="both"/>
        <w:outlineLvl w:val="1"/>
        <w:rPr>
          <w:rFonts w:ascii="Cambria" w:hAnsi="Cambria"/>
          <w:szCs w:val="22"/>
        </w:rPr>
      </w:pPr>
      <w:r w:rsidRPr="00A96F89">
        <w:rPr>
          <w:rFonts w:ascii="Cambria" w:hAnsi="Cambria"/>
          <w:szCs w:val="22"/>
        </w:rPr>
        <w:t xml:space="preserve">Cena </w:t>
      </w:r>
      <w:r w:rsidR="00C647A3">
        <w:rPr>
          <w:rFonts w:ascii="Cambria" w:hAnsi="Cambria"/>
          <w:bCs/>
        </w:rPr>
        <w:t xml:space="preserve">prokládací pračky o kapacitě </w:t>
      </w:r>
      <w:r w:rsidR="00772DFB">
        <w:rPr>
          <w:rFonts w:ascii="Cambria" w:hAnsi="Cambria"/>
          <w:bCs/>
        </w:rPr>
        <w:t>24</w:t>
      </w:r>
      <w:r w:rsidR="00C647A3">
        <w:rPr>
          <w:rFonts w:ascii="Cambria" w:hAnsi="Cambria"/>
          <w:bCs/>
        </w:rPr>
        <w:t xml:space="preserve"> kg</w:t>
      </w:r>
      <w:r w:rsidRPr="00A96F89">
        <w:rPr>
          <w:rFonts w:ascii="Cambria" w:hAnsi="Cambria"/>
          <w:szCs w:val="22"/>
        </w:rPr>
        <w:t>:</w:t>
      </w:r>
    </w:p>
    <w:p w14:paraId="7CA55C5E" w14:textId="77777777" w:rsidR="00A96F89" w:rsidRPr="00A96F89" w:rsidRDefault="00A96F89" w:rsidP="00A96F89">
      <w:pPr>
        <w:spacing w:before="120" w:line="276" w:lineRule="auto"/>
        <w:ind w:left="709"/>
        <w:jc w:val="both"/>
        <w:rPr>
          <w:rFonts w:ascii="Cambria" w:hAnsi="Cambria"/>
          <w:b/>
          <w:i/>
          <w:szCs w:val="22"/>
          <w:shd w:val="clear" w:color="auto" w:fill="FFFF00"/>
        </w:rPr>
      </w:pPr>
      <w:r>
        <w:rPr>
          <w:rFonts w:ascii="Cambria" w:hAnsi="Cambria"/>
          <w:b/>
          <w:szCs w:val="22"/>
        </w:rPr>
        <w:t>Cena bez DPH</w:t>
      </w:r>
      <w:r>
        <w:rPr>
          <w:rFonts w:ascii="Cambria" w:hAnsi="Cambria"/>
          <w:b/>
          <w:szCs w:val="22"/>
        </w:rPr>
        <w:tab/>
      </w:r>
      <w:r>
        <w:rPr>
          <w:rFonts w:ascii="Cambria" w:hAnsi="Cambria"/>
          <w:b/>
          <w:szCs w:val="22"/>
        </w:rPr>
        <w:tab/>
      </w:r>
      <w:r>
        <w:rPr>
          <w:rFonts w:ascii="Cambria" w:hAnsi="Cambria"/>
          <w:b/>
          <w:szCs w:val="22"/>
        </w:rPr>
        <w:tab/>
      </w:r>
      <w:r w:rsidRPr="00A96F89">
        <w:rPr>
          <w:rFonts w:ascii="Cambria" w:hAnsi="Cambria"/>
          <w:b/>
          <w:szCs w:val="22"/>
          <w:highlight w:val="yellow"/>
        </w:rPr>
        <w:t>……………………………</w:t>
      </w:r>
    </w:p>
    <w:p w14:paraId="6ED5734A" w14:textId="77777777" w:rsidR="00A96F89" w:rsidRPr="00A96F89" w:rsidRDefault="00A96F89" w:rsidP="00A96F89">
      <w:pPr>
        <w:spacing w:before="120" w:line="276" w:lineRule="auto"/>
        <w:ind w:left="709" w:hanging="349"/>
        <w:jc w:val="both"/>
        <w:outlineLvl w:val="1"/>
        <w:rPr>
          <w:rFonts w:ascii="Cambria" w:hAnsi="Cambria"/>
          <w:b/>
          <w:szCs w:val="22"/>
        </w:rPr>
      </w:pPr>
      <w:r w:rsidRPr="00A96F89">
        <w:rPr>
          <w:rFonts w:ascii="Cambria" w:hAnsi="Cambria"/>
          <w:b/>
          <w:szCs w:val="22"/>
        </w:rPr>
        <w:tab/>
        <w:t>Sazba DPH</w:t>
      </w:r>
      <w:r w:rsidRPr="00A96F89">
        <w:rPr>
          <w:rFonts w:ascii="Cambria" w:hAnsi="Cambria"/>
          <w:b/>
          <w:szCs w:val="22"/>
        </w:rPr>
        <w:tab/>
      </w:r>
      <w:r w:rsidRPr="00A96F89">
        <w:rPr>
          <w:rFonts w:ascii="Cambria" w:hAnsi="Cambria"/>
          <w:b/>
          <w:szCs w:val="22"/>
        </w:rPr>
        <w:tab/>
      </w:r>
      <w:r w:rsidRPr="00A96F89">
        <w:rPr>
          <w:rFonts w:ascii="Cambria" w:hAnsi="Cambria"/>
          <w:b/>
          <w:szCs w:val="22"/>
        </w:rPr>
        <w:tab/>
      </w:r>
      <w:r w:rsidRPr="00A96F89">
        <w:rPr>
          <w:rFonts w:ascii="Cambria" w:hAnsi="Cambria"/>
          <w:b/>
          <w:szCs w:val="22"/>
        </w:rPr>
        <w:tab/>
      </w:r>
      <w:r w:rsidRPr="00A96F89">
        <w:rPr>
          <w:rFonts w:ascii="Cambria" w:hAnsi="Cambria"/>
          <w:b/>
          <w:szCs w:val="22"/>
          <w:highlight w:val="yellow"/>
        </w:rPr>
        <w:t>……………………………</w:t>
      </w:r>
    </w:p>
    <w:p w14:paraId="576899E2" w14:textId="77777777" w:rsidR="002879F3" w:rsidRDefault="00A96F89" w:rsidP="002879F3">
      <w:pPr>
        <w:spacing w:before="120" w:line="276" w:lineRule="auto"/>
        <w:ind w:left="709" w:hanging="349"/>
        <w:jc w:val="both"/>
        <w:outlineLvl w:val="1"/>
        <w:rPr>
          <w:rFonts w:ascii="Cambria" w:hAnsi="Cambria"/>
          <w:b/>
          <w:szCs w:val="22"/>
        </w:rPr>
      </w:pPr>
      <w:r w:rsidRPr="00A96F89">
        <w:rPr>
          <w:rFonts w:ascii="Cambria" w:hAnsi="Cambria"/>
          <w:b/>
          <w:szCs w:val="22"/>
        </w:rPr>
        <w:tab/>
        <w:t>Cena včetně DPH</w:t>
      </w:r>
      <w:r w:rsidRPr="00A96F89">
        <w:rPr>
          <w:rFonts w:ascii="Cambria" w:hAnsi="Cambria"/>
          <w:b/>
          <w:szCs w:val="22"/>
        </w:rPr>
        <w:tab/>
      </w:r>
      <w:r w:rsidRPr="00A96F89">
        <w:rPr>
          <w:rFonts w:ascii="Cambria" w:hAnsi="Cambria"/>
          <w:b/>
          <w:szCs w:val="22"/>
        </w:rPr>
        <w:tab/>
      </w:r>
      <w:r w:rsidRPr="00A96F89">
        <w:rPr>
          <w:rFonts w:ascii="Cambria" w:hAnsi="Cambria"/>
          <w:b/>
          <w:szCs w:val="22"/>
        </w:rPr>
        <w:tab/>
      </w:r>
      <w:r w:rsidRPr="00A96F89">
        <w:rPr>
          <w:rFonts w:ascii="Cambria" w:hAnsi="Cambria"/>
          <w:b/>
          <w:szCs w:val="22"/>
          <w:highlight w:val="yellow"/>
        </w:rPr>
        <w:t>……………………………</w:t>
      </w:r>
    </w:p>
    <w:p w14:paraId="739C0D10" w14:textId="6F4278B3" w:rsidR="002879F3" w:rsidRPr="002879F3" w:rsidRDefault="00C647A3" w:rsidP="00D574AC">
      <w:pPr>
        <w:pStyle w:val="Odstavecseseznamem"/>
        <w:numPr>
          <w:ilvl w:val="0"/>
          <w:numId w:val="20"/>
        </w:numPr>
        <w:spacing w:before="120" w:line="276" w:lineRule="auto"/>
        <w:jc w:val="both"/>
        <w:outlineLvl w:val="1"/>
        <w:rPr>
          <w:rFonts w:asciiTheme="majorHAnsi" w:hAnsiTheme="majorHAnsi"/>
          <w:b/>
          <w:szCs w:val="22"/>
        </w:rPr>
      </w:pPr>
      <w:r>
        <w:rPr>
          <w:rFonts w:ascii="Cambria" w:hAnsi="Cambria"/>
          <w:bCs/>
        </w:rPr>
        <w:lastRenderedPageBreak/>
        <w:t xml:space="preserve">Cena prokládací pračky o kapacitě </w:t>
      </w:r>
      <w:r w:rsidR="00772DFB">
        <w:rPr>
          <w:rFonts w:ascii="Cambria" w:hAnsi="Cambria"/>
          <w:bCs/>
        </w:rPr>
        <w:t>18</w:t>
      </w:r>
      <w:r>
        <w:rPr>
          <w:rFonts w:ascii="Cambria" w:hAnsi="Cambria"/>
          <w:bCs/>
        </w:rPr>
        <w:t xml:space="preserve"> kg</w:t>
      </w:r>
      <w:r w:rsidR="002879F3" w:rsidRPr="002879F3">
        <w:rPr>
          <w:rFonts w:asciiTheme="majorHAnsi" w:hAnsiTheme="majorHAnsi"/>
        </w:rPr>
        <w:t>:</w:t>
      </w:r>
    </w:p>
    <w:p w14:paraId="44AE07C9" w14:textId="77777777" w:rsidR="002879F3" w:rsidRPr="002879F3" w:rsidRDefault="002879F3" w:rsidP="002879F3">
      <w:pPr>
        <w:spacing w:before="120" w:line="276" w:lineRule="auto"/>
        <w:ind w:left="709"/>
        <w:jc w:val="both"/>
        <w:rPr>
          <w:rFonts w:asciiTheme="majorHAnsi" w:hAnsiTheme="majorHAnsi"/>
          <w:b/>
          <w:i/>
          <w:szCs w:val="22"/>
          <w:shd w:val="clear" w:color="auto" w:fill="FFFF00"/>
        </w:rPr>
      </w:pPr>
      <w:r w:rsidRPr="002879F3">
        <w:rPr>
          <w:rFonts w:asciiTheme="majorHAnsi" w:hAnsiTheme="majorHAnsi"/>
          <w:b/>
          <w:szCs w:val="22"/>
        </w:rPr>
        <w:t>Cena bez DPH</w:t>
      </w:r>
      <w:r w:rsidRPr="002879F3">
        <w:rPr>
          <w:rFonts w:asciiTheme="majorHAnsi" w:hAnsiTheme="majorHAnsi"/>
          <w:b/>
          <w:szCs w:val="22"/>
        </w:rPr>
        <w:tab/>
      </w:r>
      <w:r w:rsidRPr="002879F3">
        <w:rPr>
          <w:rFonts w:asciiTheme="majorHAnsi" w:hAnsiTheme="majorHAnsi"/>
          <w:b/>
          <w:szCs w:val="22"/>
        </w:rPr>
        <w:tab/>
      </w:r>
      <w:r w:rsidRPr="002879F3">
        <w:rPr>
          <w:rFonts w:asciiTheme="majorHAnsi" w:hAnsiTheme="majorHAnsi"/>
          <w:b/>
          <w:szCs w:val="22"/>
        </w:rPr>
        <w:tab/>
      </w:r>
      <w:r w:rsidRPr="002879F3">
        <w:rPr>
          <w:rFonts w:asciiTheme="majorHAnsi" w:hAnsiTheme="majorHAnsi"/>
          <w:b/>
          <w:szCs w:val="22"/>
          <w:highlight w:val="yellow"/>
        </w:rPr>
        <w:t>……………………………</w:t>
      </w:r>
    </w:p>
    <w:p w14:paraId="636D964A" w14:textId="77777777" w:rsidR="002879F3" w:rsidRPr="002879F3" w:rsidRDefault="002879F3" w:rsidP="002879F3">
      <w:pPr>
        <w:spacing w:before="120" w:line="276" w:lineRule="auto"/>
        <w:ind w:left="709" w:hanging="349"/>
        <w:jc w:val="both"/>
        <w:outlineLvl w:val="1"/>
        <w:rPr>
          <w:rFonts w:asciiTheme="majorHAnsi" w:hAnsiTheme="majorHAnsi"/>
          <w:b/>
          <w:szCs w:val="22"/>
        </w:rPr>
      </w:pPr>
      <w:r w:rsidRPr="002879F3">
        <w:rPr>
          <w:rFonts w:asciiTheme="majorHAnsi" w:hAnsiTheme="majorHAnsi"/>
          <w:b/>
          <w:szCs w:val="22"/>
        </w:rPr>
        <w:tab/>
        <w:t>Sazba DPH</w:t>
      </w:r>
      <w:r w:rsidRPr="002879F3">
        <w:rPr>
          <w:rFonts w:asciiTheme="majorHAnsi" w:hAnsiTheme="majorHAnsi"/>
          <w:b/>
          <w:szCs w:val="22"/>
        </w:rPr>
        <w:tab/>
      </w:r>
      <w:r w:rsidRPr="002879F3">
        <w:rPr>
          <w:rFonts w:asciiTheme="majorHAnsi" w:hAnsiTheme="majorHAnsi"/>
          <w:b/>
          <w:szCs w:val="22"/>
        </w:rPr>
        <w:tab/>
      </w:r>
      <w:r w:rsidRPr="002879F3">
        <w:rPr>
          <w:rFonts w:asciiTheme="majorHAnsi" w:hAnsiTheme="majorHAnsi"/>
          <w:b/>
          <w:szCs w:val="22"/>
        </w:rPr>
        <w:tab/>
      </w:r>
      <w:r w:rsidRPr="002879F3">
        <w:rPr>
          <w:rFonts w:asciiTheme="majorHAnsi" w:hAnsiTheme="majorHAnsi"/>
          <w:b/>
          <w:szCs w:val="22"/>
        </w:rPr>
        <w:tab/>
      </w:r>
      <w:r w:rsidRPr="002879F3">
        <w:rPr>
          <w:rFonts w:asciiTheme="majorHAnsi" w:hAnsiTheme="majorHAnsi"/>
          <w:b/>
          <w:szCs w:val="22"/>
          <w:highlight w:val="yellow"/>
        </w:rPr>
        <w:t>……………………………</w:t>
      </w:r>
    </w:p>
    <w:p w14:paraId="7E2B80C7" w14:textId="77777777" w:rsidR="002879F3" w:rsidRPr="00A96F89" w:rsidRDefault="002879F3" w:rsidP="002879F3">
      <w:pPr>
        <w:spacing w:before="120" w:line="276" w:lineRule="auto"/>
        <w:ind w:left="709" w:hanging="349"/>
        <w:jc w:val="both"/>
        <w:outlineLvl w:val="1"/>
        <w:rPr>
          <w:rFonts w:ascii="Cambria" w:hAnsi="Cambria"/>
          <w:szCs w:val="22"/>
        </w:rPr>
      </w:pPr>
      <w:r w:rsidRPr="002879F3">
        <w:rPr>
          <w:rFonts w:asciiTheme="majorHAnsi" w:hAnsiTheme="majorHAnsi"/>
          <w:b/>
          <w:szCs w:val="22"/>
        </w:rPr>
        <w:tab/>
        <w:t>Cena včetně DPH</w:t>
      </w:r>
      <w:r w:rsidRPr="002879F3">
        <w:rPr>
          <w:rFonts w:asciiTheme="majorHAnsi" w:hAnsiTheme="majorHAnsi"/>
          <w:b/>
          <w:szCs w:val="22"/>
        </w:rPr>
        <w:tab/>
      </w:r>
      <w:r w:rsidRPr="00A96F89">
        <w:rPr>
          <w:rFonts w:ascii="Cambria" w:hAnsi="Cambria"/>
          <w:b/>
          <w:szCs w:val="22"/>
        </w:rPr>
        <w:tab/>
      </w:r>
      <w:r w:rsidRPr="00A96F89">
        <w:rPr>
          <w:rFonts w:ascii="Cambria" w:hAnsi="Cambria"/>
          <w:b/>
          <w:szCs w:val="22"/>
        </w:rPr>
        <w:tab/>
      </w:r>
      <w:r w:rsidRPr="00A96F89">
        <w:rPr>
          <w:rFonts w:ascii="Cambria" w:hAnsi="Cambria"/>
          <w:b/>
          <w:szCs w:val="22"/>
          <w:highlight w:val="yellow"/>
        </w:rPr>
        <w:t>……………………………</w:t>
      </w:r>
    </w:p>
    <w:p w14:paraId="1850ECE0" w14:textId="77777777" w:rsidR="002879F3" w:rsidRPr="00A96F89" w:rsidRDefault="002879F3" w:rsidP="00A96F89">
      <w:pPr>
        <w:spacing w:before="120" w:line="276" w:lineRule="auto"/>
        <w:ind w:left="709" w:hanging="349"/>
        <w:jc w:val="both"/>
        <w:outlineLvl w:val="1"/>
        <w:rPr>
          <w:rFonts w:ascii="Cambria" w:hAnsi="Cambria"/>
          <w:szCs w:val="22"/>
        </w:rPr>
      </w:pPr>
    </w:p>
    <w:p w14:paraId="6A96F354" w14:textId="77777777" w:rsidR="00A96F89" w:rsidRDefault="00A96F89" w:rsidP="00A96F89">
      <w:pPr>
        <w:jc w:val="both"/>
        <w:rPr>
          <w:rFonts w:ascii="Cambria" w:hAnsi="Cambria"/>
        </w:rPr>
      </w:pPr>
    </w:p>
    <w:p w14:paraId="3C01D241" w14:textId="77777777" w:rsidR="00977317" w:rsidRPr="005B7654" w:rsidRDefault="00977317" w:rsidP="00D574AC">
      <w:pPr>
        <w:numPr>
          <w:ilvl w:val="0"/>
          <w:numId w:val="4"/>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14:paraId="2CEBE14E" w14:textId="77777777" w:rsidR="00977317" w:rsidRPr="005B7654" w:rsidRDefault="00977317" w:rsidP="005B7654">
      <w:pPr>
        <w:jc w:val="both"/>
        <w:rPr>
          <w:rFonts w:ascii="Cambria" w:hAnsi="Cambria"/>
        </w:rPr>
      </w:pPr>
    </w:p>
    <w:p w14:paraId="702F3112" w14:textId="77777777" w:rsidR="00977317" w:rsidRPr="005B7654" w:rsidRDefault="008A454A" w:rsidP="00D574AC">
      <w:pPr>
        <w:numPr>
          <w:ilvl w:val="0"/>
          <w:numId w:val="4"/>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977317" w:rsidRPr="005B7654">
        <w:rPr>
          <w:rFonts w:ascii="Cambria" w:hAnsi="Cambria"/>
        </w:rPr>
        <w:t xml:space="preserve">věcně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w:t>
      </w:r>
      <w:r w:rsidR="00D7517D">
        <w:rPr>
          <w:rFonts w:ascii="Cambria" w:hAnsi="Cambria"/>
        </w:rPr>
        <w:t>, zaškolení</w:t>
      </w:r>
      <w:r w:rsidR="00B60C64" w:rsidRPr="005B7654">
        <w:rPr>
          <w:rFonts w:ascii="Cambria" w:hAnsi="Cambria"/>
        </w:rPr>
        <w:t xml:space="preserve"> a instalaci</w:t>
      </w:r>
      <w:r w:rsidR="005D05A3">
        <w:rPr>
          <w:rFonts w:ascii="Cambria" w:hAnsi="Cambria"/>
        </w:rPr>
        <w:t>, dodání veškeré dokumentace</w:t>
      </w:r>
      <w:r w:rsidR="00B60C64" w:rsidRPr="005B7654">
        <w:rPr>
          <w:rFonts w:ascii="Cambria" w:hAnsi="Cambria"/>
        </w:rPr>
        <w:t>)</w:t>
      </w:r>
      <w:r w:rsidR="00977317" w:rsidRPr="005B7654">
        <w:rPr>
          <w:rFonts w:ascii="Cambria" w:hAnsi="Cambria"/>
        </w:rPr>
        <w:t xml:space="preserve">. </w:t>
      </w:r>
    </w:p>
    <w:p w14:paraId="5D7A612B" w14:textId="77777777" w:rsidR="008B6CE0" w:rsidRPr="005B7654" w:rsidRDefault="008B6CE0" w:rsidP="005B7654">
      <w:pPr>
        <w:jc w:val="both"/>
        <w:rPr>
          <w:rFonts w:ascii="Cambria" w:hAnsi="Cambria"/>
        </w:rPr>
      </w:pPr>
    </w:p>
    <w:p w14:paraId="3AEEA289" w14:textId="77777777" w:rsidR="00977317" w:rsidRPr="005B7654" w:rsidRDefault="00977317" w:rsidP="00D574AC">
      <w:pPr>
        <w:numPr>
          <w:ilvl w:val="0"/>
          <w:numId w:val="4"/>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6FDE3B88" w14:textId="77777777" w:rsidR="00977317" w:rsidRPr="005B7654" w:rsidRDefault="00977317" w:rsidP="002D4151">
      <w:pPr>
        <w:ind w:left="709" w:hanging="709"/>
        <w:jc w:val="both"/>
        <w:rPr>
          <w:rFonts w:ascii="Cambria" w:hAnsi="Cambria"/>
        </w:rPr>
      </w:pPr>
    </w:p>
    <w:p w14:paraId="3B9EC179" w14:textId="77777777" w:rsidR="00322DB4" w:rsidRPr="005B7654" w:rsidRDefault="00322DB4" w:rsidP="00902C0E">
      <w:pPr>
        <w:jc w:val="both"/>
        <w:rPr>
          <w:rFonts w:ascii="Cambria" w:hAnsi="Cambria"/>
          <w:b/>
        </w:rPr>
      </w:pPr>
    </w:p>
    <w:p w14:paraId="54711C8B" w14:textId="77777777" w:rsidR="00977317" w:rsidRPr="005B7654" w:rsidRDefault="00977317" w:rsidP="002D4151">
      <w:pPr>
        <w:ind w:left="709" w:hanging="709"/>
        <w:jc w:val="center"/>
        <w:rPr>
          <w:rFonts w:ascii="Cambria" w:hAnsi="Cambria"/>
          <w:b/>
        </w:rPr>
      </w:pPr>
      <w:r w:rsidRPr="005B7654">
        <w:rPr>
          <w:rFonts w:ascii="Cambria" w:hAnsi="Cambria"/>
          <w:b/>
        </w:rPr>
        <w:t>IV.</w:t>
      </w:r>
    </w:p>
    <w:p w14:paraId="1260D551"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0D0A1F">
        <w:rPr>
          <w:rFonts w:ascii="Cambria" w:hAnsi="Cambria"/>
          <w:b/>
        </w:rPr>
        <w:t>Platební podmínky</w:t>
      </w:r>
      <w:r w:rsidRPr="005B7654">
        <w:rPr>
          <w:rFonts w:ascii="Cambria" w:hAnsi="Cambria"/>
          <w:b/>
        </w:rPr>
        <w:t xml:space="preserve"> </w:t>
      </w:r>
    </w:p>
    <w:p w14:paraId="7CCDC1B8" w14:textId="77777777" w:rsidR="00B97584" w:rsidRPr="000D0A1F" w:rsidRDefault="00B97584" w:rsidP="000D0A1F">
      <w:pPr>
        <w:rPr>
          <w:rFonts w:ascii="Cambria-Italic" w:eastAsia="Calibri" w:hAnsi="Cambria-Italic" w:cs="Cambria-Italic"/>
        </w:rPr>
      </w:pPr>
    </w:p>
    <w:p w14:paraId="7C8DB1B1" w14:textId="07C13785" w:rsidR="009601FD" w:rsidRPr="005B7654" w:rsidRDefault="009601FD" w:rsidP="00D574AC">
      <w:pPr>
        <w:numPr>
          <w:ilvl w:val="0"/>
          <w:numId w:val="17"/>
        </w:numPr>
        <w:tabs>
          <w:tab w:val="clear" w:pos="1776"/>
          <w:tab w:val="num" w:pos="0"/>
          <w:tab w:val="num" w:pos="709"/>
        </w:tabs>
        <w:ind w:left="0" w:firstLine="0"/>
        <w:jc w:val="both"/>
        <w:rPr>
          <w:rFonts w:ascii="Cambria" w:hAnsi="Cambria"/>
        </w:rPr>
      </w:pPr>
      <w:r w:rsidRPr="005B7654">
        <w:rPr>
          <w:rFonts w:ascii="Cambria" w:hAnsi="Cambria"/>
        </w:rPr>
        <w:t xml:space="preserve">Cena zboží bude kupujícím uhrazena na základě daňového dokladu </w:t>
      </w:r>
      <w:r w:rsidR="002879F3">
        <w:rPr>
          <w:rFonts w:ascii="Cambria" w:hAnsi="Cambria"/>
        </w:rPr>
        <w:t>–</w:t>
      </w:r>
      <w:r w:rsidRPr="005B7654">
        <w:rPr>
          <w:rFonts w:ascii="Cambria" w:hAnsi="Cambria"/>
        </w:rPr>
        <w:t xml:space="preserve"> faktury</w:t>
      </w:r>
      <w:r w:rsidR="002879F3">
        <w:rPr>
          <w:rFonts w:ascii="Cambria" w:hAnsi="Cambria"/>
        </w:rPr>
        <w:t xml:space="preserve"> </w:t>
      </w:r>
      <w:r w:rsidR="00B520E8" w:rsidRPr="005B7654">
        <w:rPr>
          <w:rFonts w:ascii="Cambria" w:hAnsi="Cambria"/>
        </w:rPr>
        <w:t>(dále jen faktura).</w:t>
      </w:r>
      <w:r w:rsidR="00D7517D">
        <w:rPr>
          <w:rFonts w:ascii="Cambria" w:hAnsi="Cambria"/>
        </w:rPr>
        <w:t xml:space="preserve"> Faktura bude vystavena na podkladě předávacího protokolu podepsaného oběma smluvními stranami.</w:t>
      </w:r>
    </w:p>
    <w:p w14:paraId="62E6CB42" w14:textId="77777777" w:rsidR="00672CA0" w:rsidRPr="005B7654" w:rsidRDefault="00672CA0" w:rsidP="005B7654">
      <w:pPr>
        <w:tabs>
          <w:tab w:val="num" w:pos="0"/>
          <w:tab w:val="num" w:pos="709"/>
        </w:tabs>
        <w:jc w:val="both"/>
        <w:rPr>
          <w:rFonts w:ascii="Cambria" w:hAnsi="Cambria"/>
          <w:sz w:val="16"/>
          <w:szCs w:val="16"/>
        </w:rPr>
      </w:pPr>
    </w:p>
    <w:p w14:paraId="4B109BD6" w14:textId="77777777" w:rsidR="00977317" w:rsidRPr="005B7654" w:rsidRDefault="00977317"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w:t>
      </w:r>
      <w:r w:rsidR="005D05A3">
        <w:rPr>
          <w:rFonts w:ascii="Cambria" w:hAnsi="Cambria"/>
        </w:rPr>
        <w:t xml:space="preserve">Ustanovení </w:t>
      </w:r>
      <w:r w:rsidR="000842FE" w:rsidRPr="005B7654">
        <w:rPr>
          <w:rFonts w:ascii="Cambria" w:hAnsi="Cambria"/>
        </w:rPr>
        <w:t>§ 2093 občanského zákoníku se nepoužije.</w:t>
      </w:r>
    </w:p>
    <w:p w14:paraId="57373A0E" w14:textId="77777777" w:rsidR="00977317" w:rsidRPr="005B7654" w:rsidRDefault="00977317" w:rsidP="005B7654">
      <w:pPr>
        <w:tabs>
          <w:tab w:val="num" w:pos="0"/>
          <w:tab w:val="num" w:pos="709"/>
        </w:tabs>
        <w:jc w:val="both"/>
        <w:rPr>
          <w:rFonts w:ascii="Cambria" w:hAnsi="Cambria"/>
          <w:sz w:val="16"/>
          <w:szCs w:val="16"/>
        </w:rPr>
      </w:pPr>
    </w:p>
    <w:p w14:paraId="7CBB18B4" w14:textId="77777777" w:rsidR="00977317" w:rsidRPr="005B7654" w:rsidRDefault="0014762C"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Kupující je oprávněn protokolárně převzít zboží, které vykazuje </w:t>
      </w:r>
      <w:r w:rsidR="00890C8F" w:rsidRPr="005B7654">
        <w:rPr>
          <w:rFonts w:ascii="Cambria" w:hAnsi="Cambria"/>
        </w:rPr>
        <w:t>drobné nedostatky.</w:t>
      </w:r>
      <w:r w:rsidRPr="005B7654">
        <w:rPr>
          <w:rFonts w:ascii="Cambria" w:hAnsi="Cambria"/>
        </w:rPr>
        <w:t xml:space="preserve"> </w:t>
      </w:r>
      <w:r w:rsidR="00977317" w:rsidRPr="005B7654">
        <w:rPr>
          <w:rFonts w:ascii="Cambria" w:hAnsi="Cambria"/>
        </w:rPr>
        <w:t xml:space="preserve">Pokud </w:t>
      </w:r>
      <w:r w:rsidR="00890C8F" w:rsidRPr="005B7654">
        <w:rPr>
          <w:rFonts w:ascii="Cambria" w:hAnsi="Cambria"/>
        </w:rPr>
        <w:t xml:space="preserve">kupující </w:t>
      </w:r>
      <w:r w:rsidR="00977317" w:rsidRPr="005B7654">
        <w:rPr>
          <w:rFonts w:ascii="Cambria" w:hAnsi="Cambria"/>
        </w:rPr>
        <w:t xml:space="preserve">převezme </w:t>
      </w:r>
      <w:r w:rsidR="00890C8F" w:rsidRPr="005B7654">
        <w:rPr>
          <w:rFonts w:ascii="Cambria" w:hAnsi="Cambria"/>
        </w:rPr>
        <w:t>zboží</w:t>
      </w:r>
      <w:r w:rsidR="00977317" w:rsidRPr="005B7654">
        <w:rPr>
          <w:rFonts w:ascii="Cambria" w:hAnsi="Cambria"/>
        </w:rPr>
        <w:t xml:space="preserve">, na němž se vyskytují vady, </w:t>
      </w:r>
      <w:r w:rsidR="00890C8F" w:rsidRPr="005B7654">
        <w:rPr>
          <w:rFonts w:ascii="Cambria" w:hAnsi="Cambria"/>
        </w:rPr>
        <w:t>je oprávněn uplatnit přiměřené zádržné, nejvýše však do výše 10 % (deset proce</w:t>
      </w:r>
      <w:r w:rsidR="005A1B2C" w:rsidRPr="005B7654">
        <w:rPr>
          <w:rFonts w:ascii="Cambria" w:hAnsi="Cambria"/>
        </w:rPr>
        <w:t>n</w:t>
      </w:r>
      <w:r w:rsidR="00890C8F" w:rsidRPr="005B7654">
        <w:rPr>
          <w:rFonts w:ascii="Cambria" w:hAnsi="Cambria"/>
        </w:rPr>
        <w:t>t) celkové ceny. Z</w:t>
      </w:r>
      <w:r w:rsidR="00977317" w:rsidRPr="005B7654">
        <w:rPr>
          <w:rFonts w:ascii="Cambria" w:hAnsi="Cambria"/>
        </w:rPr>
        <w:t xml:space="preserve">ádržné </w:t>
      </w:r>
      <w:r w:rsidR="00890C8F" w:rsidRPr="005B7654">
        <w:rPr>
          <w:rFonts w:ascii="Cambria" w:hAnsi="Cambria"/>
        </w:rPr>
        <w:t xml:space="preserve">bude </w:t>
      </w:r>
      <w:r w:rsidR="00977317" w:rsidRPr="005B7654">
        <w:rPr>
          <w:rFonts w:ascii="Cambria" w:hAnsi="Cambria"/>
        </w:rPr>
        <w:t>uhrazeno až po odstranění poslední</w:t>
      </w:r>
      <w:r w:rsidR="00890C8F" w:rsidRPr="005B7654">
        <w:rPr>
          <w:rFonts w:ascii="Cambria" w:hAnsi="Cambria"/>
        </w:rPr>
        <w:t xml:space="preserve"> vady nebo nedodělku</w:t>
      </w:r>
      <w:r w:rsidR="00977317" w:rsidRPr="005B7654">
        <w:rPr>
          <w:rFonts w:ascii="Cambria" w:hAnsi="Cambria"/>
        </w:rPr>
        <w:t>.</w:t>
      </w:r>
    </w:p>
    <w:p w14:paraId="30AFA7A1" w14:textId="77777777" w:rsidR="00977317" w:rsidRPr="005B7654" w:rsidRDefault="00977317" w:rsidP="005B7654">
      <w:pPr>
        <w:tabs>
          <w:tab w:val="num" w:pos="0"/>
          <w:tab w:val="num" w:pos="709"/>
        </w:tabs>
        <w:jc w:val="both"/>
        <w:rPr>
          <w:rFonts w:ascii="Cambria" w:hAnsi="Cambria"/>
          <w:sz w:val="16"/>
          <w:szCs w:val="16"/>
        </w:rPr>
      </w:pPr>
    </w:p>
    <w:p w14:paraId="5DBE973D" w14:textId="77777777" w:rsidR="00B71A5B" w:rsidRPr="00C0451D" w:rsidRDefault="00B71A5B" w:rsidP="00D574AC">
      <w:pPr>
        <w:numPr>
          <w:ilvl w:val="0"/>
          <w:numId w:val="5"/>
        </w:numPr>
        <w:tabs>
          <w:tab w:val="clear" w:pos="1776"/>
          <w:tab w:val="num" w:pos="0"/>
          <w:tab w:val="num" w:pos="709"/>
        </w:tabs>
        <w:ind w:left="0" w:firstLine="0"/>
        <w:jc w:val="both"/>
        <w:rPr>
          <w:rFonts w:ascii="Cambria" w:hAnsi="Cambria"/>
        </w:rPr>
      </w:pPr>
      <w:r>
        <w:rPr>
          <w:rFonts w:ascii="Cambria" w:hAnsi="Cambria"/>
        </w:rPr>
        <w:t>Cena zboží bude prodávajícímu kupujícím zaplacena v jednotlivých částech, kdy:</w:t>
      </w:r>
    </w:p>
    <w:p w14:paraId="73BCF17F" w14:textId="77777777" w:rsidR="00B71A5B" w:rsidRDefault="00B71A5B" w:rsidP="00D574AC">
      <w:pPr>
        <w:pStyle w:val="Odstavecseseznamem"/>
        <w:numPr>
          <w:ilvl w:val="0"/>
          <w:numId w:val="21"/>
        </w:numPr>
        <w:tabs>
          <w:tab w:val="num" w:pos="709"/>
        </w:tabs>
        <w:jc w:val="both"/>
        <w:rPr>
          <w:rFonts w:ascii="Cambria" w:hAnsi="Cambria"/>
        </w:rPr>
      </w:pPr>
      <w:r>
        <w:rPr>
          <w:rFonts w:ascii="Cambria" w:hAnsi="Cambria"/>
        </w:rPr>
        <w:t>3</w:t>
      </w:r>
      <w:r w:rsidRPr="00736E30">
        <w:rPr>
          <w:rFonts w:ascii="Cambria" w:hAnsi="Cambria"/>
        </w:rPr>
        <w:t>0 %</w:t>
      </w:r>
      <w:r>
        <w:rPr>
          <w:rFonts w:ascii="Cambria" w:hAnsi="Cambria"/>
        </w:rPr>
        <w:t xml:space="preserve"> (třicet procent)</w:t>
      </w:r>
      <w:r w:rsidRPr="00736E30">
        <w:rPr>
          <w:rFonts w:ascii="Cambria" w:hAnsi="Cambria"/>
        </w:rPr>
        <w:t xml:space="preserve"> kupní ceny zboží bude zaplaceno po doručení písemného pokynu k zahájení plnění (objednávky)</w:t>
      </w:r>
      <w:r>
        <w:rPr>
          <w:rFonts w:ascii="Cambria" w:hAnsi="Cambria"/>
        </w:rPr>
        <w:t>,</w:t>
      </w:r>
    </w:p>
    <w:p w14:paraId="32899C62" w14:textId="77777777" w:rsidR="00B71A5B" w:rsidRDefault="003F2767" w:rsidP="00D574AC">
      <w:pPr>
        <w:pStyle w:val="Odstavecseseznamem"/>
        <w:numPr>
          <w:ilvl w:val="0"/>
          <w:numId w:val="21"/>
        </w:numPr>
        <w:tabs>
          <w:tab w:val="num" w:pos="709"/>
        </w:tabs>
        <w:jc w:val="both"/>
        <w:rPr>
          <w:rFonts w:ascii="Cambria" w:hAnsi="Cambria"/>
        </w:rPr>
      </w:pPr>
      <w:r>
        <w:rPr>
          <w:rFonts w:ascii="Cambria" w:hAnsi="Cambria"/>
        </w:rPr>
        <w:t>6</w:t>
      </w:r>
      <w:r w:rsidR="00B71A5B">
        <w:rPr>
          <w:rFonts w:ascii="Cambria" w:hAnsi="Cambria"/>
        </w:rPr>
        <w:t xml:space="preserve">0 % (padesát procent) </w:t>
      </w:r>
      <w:r w:rsidR="00B71A5B" w:rsidRPr="00BD7C16">
        <w:rPr>
          <w:rFonts w:ascii="Cambria" w:hAnsi="Cambria"/>
        </w:rPr>
        <w:t xml:space="preserve">kupní ceny zboží bude zaplaceno po </w:t>
      </w:r>
      <w:r>
        <w:rPr>
          <w:rFonts w:ascii="Cambria" w:hAnsi="Cambria"/>
        </w:rPr>
        <w:t>dodání zboží na místo plnění.</w:t>
      </w:r>
    </w:p>
    <w:p w14:paraId="64413032" w14:textId="77777777" w:rsidR="00B71A5B" w:rsidRDefault="003F2767" w:rsidP="00D574AC">
      <w:pPr>
        <w:pStyle w:val="Odstavecseseznamem"/>
        <w:numPr>
          <w:ilvl w:val="0"/>
          <w:numId w:val="21"/>
        </w:numPr>
        <w:tabs>
          <w:tab w:val="num" w:pos="709"/>
        </w:tabs>
        <w:jc w:val="both"/>
        <w:rPr>
          <w:rFonts w:ascii="Cambria" w:hAnsi="Cambria"/>
        </w:rPr>
      </w:pPr>
      <w:r>
        <w:rPr>
          <w:rFonts w:ascii="Cambria" w:hAnsi="Cambria"/>
        </w:rPr>
        <w:t>1</w:t>
      </w:r>
      <w:r w:rsidR="00B71A5B">
        <w:rPr>
          <w:rFonts w:ascii="Cambria" w:hAnsi="Cambria"/>
        </w:rPr>
        <w:t>0 % (dvacet procent) kup</w:t>
      </w:r>
      <w:r w:rsidR="00DB4521">
        <w:rPr>
          <w:rFonts w:ascii="Cambria" w:hAnsi="Cambria"/>
        </w:rPr>
        <w:t>ní ceny zboží bude zaplaceno po</w:t>
      </w:r>
      <w:r w:rsidR="00B71A5B">
        <w:rPr>
          <w:rFonts w:ascii="Cambria" w:hAnsi="Cambria"/>
        </w:rPr>
        <w:t xml:space="preserve"> provedení školení obsluhy v místě realizace zakázky</w:t>
      </w:r>
      <w:r w:rsidR="00DB4521">
        <w:rPr>
          <w:rFonts w:ascii="Cambria" w:hAnsi="Cambria"/>
        </w:rPr>
        <w:t>, instalaci zboží, oživení technologie</w:t>
      </w:r>
      <w:r w:rsidR="00B71A5B">
        <w:rPr>
          <w:rFonts w:ascii="Cambria" w:hAnsi="Cambria"/>
        </w:rPr>
        <w:t xml:space="preserve"> a za podmínky úspěšného absolvování zkušebního provozu.</w:t>
      </w:r>
    </w:p>
    <w:p w14:paraId="33E2CAC7" w14:textId="77777777" w:rsidR="00DB4521" w:rsidRDefault="00DB4521" w:rsidP="00DB4521">
      <w:pPr>
        <w:pStyle w:val="Odstavecseseznamem"/>
        <w:jc w:val="both"/>
        <w:rPr>
          <w:rFonts w:ascii="Cambria" w:hAnsi="Cambria"/>
        </w:rPr>
      </w:pPr>
    </w:p>
    <w:p w14:paraId="1E89FB41" w14:textId="77777777" w:rsidR="00B71A5B" w:rsidRDefault="00B71A5B" w:rsidP="00B71A5B">
      <w:pPr>
        <w:tabs>
          <w:tab w:val="num" w:pos="1776"/>
        </w:tabs>
        <w:jc w:val="both"/>
        <w:rPr>
          <w:rFonts w:ascii="Cambria" w:hAnsi="Cambria"/>
        </w:rPr>
      </w:pPr>
      <w:r>
        <w:rPr>
          <w:rFonts w:ascii="Cambria" w:hAnsi="Cambria"/>
        </w:rPr>
        <w:lastRenderedPageBreak/>
        <w:t>(úspěšným absolvováním zkušebního provozu se rozumí prokázání splnění všech požadavků zadavatele stanovených v Podrobné specifikaci zboží)</w:t>
      </w:r>
    </w:p>
    <w:p w14:paraId="0F55F616" w14:textId="77777777" w:rsidR="00AB7103" w:rsidRDefault="00AB7103" w:rsidP="00B71A5B">
      <w:pPr>
        <w:tabs>
          <w:tab w:val="num" w:pos="1776"/>
        </w:tabs>
        <w:jc w:val="both"/>
        <w:rPr>
          <w:rFonts w:ascii="Cambria" w:hAnsi="Cambria"/>
        </w:rPr>
      </w:pPr>
    </w:p>
    <w:p w14:paraId="2E78A09D" w14:textId="77777777" w:rsidR="00B71A5B" w:rsidRDefault="00B71A5B" w:rsidP="00B71A5B">
      <w:pPr>
        <w:pStyle w:val="Odstavecseseznamem"/>
        <w:rPr>
          <w:rFonts w:ascii="Cambria" w:hAnsi="Cambria"/>
        </w:rPr>
      </w:pPr>
    </w:p>
    <w:p w14:paraId="7C5408DE" w14:textId="64658567" w:rsidR="00AB7103" w:rsidRPr="00AB7103" w:rsidRDefault="00AB7103" w:rsidP="00AB7103">
      <w:pPr>
        <w:pStyle w:val="Odstavecseseznamem"/>
        <w:numPr>
          <w:ilvl w:val="0"/>
          <w:numId w:val="5"/>
        </w:numPr>
        <w:tabs>
          <w:tab w:val="clear" w:pos="1776"/>
        </w:tabs>
        <w:ind w:left="0" w:firstLine="0"/>
        <w:jc w:val="both"/>
        <w:rPr>
          <w:rFonts w:ascii="Cambria" w:hAnsi="Cambria"/>
        </w:rPr>
      </w:pPr>
      <w:bookmarkStart w:id="1" w:name="_Hlk211243300"/>
      <w:r w:rsidRPr="00AB7103">
        <w:rPr>
          <w:rFonts w:ascii="Cambria" w:hAnsi="Cambria"/>
        </w:rPr>
        <w:t xml:space="preserve">Pro účely </w:t>
      </w:r>
      <w:r>
        <w:rPr>
          <w:rFonts w:ascii="Cambria" w:hAnsi="Cambria"/>
        </w:rPr>
        <w:t xml:space="preserve">posouzení </w:t>
      </w:r>
      <w:r w:rsidRPr="00AB7103">
        <w:rPr>
          <w:rFonts w:ascii="Cambria" w:hAnsi="Cambria"/>
        </w:rPr>
        <w:t>splnění platebních podmínek se má za to, že rozhodným datem je datum vždy poslední z</w:t>
      </w:r>
      <w:r>
        <w:rPr>
          <w:rFonts w:ascii="Cambria" w:hAnsi="Cambria"/>
        </w:rPr>
        <w:t xml:space="preserve"> technologií</w:t>
      </w:r>
      <w:r w:rsidRPr="00AB7103">
        <w:rPr>
          <w:rFonts w:ascii="Cambria" w:hAnsi="Cambria"/>
        </w:rPr>
        <w:t>.</w:t>
      </w:r>
    </w:p>
    <w:bookmarkEnd w:id="1"/>
    <w:p w14:paraId="2CD0408F" w14:textId="77777777" w:rsidR="00AB7103" w:rsidRDefault="00AB7103" w:rsidP="00AB7103">
      <w:pPr>
        <w:tabs>
          <w:tab w:val="num" w:pos="1776"/>
        </w:tabs>
        <w:jc w:val="both"/>
        <w:rPr>
          <w:rFonts w:ascii="Cambria" w:hAnsi="Cambria"/>
        </w:rPr>
      </w:pPr>
    </w:p>
    <w:p w14:paraId="64B6831F" w14:textId="7AC9DA7F" w:rsidR="00B45777" w:rsidRPr="005B7654" w:rsidRDefault="00B45777"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Kupující je povinen uhradit fakturu prodávajícího </w:t>
      </w:r>
      <w:r w:rsidRPr="004679A9">
        <w:rPr>
          <w:rFonts w:ascii="Cambria" w:hAnsi="Cambria"/>
        </w:rPr>
        <w:t>nejpozději do 30 dnů</w:t>
      </w:r>
      <w:r w:rsidRPr="005B7654">
        <w:rPr>
          <w:rFonts w:ascii="Cambria" w:hAnsi="Cambria"/>
        </w:rPr>
        <w:t xml:space="preserve"> ode dne následujícího po dni doručení faktury.</w:t>
      </w:r>
    </w:p>
    <w:p w14:paraId="48D11F2B" w14:textId="77777777" w:rsidR="00A643EF" w:rsidRPr="005B7654" w:rsidRDefault="00A643EF" w:rsidP="005B7654">
      <w:pPr>
        <w:tabs>
          <w:tab w:val="num" w:pos="0"/>
          <w:tab w:val="num" w:pos="709"/>
        </w:tabs>
        <w:jc w:val="both"/>
        <w:rPr>
          <w:rFonts w:ascii="Cambria" w:hAnsi="Cambria"/>
        </w:rPr>
      </w:pPr>
    </w:p>
    <w:p w14:paraId="19A58579" w14:textId="77777777" w:rsidR="00977317" w:rsidRPr="005B7654" w:rsidRDefault="00977317"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14:paraId="7DFE260E" w14:textId="77777777" w:rsidR="00977317" w:rsidRPr="005B7654" w:rsidRDefault="00977317" w:rsidP="005B7654">
      <w:pPr>
        <w:tabs>
          <w:tab w:val="num" w:pos="0"/>
          <w:tab w:val="num" w:pos="709"/>
        </w:tabs>
        <w:jc w:val="both"/>
        <w:rPr>
          <w:rFonts w:ascii="Cambria" w:hAnsi="Cambria"/>
          <w:sz w:val="16"/>
          <w:szCs w:val="16"/>
        </w:rPr>
      </w:pPr>
    </w:p>
    <w:p w14:paraId="1A06E2A5" w14:textId="77777777" w:rsidR="00977317" w:rsidRPr="005B7654" w:rsidRDefault="00EC5344"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D50CD1" w:rsidRPr="005B7654">
        <w:rPr>
          <w:rFonts w:ascii="Cambria" w:hAnsi="Cambria"/>
        </w:rPr>
        <w:t>30</w:t>
      </w:r>
      <w:r w:rsidR="00977317" w:rsidRPr="005B7654">
        <w:rPr>
          <w:rFonts w:ascii="Cambria" w:hAnsi="Cambria"/>
        </w:rPr>
        <w:t xml:space="preserve"> dnů ode dne následujícího po dni doručení faktury, ale po termínu, který je na faktuře uveden jako den splatnosti.</w:t>
      </w:r>
    </w:p>
    <w:p w14:paraId="15319BA7" w14:textId="77777777" w:rsidR="00977317" w:rsidRPr="005B7654" w:rsidRDefault="00977317" w:rsidP="005B7654">
      <w:pPr>
        <w:tabs>
          <w:tab w:val="num" w:pos="0"/>
          <w:tab w:val="num" w:pos="709"/>
        </w:tabs>
        <w:jc w:val="both"/>
        <w:rPr>
          <w:rFonts w:ascii="Cambria" w:hAnsi="Cambria"/>
          <w:sz w:val="16"/>
          <w:szCs w:val="16"/>
        </w:rPr>
      </w:pPr>
    </w:p>
    <w:p w14:paraId="2B2D02A0" w14:textId="77777777" w:rsidR="00977317" w:rsidRPr="005B7654" w:rsidRDefault="00977317"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14:paraId="78CA8D5D" w14:textId="77777777" w:rsidR="001E7B86" w:rsidRPr="005B7654" w:rsidRDefault="001E7B86" w:rsidP="005B7654">
      <w:pPr>
        <w:tabs>
          <w:tab w:val="num" w:pos="0"/>
          <w:tab w:val="num" w:pos="709"/>
        </w:tabs>
        <w:jc w:val="both"/>
        <w:rPr>
          <w:rFonts w:ascii="Cambria" w:hAnsi="Cambria"/>
          <w:sz w:val="10"/>
          <w:szCs w:val="10"/>
        </w:rPr>
      </w:pPr>
    </w:p>
    <w:p w14:paraId="0D9E0F71"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03C30FD6"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6D43378B"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46B6AF2E"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696B4FE6"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54E522BD"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757293FC"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47A416E5"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7D0F1BD7"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14:paraId="47AC0057"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14:paraId="2C95DF8D"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cenu celkem včetně daně</w:t>
      </w:r>
    </w:p>
    <w:p w14:paraId="0CADE4D0"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 xml:space="preserve">podpis odpovědné osoby </w:t>
      </w:r>
      <w:r w:rsidR="008C5D6B" w:rsidRPr="005B7654">
        <w:rPr>
          <w:rFonts w:ascii="Cambria" w:hAnsi="Cambria"/>
        </w:rPr>
        <w:t>prodávajícího</w:t>
      </w:r>
    </w:p>
    <w:p w14:paraId="062FC912" w14:textId="0CF878D6"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 xml:space="preserve">přílohu </w:t>
      </w:r>
      <w:r w:rsidR="002879F3">
        <w:rPr>
          <w:rFonts w:ascii="Cambria" w:hAnsi="Cambria"/>
        </w:rPr>
        <w:t>–</w:t>
      </w:r>
      <w:r w:rsidRPr="005B7654">
        <w:rPr>
          <w:rFonts w:ascii="Cambria" w:hAnsi="Cambria"/>
        </w:rPr>
        <w:t xml:space="preserve"> soupis</w:t>
      </w:r>
      <w:r w:rsidR="002879F3">
        <w:rPr>
          <w:rFonts w:ascii="Cambria" w:hAnsi="Cambria"/>
        </w:rPr>
        <w:t xml:space="preserve"> </w:t>
      </w:r>
      <w:r w:rsidR="00F56631" w:rsidRPr="005B7654">
        <w:rPr>
          <w:rFonts w:ascii="Cambria" w:hAnsi="Cambria"/>
        </w:rPr>
        <w:t xml:space="preserve">dodaného zboží a </w:t>
      </w:r>
      <w:r w:rsidRPr="005B7654">
        <w:rPr>
          <w:rFonts w:ascii="Cambria" w:hAnsi="Cambria"/>
        </w:rPr>
        <w:t>provedených prací oc</w:t>
      </w:r>
      <w:r w:rsidR="00F56631" w:rsidRPr="005B7654">
        <w:rPr>
          <w:rFonts w:ascii="Cambria" w:hAnsi="Cambria"/>
        </w:rPr>
        <w:t>eněný podle dohodnutého způsobu</w:t>
      </w:r>
    </w:p>
    <w:p w14:paraId="72417248" w14:textId="77777777" w:rsidR="00F56631" w:rsidRPr="005B7654" w:rsidRDefault="00F56631"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předávací protokol</w:t>
      </w:r>
    </w:p>
    <w:p w14:paraId="53CA1D94"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0BDDA67D" w14:textId="77777777" w:rsidR="00977317" w:rsidRDefault="00977317" w:rsidP="00D574AC">
      <w:pPr>
        <w:pStyle w:val="Zkladntext"/>
        <w:numPr>
          <w:ilvl w:val="0"/>
          <w:numId w:val="5"/>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5148B637" w14:textId="77777777" w:rsidR="007C1157" w:rsidRPr="005B7654" w:rsidRDefault="007C1157" w:rsidP="007C1157">
      <w:pPr>
        <w:pStyle w:val="Zkladntext"/>
        <w:tabs>
          <w:tab w:val="num" w:pos="1776"/>
        </w:tabs>
        <w:spacing w:line="240" w:lineRule="atLeast"/>
        <w:jc w:val="both"/>
        <w:rPr>
          <w:rFonts w:ascii="Cambria" w:hAnsi="Cambria"/>
        </w:rPr>
      </w:pPr>
    </w:p>
    <w:p w14:paraId="6D834DA5" w14:textId="77777777" w:rsidR="00977317" w:rsidRPr="005B7654" w:rsidRDefault="00977317" w:rsidP="002D4151">
      <w:pPr>
        <w:ind w:left="709" w:hanging="709"/>
        <w:jc w:val="center"/>
        <w:rPr>
          <w:rFonts w:ascii="Cambria" w:hAnsi="Cambria"/>
          <w:b/>
        </w:rPr>
      </w:pPr>
      <w:r w:rsidRPr="005B7654">
        <w:rPr>
          <w:rFonts w:ascii="Cambria" w:hAnsi="Cambria"/>
          <w:b/>
        </w:rPr>
        <w:t>V.</w:t>
      </w:r>
    </w:p>
    <w:p w14:paraId="6146A1D5"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6DBB61FC" w14:textId="77777777" w:rsidR="005202E9" w:rsidRPr="005B7654" w:rsidRDefault="005202E9" w:rsidP="005B7654">
      <w:pPr>
        <w:jc w:val="both"/>
        <w:rPr>
          <w:rFonts w:ascii="Cambria" w:hAnsi="Cambria"/>
          <w:strike/>
          <w:snapToGrid w:val="0"/>
          <w:color w:val="FF0000"/>
        </w:rPr>
      </w:pPr>
    </w:p>
    <w:p w14:paraId="48AAF92E" w14:textId="0DD94146" w:rsidR="00706785" w:rsidRDefault="00706785" w:rsidP="00D574AC">
      <w:pPr>
        <w:numPr>
          <w:ilvl w:val="0"/>
          <w:numId w:val="15"/>
        </w:numPr>
        <w:tabs>
          <w:tab w:val="clear" w:pos="1353"/>
          <w:tab w:val="num" w:pos="709"/>
        </w:tabs>
        <w:ind w:left="0" w:firstLine="0"/>
        <w:jc w:val="both"/>
        <w:rPr>
          <w:rFonts w:asciiTheme="majorHAnsi" w:hAnsiTheme="majorHAnsi"/>
          <w:bCs/>
        </w:rPr>
      </w:pPr>
      <w:r w:rsidRPr="00706785">
        <w:rPr>
          <w:rFonts w:asciiTheme="majorHAnsi" w:hAnsiTheme="majorHAnsi"/>
          <w:bCs/>
        </w:rPr>
        <w:t xml:space="preserve">Prodávající je povinen dodat zboží v plném rozsahu dle specifikace předmětu plnění, včetně zajištění plné funkcionality a zprovoznění v místě provozovny kupujícího nejpozději do </w:t>
      </w:r>
      <w:r w:rsidR="00403684" w:rsidRPr="00403684">
        <w:rPr>
          <w:rFonts w:asciiTheme="majorHAnsi" w:hAnsiTheme="majorHAnsi"/>
          <w:bCs/>
          <w:highlight w:val="yellow"/>
        </w:rPr>
        <w:t>……..</w:t>
      </w:r>
      <w:r w:rsidRPr="00403684">
        <w:rPr>
          <w:rFonts w:asciiTheme="majorHAnsi" w:hAnsiTheme="majorHAnsi"/>
          <w:bCs/>
          <w:highlight w:val="yellow"/>
        </w:rPr>
        <w:t>.</w:t>
      </w:r>
      <w:r w:rsidR="00403684">
        <w:rPr>
          <w:rFonts w:asciiTheme="majorHAnsi" w:hAnsiTheme="majorHAnsi"/>
          <w:bCs/>
        </w:rPr>
        <w:t xml:space="preserve"> kalendářních dnů od doručení písemného pokynu k zahájení plnění. (</w:t>
      </w:r>
      <w:r w:rsidR="00403684">
        <w:rPr>
          <w:rFonts w:asciiTheme="majorHAnsi" w:hAnsiTheme="majorHAnsi"/>
          <w:bCs/>
          <w:i/>
        </w:rPr>
        <w:t xml:space="preserve">doplní účastník dle své nabídky. </w:t>
      </w:r>
      <w:r w:rsidR="00403684" w:rsidRPr="00403684">
        <w:rPr>
          <w:rFonts w:asciiTheme="majorHAnsi" w:hAnsiTheme="majorHAnsi"/>
          <w:bCs/>
          <w:i/>
        </w:rPr>
        <w:t xml:space="preserve">Zadavatel požaduje, aby termín dodání v kalendářních dnech byl minimálně </w:t>
      </w:r>
      <w:r w:rsidR="007F5AAD">
        <w:rPr>
          <w:rFonts w:asciiTheme="majorHAnsi" w:hAnsiTheme="majorHAnsi"/>
          <w:bCs/>
          <w:i/>
        </w:rPr>
        <w:t>10</w:t>
      </w:r>
      <w:r w:rsidR="00403684" w:rsidRPr="00E17F88">
        <w:rPr>
          <w:rFonts w:asciiTheme="majorHAnsi" w:hAnsiTheme="majorHAnsi"/>
          <w:bCs/>
          <w:i/>
        </w:rPr>
        <w:t xml:space="preserve">0 a maximálně </w:t>
      </w:r>
      <w:r w:rsidR="007F5AAD">
        <w:rPr>
          <w:rFonts w:asciiTheme="majorHAnsi" w:hAnsiTheme="majorHAnsi"/>
          <w:bCs/>
          <w:i/>
        </w:rPr>
        <w:t>20</w:t>
      </w:r>
      <w:r w:rsidR="00E17F88" w:rsidRPr="00E17F88">
        <w:rPr>
          <w:rFonts w:asciiTheme="majorHAnsi" w:hAnsiTheme="majorHAnsi"/>
          <w:bCs/>
          <w:i/>
        </w:rPr>
        <w:t>0</w:t>
      </w:r>
      <w:r w:rsidR="00403684" w:rsidRPr="00403684">
        <w:rPr>
          <w:rFonts w:asciiTheme="majorHAnsi" w:hAnsiTheme="majorHAnsi"/>
          <w:bCs/>
          <w:i/>
        </w:rPr>
        <w:t xml:space="preserve"> kalendářních dnů od doručení písemného pokynu zadavatele k zahájení plnění (objednávky).</w:t>
      </w:r>
    </w:p>
    <w:p w14:paraId="622644A2" w14:textId="77777777" w:rsidR="00706785" w:rsidRPr="00706785" w:rsidRDefault="00706785" w:rsidP="00706785">
      <w:pPr>
        <w:jc w:val="both"/>
        <w:rPr>
          <w:rFonts w:asciiTheme="majorHAnsi" w:hAnsiTheme="majorHAnsi"/>
          <w:bCs/>
        </w:rPr>
      </w:pPr>
    </w:p>
    <w:p w14:paraId="7123DC68" w14:textId="427DB17B" w:rsidR="00F97631" w:rsidRPr="00F97631" w:rsidRDefault="00D525D5" w:rsidP="00D574AC">
      <w:pPr>
        <w:numPr>
          <w:ilvl w:val="0"/>
          <w:numId w:val="15"/>
        </w:numPr>
        <w:tabs>
          <w:tab w:val="clear" w:pos="1353"/>
          <w:tab w:val="num" w:pos="709"/>
        </w:tabs>
        <w:ind w:left="0" w:firstLine="0"/>
        <w:jc w:val="both"/>
        <w:rPr>
          <w:rFonts w:asciiTheme="majorHAnsi" w:hAnsiTheme="majorHAnsi"/>
          <w:bCs/>
        </w:rPr>
      </w:pPr>
      <w:r w:rsidRPr="00FE7A84">
        <w:rPr>
          <w:rFonts w:asciiTheme="majorHAnsi" w:hAnsiTheme="majorHAnsi"/>
        </w:rPr>
        <w:t xml:space="preserve">Místem dodání zboží je </w:t>
      </w:r>
      <w:r w:rsidR="00F97631">
        <w:rPr>
          <w:rFonts w:ascii="Cambria" w:hAnsi="Cambria"/>
        </w:rPr>
        <w:t>provozovna</w:t>
      </w:r>
      <w:r w:rsidR="008F3BA2" w:rsidRPr="00FE7A84">
        <w:rPr>
          <w:rFonts w:ascii="Cambria" w:hAnsi="Cambria"/>
        </w:rPr>
        <w:t xml:space="preserve"> kupujícího</w:t>
      </w:r>
      <w:r w:rsidR="00581049" w:rsidRPr="00FE7A84">
        <w:rPr>
          <w:rFonts w:ascii="Cambria" w:hAnsi="Cambria"/>
        </w:rPr>
        <w:t>:</w:t>
      </w:r>
      <w:r w:rsidR="008F3BA2" w:rsidRPr="00FE7A84">
        <w:rPr>
          <w:rFonts w:ascii="Cambria" w:hAnsi="Cambria"/>
        </w:rPr>
        <w:t xml:space="preserve"> </w:t>
      </w:r>
      <w:r w:rsidR="00F97631" w:rsidRPr="00F97631">
        <w:rPr>
          <w:rFonts w:asciiTheme="majorHAnsi" w:hAnsiTheme="majorHAnsi"/>
          <w:bCs/>
        </w:rPr>
        <w:t xml:space="preserve">Místem realizace je areál společnosti </w:t>
      </w:r>
      <w:r w:rsidR="00AF33A4" w:rsidRPr="00AF33A4">
        <w:rPr>
          <w:rFonts w:asciiTheme="majorHAnsi" w:hAnsiTheme="majorHAnsi"/>
          <w:b/>
          <w:bCs/>
        </w:rPr>
        <w:t>Pražská 624, 379 01, Třeboň – Třeboň II.</w:t>
      </w:r>
    </w:p>
    <w:p w14:paraId="07CB6EA8" w14:textId="77777777" w:rsidR="00FE7A84" w:rsidRDefault="00FE7A84" w:rsidP="00FE7A84">
      <w:pPr>
        <w:pStyle w:val="Odstavecseseznamem"/>
        <w:rPr>
          <w:rFonts w:ascii="Cambria" w:hAnsi="Cambria"/>
        </w:rPr>
      </w:pPr>
    </w:p>
    <w:p w14:paraId="2260D3A9" w14:textId="77777777" w:rsidR="008A721D" w:rsidRPr="005B7654" w:rsidRDefault="00D525D5" w:rsidP="00D574AC">
      <w:pPr>
        <w:numPr>
          <w:ilvl w:val="0"/>
          <w:numId w:val="15"/>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77A4CFCF" w14:textId="77777777" w:rsidR="008A721D" w:rsidRPr="005B7654" w:rsidRDefault="008A721D" w:rsidP="005B7654">
      <w:pPr>
        <w:tabs>
          <w:tab w:val="num" w:pos="1134"/>
        </w:tabs>
        <w:jc w:val="both"/>
        <w:rPr>
          <w:rFonts w:ascii="Cambria" w:hAnsi="Cambria"/>
        </w:rPr>
      </w:pPr>
    </w:p>
    <w:p w14:paraId="08C53B1A" w14:textId="77777777" w:rsidR="00575157" w:rsidRPr="005B7654" w:rsidRDefault="00977317" w:rsidP="00D574AC">
      <w:pPr>
        <w:numPr>
          <w:ilvl w:val="0"/>
          <w:numId w:val="15"/>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elší jak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11791483" w14:textId="77777777" w:rsidR="00A643EF" w:rsidRPr="005B7654" w:rsidRDefault="00A643EF" w:rsidP="002D4151">
      <w:pPr>
        <w:ind w:left="709" w:hanging="709"/>
        <w:rPr>
          <w:rFonts w:ascii="Cambria" w:hAnsi="Cambria"/>
        </w:rPr>
      </w:pPr>
    </w:p>
    <w:p w14:paraId="6D14A4AD"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4BFE7ECD"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7D536559" w14:textId="77777777" w:rsidR="00977317" w:rsidRPr="005B7654" w:rsidRDefault="00977317" w:rsidP="002D4151">
      <w:pPr>
        <w:ind w:left="709" w:hanging="709"/>
        <w:jc w:val="center"/>
        <w:rPr>
          <w:rFonts w:ascii="Cambria" w:hAnsi="Cambria"/>
          <w:b/>
        </w:rPr>
      </w:pPr>
    </w:p>
    <w:p w14:paraId="0363F03C" w14:textId="77777777" w:rsidR="00361F7B" w:rsidRPr="005B7654" w:rsidRDefault="00977317" w:rsidP="00D574AC">
      <w:pPr>
        <w:numPr>
          <w:ilvl w:val="0"/>
          <w:numId w:val="7"/>
        </w:numPr>
        <w:tabs>
          <w:tab w:val="clear" w:pos="720"/>
        </w:tabs>
        <w:ind w:left="0" w:firstLine="0"/>
        <w:jc w:val="both"/>
        <w:rPr>
          <w:rFonts w:ascii="Cambria" w:hAnsi="Cambria"/>
          <w:b/>
        </w:rPr>
      </w:pPr>
      <w:r w:rsidRPr="005B7654">
        <w:rPr>
          <w:rFonts w:ascii="Cambria" w:hAnsi="Cambria"/>
        </w:rPr>
        <w:t>Pokud bu</w:t>
      </w:r>
      <w:r w:rsidR="002F2B51" w:rsidRPr="005B7654">
        <w:rPr>
          <w:rFonts w:ascii="Cambria" w:hAnsi="Cambria"/>
        </w:rPr>
        <w:t xml:space="preserve">de </w:t>
      </w:r>
      <w:r w:rsidR="00BA336E" w:rsidRPr="005B7654">
        <w:rPr>
          <w:rFonts w:ascii="Cambria" w:hAnsi="Cambria"/>
        </w:rPr>
        <w:t>P</w:t>
      </w:r>
      <w:r w:rsidR="00BC4968" w:rsidRPr="005B7654">
        <w:rPr>
          <w:rFonts w:ascii="Cambria" w:hAnsi="Cambria"/>
        </w:rPr>
        <w:t xml:space="preserve">rodávající </w:t>
      </w:r>
      <w:r w:rsidR="002F2B51" w:rsidRPr="005B7654">
        <w:rPr>
          <w:rFonts w:ascii="Cambria" w:hAnsi="Cambria"/>
        </w:rPr>
        <w:t>v prodlení proti t</w:t>
      </w:r>
      <w:r w:rsidRPr="005B7654">
        <w:rPr>
          <w:rFonts w:ascii="Cambria" w:hAnsi="Cambria"/>
        </w:rPr>
        <w:t xml:space="preserve">ermínu předání </w:t>
      </w:r>
      <w:r w:rsidR="00BC4968" w:rsidRPr="005B7654">
        <w:rPr>
          <w:rFonts w:ascii="Cambria" w:hAnsi="Cambria"/>
        </w:rPr>
        <w:t>zboží</w:t>
      </w:r>
      <w:r w:rsidR="00C618D1" w:rsidRPr="005B7654">
        <w:rPr>
          <w:rFonts w:ascii="Cambria" w:hAnsi="Cambria"/>
        </w:rPr>
        <w:t>,</w:t>
      </w:r>
      <w:r w:rsidRPr="005B7654">
        <w:rPr>
          <w:rFonts w:ascii="Cambria" w:hAnsi="Cambria"/>
        </w:rPr>
        <w:t xml:space="preserve"> je povinen zaplatit </w:t>
      </w:r>
      <w:r w:rsidR="00BA336E" w:rsidRPr="005B7654">
        <w:rPr>
          <w:rFonts w:ascii="Cambria" w:hAnsi="Cambria"/>
        </w:rPr>
        <w:t>K</w:t>
      </w:r>
      <w:r w:rsidR="00BC4968" w:rsidRPr="005B7654">
        <w:rPr>
          <w:rFonts w:ascii="Cambria" w:hAnsi="Cambria"/>
        </w:rPr>
        <w:t xml:space="preserve">upujícímu </w:t>
      </w:r>
      <w:r w:rsidRPr="005B7654">
        <w:rPr>
          <w:rFonts w:ascii="Cambria" w:hAnsi="Cambria"/>
        </w:rPr>
        <w:t xml:space="preserve">smluvní pokutu ve </w:t>
      </w:r>
      <w:r w:rsidRPr="006755F8">
        <w:rPr>
          <w:rFonts w:ascii="Cambria" w:hAnsi="Cambria"/>
        </w:rPr>
        <w:t xml:space="preserve">výši </w:t>
      </w:r>
      <w:r w:rsidR="00726DA5" w:rsidRPr="006755F8">
        <w:rPr>
          <w:rFonts w:ascii="Cambria" w:hAnsi="Cambria"/>
        </w:rPr>
        <w:t>0,</w:t>
      </w:r>
      <w:r w:rsidR="00AC1DE5" w:rsidRPr="006755F8">
        <w:rPr>
          <w:rFonts w:ascii="Cambria" w:hAnsi="Cambria"/>
        </w:rPr>
        <w:t>1</w:t>
      </w:r>
      <w:r w:rsidR="00726DA5" w:rsidRPr="006755F8">
        <w:rPr>
          <w:rFonts w:ascii="Cambria" w:hAnsi="Cambria"/>
        </w:rPr>
        <w:t xml:space="preserve"> % </w:t>
      </w:r>
      <w:r w:rsidR="00361F7B" w:rsidRPr="006755F8">
        <w:rPr>
          <w:rFonts w:ascii="Cambria" w:hAnsi="Cambria"/>
        </w:rPr>
        <w:t>z ceny</w:t>
      </w:r>
      <w:r w:rsidR="00361F7B" w:rsidRPr="005B7654">
        <w:rPr>
          <w:rFonts w:ascii="Cambria" w:hAnsi="Cambria"/>
        </w:rPr>
        <w:t xml:space="preserve"> </w:t>
      </w:r>
      <w:r w:rsidR="00D70CC3" w:rsidRPr="005B7654">
        <w:rPr>
          <w:rFonts w:ascii="Cambria" w:hAnsi="Cambria"/>
        </w:rPr>
        <w:t>zboží</w:t>
      </w:r>
      <w:r w:rsidR="00361F7B" w:rsidRPr="005B7654">
        <w:rPr>
          <w:rFonts w:ascii="Cambria" w:hAnsi="Cambria"/>
        </w:rPr>
        <w:t xml:space="preserve"> bez DPH za každý i započatý den prodlení. Uvedená smluvní pokuta nemá vliv na výši případné náhrady škody.</w:t>
      </w:r>
      <w:r w:rsidRPr="005B7654">
        <w:rPr>
          <w:rFonts w:ascii="Cambria" w:hAnsi="Cambria"/>
        </w:rPr>
        <w:t xml:space="preserve"> </w:t>
      </w:r>
    </w:p>
    <w:p w14:paraId="2C03ECAA" w14:textId="77777777" w:rsidR="00977317" w:rsidRPr="005B7654" w:rsidRDefault="00977317" w:rsidP="005B7654">
      <w:pPr>
        <w:jc w:val="both"/>
        <w:rPr>
          <w:rFonts w:ascii="Cambria" w:hAnsi="Cambria"/>
          <w:b/>
        </w:rPr>
      </w:pPr>
    </w:p>
    <w:p w14:paraId="2D9AF872" w14:textId="77777777" w:rsidR="00977317" w:rsidRPr="005B7654" w:rsidRDefault="00977317" w:rsidP="00D574AC">
      <w:pPr>
        <w:numPr>
          <w:ilvl w:val="0"/>
          <w:numId w:val="7"/>
        </w:numPr>
        <w:tabs>
          <w:tab w:val="clear" w:pos="720"/>
        </w:tabs>
        <w:ind w:left="0" w:firstLine="0"/>
        <w:jc w:val="both"/>
        <w:rPr>
          <w:rFonts w:ascii="Cambria" w:hAnsi="Cambria"/>
          <w:b/>
        </w:rPr>
      </w:pPr>
      <w:r w:rsidRPr="005B7654">
        <w:rPr>
          <w:rFonts w:ascii="Cambria" w:hAnsi="Cambria"/>
        </w:rPr>
        <w:t xml:space="preserve">Pokud bude </w:t>
      </w:r>
      <w:r w:rsidR="00F308AA" w:rsidRPr="005B7654">
        <w:rPr>
          <w:rFonts w:ascii="Cambria" w:hAnsi="Cambria"/>
        </w:rPr>
        <w:t xml:space="preserve">kupující </w:t>
      </w:r>
      <w:r w:rsidRPr="005B7654">
        <w:rPr>
          <w:rFonts w:ascii="Cambria" w:hAnsi="Cambria"/>
        </w:rPr>
        <w:t>v prodlení s úhradou faktury proti sjednanému termínu</w:t>
      </w:r>
      <w:r w:rsidR="001A5F9C" w:rsidRPr="005B7654">
        <w:rPr>
          <w:rFonts w:ascii="Cambria" w:hAnsi="Cambria"/>
        </w:rPr>
        <w:t>,</w:t>
      </w:r>
      <w:r w:rsidRPr="005B7654">
        <w:rPr>
          <w:rFonts w:ascii="Cambria" w:hAnsi="Cambria"/>
        </w:rPr>
        <w:t xml:space="preserve"> je povinen zaplatit </w:t>
      </w:r>
      <w:r w:rsidR="00F308AA" w:rsidRPr="005B7654">
        <w:rPr>
          <w:rFonts w:ascii="Cambria" w:hAnsi="Cambria"/>
        </w:rPr>
        <w:t xml:space="preserve">prodávajícímu </w:t>
      </w:r>
      <w:r w:rsidRPr="005B7654">
        <w:rPr>
          <w:rFonts w:ascii="Cambria" w:hAnsi="Cambria"/>
        </w:rPr>
        <w:t xml:space="preserve">úrok z prodlení ve výši </w:t>
      </w:r>
      <w:r w:rsidR="00726DA5" w:rsidRPr="005B7654">
        <w:rPr>
          <w:rFonts w:ascii="Cambria" w:hAnsi="Cambria"/>
        </w:rPr>
        <w:t>0,</w:t>
      </w:r>
      <w:r w:rsidR="001F35ED">
        <w:rPr>
          <w:rFonts w:ascii="Cambria" w:hAnsi="Cambria"/>
        </w:rPr>
        <w:t>0</w:t>
      </w:r>
      <w:r w:rsidR="003711DB">
        <w:rPr>
          <w:rFonts w:ascii="Cambria" w:hAnsi="Cambria"/>
        </w:rPr>
        <w:t>1</w:t>
      </w:r>
      <w:r w:rsidR="00726DA5" w:rsidRPr="005B7654">
        <w:rPr>
          <w:rFonts w:ascii="Cambria" w:hAnsi="Cambria"/>
        </w:rPr>
        <w:t xml:space="preserve"> %</w:t>
      </w:r>
      <w:r w:rsidR="00726DA5" w:rsidRPr="005B7654">
        <w:rPr>
          <w:rFonts w:ascii="Cambria" w:hAnsi="Cambria"/>
          <w:color w:val="FF0000"/>
        </w:rPr>
        <w:t xml:space="preserve"> </w:t>
      </w:r>
      <w:r w:rsidRPr="005B7654">
        <w:rPr>
          <w:rFonts w:ascii="Cambria" w:hAnsi="Cambria"/>
        </w:rPr>
        <w:t>z</w:t>
      </w:r>
      <w:r w:rsidR="00361867" w:rsidRPr="005B7654">
        <w:rPr>
          <w:rFonts w:ascii="Cambria" w:hAnsi="Cambria"/>
        </w:rPr>
        <w:t> </w:t>
      </w:r>
      <w:r w:rsidRPr="005B7654">
        <w:rPr>
          <w:rFonts w:ascii="Cambria" w:hAnsi="Cambria"/>
        </w:rPr>
        <w:t xml:space="preserve">dlužné částky za každý i započatý den prodlení. </w:t>
      </w:r>
    </w:p>
    <w:p w14:paraId="2D39FA38" w14:textId="77777777" w:rsidR="00977317" w:rsidRPr="005B7654" w:rsidRDefault="00977317" w:rsidP="005B7654">
      <w:pPr>
        <w:jc w:val="both"/>
        <w:rPr>
          <w:rFonts w:ascii="Cambria" w:hAnsi="Cambria"/>
          <w:b/>
        </w:rPr>
      </w:pPr>
    </w:p>
    <w:p w14:paraId="2440F0CA" w14:textId="31BA0237" w:rsidR="00977317" w:rsidRPr="005B7654" w:rsidRDefault="00977317" w:rsidP="00D574AC">
      <w:pPr>
        <w:numPr>
          <w:ilvl w:val="0"/>
          <w:numId w:val="7"/>
        </w:numPr>
        <w:tabs>
          <w:tab w:val="clear" w:pos="720"/>
        </w:tabs>
        <w:ind w:left="0" w:firstLine="0"/>
        <w:jc w:val="both"/>
        <w:rPr>
          <w:rFonts w:ascii="Cambria" w:hAnsi="Cambria"/>
          <w:b/>
        </w:rPr>
      </w:pPr>
      <w:r w:rsidRPr="005B7654">
        <w:rPr>
          <w:rFonts w:ascii="Cambria" w:hAnsi="Cambria"/>
        </w:rPr>
        <w:t xml:space="preserve">Prodlení </w:t>
      </w:r>
      <w:r w:rsidR="00F308AA" w:rsidRPr="005B7654">
        <w:rPr>
          <w:rFonts w:ascii="Cambria" w:hAnsi="Cambria"/>
        </w:rPr>
        <w:t xml:space="preserve">kupujícího </w:t>
      </w:r>
      <w:r w:rsidRPr="005B7654">
        <w:rPr>
          <w:rFonts w:ascii="Cambria" w:hAnsi="Cambria"/>
        </w:rPr>
        <w:t xml:space="preserve">s úhradou faktury </w:t>
      </w:r>
      <w:proofErr w:type="gramStart"/>
      <w:r w:rsidRPr="005B7654">
        <w:rPr>
          <w:rFonts w:ascii="Cambria" w:hAnsi="Cambria"/>
        </w:rPr>
        <w:t>delší</w:t>
      </w:r>
      <w:proofErr w:type="gramEnd"/>
      <w:r w:rsidR="00AF33A4">
        <w:rPr>
          <w:rFonts w:ascii="Cambria" w:hAnsi="Cambria"/>
        </w:rPr>
        <w:t xml:space="preserve"> </w:t>
      </w:r>
      <w:r w:rsidR="00E74802">
        <w:rPr>
          <w:rFonts w:ascii="Cambria" w:hAnsi="Cambria"/>
        </w:rPr>
        <w:t>než</w:t>
      </w:r>
      <w:r w:rsidRPr="005B7654">
        <w:rPr>
          <w:rFonts w:ascii="Cambria" w:hAnsi="Cambria"/>
        </w:rPr>
        <w:t xml:space="preserve"> </w:t>
      </w:r>
      <w:r w:rsidR="001C1B8B" w:rsidRPr="005B7654">
        <w:rPr>
          <w:rFonts w:ascii="Cambria" w:hAnsi="Cambria"/>
        </w:rPr>
        <w:t>třicet</w:t>
      </w:r>
      <w:r w:rsidR="00726DA5" w:rsidRPr="005B7654">
        <w:rPr>
          <w:rFonts w:ascii="Cambria" w:hAnsi="Cambria"/>
          <w:color w:val="FF0000"/>
        </w:rPr>
        <w:t xml:space="preserve"> </w:t>
      </w:r>
      <w:r w:rsidRPr="005B7654">
        <w:rPr>
          <w:rFonts w:ascii="Cambria" w:hAnsi="Cambria"/>
        </w:rPr>
        <w:t>dnů se považuje za podstatné porušení smlouvy.</w:t>
      </w:r>
    </w:p>
    <w:p w14:paraId="6A6242EE" w14:textId="77777777" w:rsidR="00977317" w:rsidRPr="005B7654" w:rsidRDefault="00977317" w:rsidP="005B7654">
      <w:pPr>
        <w:jc w:val="both"/>
        <w:rPr>
          <w:rFonts w:ascii="Cambria" w:hAnsi="Cambria"/>
          <w:b/>
        </w:rPr>
      </w:pPr>
    </w:p>
    <w:p w14:paraId="56AEA496" w14:textId="77777777" w:rsidR="00977317" w:rsidRPr="005B7654" w:rsidRDefault="00977317" w:rsidP="00D574AC">
      <w:pPr>
        <w:numPr>
          <w:ilvl w:val="0"/>
          <w:numId w:val="7"/>
        </w:numPr>
        <w:tabs>
          <w:tab w:val="clear" w:pos="720"/>
        </w:tabs>
        <w:ind w:left="0" w:firstLine="0"/>
        <w:jc w:val="both"/>
        <w:rPr>
          <w:rFonts w:ascii="Cambria" w:hAnsi="Cambria"/>
          <w:b/>
        </w:rPr>
      </w:pPr>
      <w:r w:rsidRPr="005B7654">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04ECFF90" w14:textId="77777777" w:rsidR="001A5F9C" w:rsidRPr="005B7654" w:rsidRDefault="001A5F9C" w:rsidP="005B7654">
      <w:pPr>
        <w:jc w:val="center"/>
        <w:rPr>
          <w:rFonts w:ascii="Cambria" w:hAnsi="Cambria"/>
          <w:b/>
        </w:rPr>
      </w:pPr>
    </w:p>
    <w:p w14:paraId="1314EE76" w14:textId="77777777" w:rsidR="001A5F9C" w:rsidRPr="00A92B37" w:rsidRDefault="00977317" w:rsidP="00D574AC">
      <w:pPr>
        <w:numPr>
          <w:ilvl w:val="0"/>
          <w:numId w:val="7"/>
        </w:numPr>
        <w:tabs>
          <w:tab w:val="clear" w:pos="720"/>
        </w:tabs>
        <w:ind w:left="0" w:firstLine="0"/>
        <w:jc w:val="both"/>
        <w:rPr>
          <w:rFonts w:ascii="Cambria" w:hAnsi="Cambria"/>
          <w:b/>
        </w:rPr>
      </w:pPr>
      <w:r w:rsidRPr="005B7654">
        <w:rPr>
          <w:rFonts w:ascii="Cambria" w:hAnsi="Cambria"/>
        </w:rPr>
        <w:t xml:space="preserve">Strana povinná je povinna uhradit vyúčtované sankce nejpozději do čtrnácti dnů od dne obdržení příslušného vyúčtování. </w:t>
      </w:r>
    </w:p>
    <w:p w14:paraId="250CF2B8" w14:textId="77777777" w:rsidR="00403684" w:rsidRPr="005B7654" w:rsidRDefault="00403684" w:rsidP="00A23E58">
      <w:pPr>
        <w:jc w:val="both"/>
        <w:rPr>
          <w:rFonts w:ascii="Cambria" w:hAnsi="Cambria"/>
          <w:b/>
        </w:rPr>
      </w:pPr>
    </w:p>
    <w:p w14:paraId="7CC84C1D"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14:paraId="2B1CFB7C"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14:paraId="11E87CC5" w14:textId="77777777" w:rsidR="00977317" w:rsidRPr="005B7654" w:rsidRDefault="00977317" w:rsidP="00977317">
      <w:pPr>
        <w:pStyle w:val="Zkladntext"/>
        <w:spacing w:line="240" w:lineRule="atLeast"/>
        <w:jc w:val="both"/>
        <w:rPr>
          <w:rFonts w:ascii="Cambria" w:hAnsi="Cambria"/>
        </w:rPr>
      </w:pPr>
    </w:p>
    <w:p w14:paraId="1F07584D" w14:textId="77777777" w:rsidR="00977317" w:rsidRPr="005B7654" w:rsidRDefault="00977317" w:rsidP="00D574AC">
      <w:pPr>
        <w:pStyle w:val="Zkladntext"/>
        <w:numPr>
          <w:ilvl w:val="0"/>
          <w:numId w:val="8"/>
        </w:numPr>
        <w:tabs>
          <w:tab w:val="clear" w:pos="2364"/>
        </w:tabs>
        <w:spacing w:line="240" w:lineRule="atLeast"/>
        <w:ind w:left="709" w:hanging="709"/>
        <w:jc w:val="both"/>
        <w:rPr>
          <w:rFonts w:ascii="Cambria" w:hAnsi="Cambria"/>
        </w:rPr>
      </w:pPr>
      <w:r w:rsidRPr="005B7654">
        <w:rPr>
          <w:rFonts w:ascii="Cambria" w:hAnsi="Cambria"/>
        </w:rPr>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CC4E4E">
        <w:rPr>
          <w:rFonts w:ascii="Cambria" w:hAnsi="Cambria"/>
        </w:rPr>
        <w:t xml:space="preserve">, tj. místo dodání uvedené v článku V. odst. </w:t>
      </w:r>
      <w:r w:rsidR="00DF3D4F">
        <w:rPr>
          <w:rFonts w:ascii="Cambria" w:hAnsi="Cambria"/>
        </w:rPr>
        <w:t>2</w:t>
      </w:r>
      <w:r w:rsidR="00CC4E4E">
        <w:rPr>
          <w:rFonts w:ascii="Cambria" w:hAnsi="Cambria"/>
        </w:rPr>
        <w:t xml:space="preserve"> této smlouvy</w:t>
      </w:r>
      <w:r w:rsidR="009A7ECF" w:rsidRPr="005B7654">
        <w:rPr>
          <w:rFonts w:ascii="Cambria" w:hAnsi="Cambria"/>
        </w:rPr>
        <w:t>.</w:t>
      </w:r>
    </w:p>
    <w:p w14:paraId="77D3476E" w14:textId="77777777" w:rsidR="00977317" w:rsidRPr="005B7654" w:rsidRDefault="00977317" w:rsidP="002D4151">
      <w:pPr>
        <w:pStyle w:val="Zkladntext"/>
        <w:spacing w:line="240" w:lineRule="atLeast"/>
        <w:ind w:left="709" w:hanging="709"/>
        <w:jc w:val="both"/>
        <w:rPr>
          <w:rFonts w:ascii="Cambria" w:hAnsi="Cambria"/>
        </w:rPr>
      </w:pPr>
    </w:p>
    <w:p w14:paraId="7F682F68" w14:textId="77777777" w:rsidR="00977317" w:rsidRPr="005B7654" w:rsidRDefault="00977317" w:rsidP="00D574AC">
      <w:pPr>
        <w:pStyle w:val="Zkladntext"/>
        <w:numPr>
          <w:ilvl w:val="0"/>
          <w:numId w:val="8"/>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14:paraId="5AEFB113"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38690F54"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317DD2CC"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430CA850"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14:paraId="57A1D47C" w14:textId="77777777" w:rsidR="00977317" w:rsidRPr="005B7654" w:rsidRDefault="00977317" w:rsidP="002D4151">
      <w:pPr>
        <w:pStyle w:val="Zkladntext"/>
        <w:spacing w:line="240" w:lineRule="atLeast"/>
        <w:ind w:left="709" w:hanging="709"/>
        <w:jc w:val="both"/>
        <w:rPr>
          <w:rFonts w:ascii="Cambria" w:hAnsi="Cambria"/>
        </w:rPr>
      </w:pPr>
    </w:p>
    <w:p w14:paraId="76618790" w14:textId="77777777" w:rsidR="00977317" w:rsidRPr="005B7654" w:rsidRDefault="001F5FA2" w:rsidP="00D574AC">
      <w:pPr>
        <w:pStyle w:val="Zkladntext"/>
        <w:numPr>
          <w:ilvl w:val="0"/>
          <w:numId w:val="8"/>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169A9C72"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44708214"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2B3B09BD"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12F174A6" w14:textId="77777777" w:rsidR="00977317" w:rsidRPr="005B7654" w:rsidRDefault="00977317" w:rsidP="002D4151">
      <w:pPr>
        <w:pStyle w:val="Zkladntext"/>
        <w:spacing w:line="240" w:lineRule="atLeast"/>
        <w:ind w:left="709" w:hanging="709"/>
        <w:jc w:val="both"/>
        <w:rPr>
          <w:rFonts w:ascii="Cambria" w:hAnsi="Cambria"/>
        </w:rPr>
      </w:pPr>
    </w:p>
    <w:p w14:paraId="5414C7BD" w14:textId="77777777" w:rsidR="00977317" w:rsidRPr="005B7654" w:rsidRDefault="00977317" w:rsidP="00D574AC">
      <w:pPr>
        <w:pStyle w:val="Zkladntext"/>
        <w:numPr>
          <w:ilvl w:val="0"/>
          <w:numId w:val="8"/>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3C3F89C8" w14:textId="77777777" w:rsidR="00977317" w:rsidRPr="005B7654" w:rsidRDefault="00977317" w:rsidP="005B7654">
      <w:pPr>
        <w:pStyle w:val="Zkladntext"/>
        <w:spacing w:line="240" w:lineRule="atLeast"/>
        <w:jc w:val="both"/>
        <w:rPr>
          <w:rFonts w:ascii="Cambria" w:hAnsi="Cambria"/>
        </w:rPr>
      </w:pPr>
    </w:p>
    <w:p w14:paraId="6C959B9D" w14:textId="77777777" w:rsidR="00977317" w:rsidRPr="005B7654" w:rsidRDefault="00BF5F4A" w:rsidP="00D574AC">
      <w:pPr>
        <w:pStyle w:val="Zkladntext"/>
        <w:numPr>
          <w:ilvl w:val="0"/>
          <w:numId w:val="8"/>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14:paraId="427FCDB2" w14:textId="77777777" w:rsidR="005F2ADE" w:rsidRPr="005B7654" w:rsidRDefault="005F2ADE" w:rsidP="00977317">
      <w:pPr>
        <w:pStyle w:val="Zkladntext"/>
        <w:tabs>
          <w:tab w:val="num" w:pos="2160"/>
        </w:tabs>
        <w:spacing w:line="240" w:lineRule="atLeast"/>
        <w:jc w:val="center"/>
        <w:rPr>
          <w:rFonts w:ascii="Cambria" w:hAnsi="Cambria"/>
          <w:b/>
        </w:rPr>
      </w:pPr>
    </w:p>
    <w:p w14:paraId="3C0302A7" w14:textId="77777777" w:rsidR="009049FF" w:rsidRPr="005B7654" w:rsidRDefault="009049FF" w:rsidP="00385A55">
      <w:pPr>
        <w:pStyle w:val="Zkladntext"/>
        <w:tabs>
          <w:tab w:val="num" w:pos="2160"/>
        </w:tabs>
        <w:spacing w:line="240" w:lineRule="atLeast"/>
        <w:rPr>
          <w:rFonts w:ascii="Cambria" w:hAnsi="Cambria"/>
          <w:b/>
        </w:rPr>
      </w:pPr>
    </w:p>
    <w:p w14:paraId="5A89841A"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689DC591" w14:textId="77777777"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7F5AAD">
        <w:rPr>
          <w:rFonts w:ascii="Cambria" w:hAnsi="Cambria"/>
          <w:b/>
        </w:rPr>
        <w:t>Záruka</w:t>
      </w:r>
    </w:p>
    <w:p w14:paraId="07B129A4" w14:textId="77777777" w:rsidR="00977317" w:rsidRPr="005B7654" w:rsidRDefault="00977317" w:rsidP="00977317">
      <w:pPr>
        <w:pStyle w:val="Zkladntext"/>
        <w:spacing w:line="240" w:lineRule="atLeast"/>
        <w:rPr>
          <w:rFonts w:ascii="Cambria" w:hAnsi="Cambria"/>
          <w:b/>
        </w:rPr>
      </w:pPr>
    </w:p>
    <w:p w14:paraId="32972383" w14:textId="77777777" w:rsidR="0082580D" w:rsidRPr="00CC4E4E" w:rsidRDefault="00D304BF"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BC2491">
        <w:rPr>
          <w:rFonts w:asciiTheme="majorHAnsi" w:hAnsiTheme="majorHAnsi"/>
        </w:rPr>
        <w:t xml:space="preserve">Záruční doba poskytnuta na celý stroj </w:t>
      </w:r>
      <w:r w:rsidRPr="00B71A5B">
        <w:rPr>
          <w:rFonts w:asciiTheme="majorHAnsi" w:hAnsiTheme="majorHAnsi"/>
        </w:rPr>
        <w:t xml:space="preserve">je </w:t>
      </w:r>
      <w:r w:rsidR="001229DE" w:rsidRPr="00B71A5B">
        <w:rPr>
          <w:rFonts w:asciiTheme="majorHAnsi" w:hAnsiTheme="majorHAnsi"/>
        </w:rPr>
        <w:t>24</w:t>
      </w:r>
      <w:r w:rsidRPr="00B71A5B">
        <w:rPr>
          <w:rFonts w:asciiTheme="majorHAnsi" w:hAnsiTheme="majorHAnsi"/>
        </w:rPr>
        <w:t xml:space="preserve"> měsíců.</w:t>
      </w:r>
      <w:r w:rsidRPr="00BC2491">
        <w:rPr>
          <w:rFonts w:asciiTheme="majorHAnsi" w:hAnsiTheme="majorHAnsi"/>
        </w:rPr>
        <w:t xml:space="preserve"> Záruka počíná běžet ode dne předání a převzetí </w:t>
      </w:r>
      <w:r w:rsidR="00CC4E4E">
        <w:rPr>
          <w:rFonts w:asciiTheme="majorHAnsi" w:hAnsiTheme="majorHAnsi"/>
        </w:rPr>
        <w:t xml:space="preserve">bezvadného </w:t>
      </w:r>
      <w:r w:rsidRPr="00BC2491">
        <w:rPr>
          <w:rFonts w:asciiTheme="majorHAnsi" w:hAnsiTheme="majorHAnsi"/>
        </w:rPr>
        <w:t>předmětu plnění.</w:t>
      </w:r>
      <w:r w:rsidRPr="00BC2491">
        <w:rPr>
          <w:rFonts w:asciiTheme="majorHAnsi" w:hAnsiTheme="majorHAnsi"/>
          <w:b/>
          <w:bCs/>
        </w:rPr>
        <w:t xml:space="preserve"> </w:t>
      </w:r>
    </w:p>
    <w:p w14:paraId="6B3A3580" w14:textId="77777777" w:rsidR="00CC4E4E" w:rsidRPr="00BC2491" w:rsidRDefault="00CC4E4E" w:rsidP="00CC4E4E">
      <w:pPr>
        <w:pStyle w:val="Zkladntext"/>
        <w:tabs>
          <w:tab w:val="num" w:pos="709"/>
        </w:tabs>
        <w:spacing w:line="240" w:lineRule="atLeast"/>
        <w:jc w:val="both"/>
        <w:rPr>
          <w:rFonts w:ascii="Cambria" w:hAnsi="Cambria"/>
        </w:rPr>
      </w:pPr>
    </w:p>
    <w:p w14:paraId="33235255" w14:textId="77777777"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977317" w:rsidRPr="005B7654">
        <w:rPr>
          <w:rFonts w:ascii="Cambria" w:hAnsi="Cambria"/>
        </w:rPr>
        <w:t xml:space="preserve"> zjištěné v záruční době. </w:t>
      </w:r>
    </w:p>
    <w:p w14:paraId="6D1A50D5"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59BDFEF" w14:textId="77777777"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14:paraId="67EAA4AB"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FBC33F3" w14:textId="77777777"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14:paraId="6221C678"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44C7D797"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t xml:space="preserve">Byla-li reklamace zboží v záruční </w:t>
      </w:r>
      <w:r w:rsidR="00AE6F65">
        <w:rPr>
          <w:rFonts w:ascii="Cambria" w:hAnsi="Cambria"/>
          <w:color w:val="1A171B"/>
          <w:szCs w:val="24"/>
          <w:shd w:val="clear" w:color="auto" w:fill="FFFFFF"/>
        </w:rPr>
        <w:t>době</w:t>
      </w:r>
      <w:r w:rsidRPr="005B7654">
        <w:rPr>
          <w:rFonts w:ascii="Cambria" w:hAnsi="Cambria"/>
          <w:color w:val="1A171B"/>
          <w:szCs w:val="24"/>
          <w:shd w:val="clear" w:color="auto" w:fill="FFFFFF"/>
        </w:rPr>
        <w:t xml:space="preserve"> vyřízena výměnou zboží nebo části zboží za nové, začne záruční doba pro zboží či část zboží běžet znovu od data vyřízení reklamace.</w:t>
      </w:r>
    </w:p>
    <w:p w14:paraId="41A68835"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CC4369E" w14:textId="1A28E12F"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odešle na adresu </w:t>
      </w:r>
      <w:r w:rsidR="00FC12BF" w:rsidRPr="005B7654">
        <w:rPr>
          <w:rFonts w:ascii="Cambria" w:hAnsi="Cambria"/>
        </w:rPr>
        <w:t xml:space="preserve">prodávajícího, </w:t>
      </w:r>
      <w:r w:rsidR="000066AB" w:rsidRPr="005B7654">
        <w:rPr>
          <w:rFonts w:ascii="Cambria" w:hAnsi="Cambria"/>
        </w:rPr>
        <w:t>současně na jeho e</w:t>
      </w:r>
      <w:r w:rsidR="00AE6F65">
        <w:rPr>
          <w:rFonts w:ascii="Cambria" w:hAnsi="Cambria"/>
        </w:rPr>
        <w:t>-</w:t>
      </w:r>
      <w:r w:rsidR="000066AB" w:rsidRPr="005B7654">
        <w:rPr>
          <w:rFonts w:ascii="Cambria" w:hAnsi="Cambria"/>
        </w:rPr>
        <w:t xml:space="preserve">mailovou adresu </w:t>
      </w:r>
      <w:r w:rsidR="003C31EB" w:rsidRPr="005B7654">
        <w:rPr>
          <w:rFonts w:ascii="Cambria" w:hAnsi="Cambria"/>
        </w:rPr>
        <w:t xml:space="preserve">uvedenou v odst. </w:t>
      </w:r>
      <w:r w:rsidR="00DF3D4F">
        <w:rPr>
          <w:rFonts w:ascii="Cambria" w:hAnsi="Cambria"/>
        </w:rPr>
        <w:t>5</w:t>
      </w:r>
      <w:r w:rsidR="003C31EB" w:rsidRPr="005B7654">
        <w:rPr>
          <w:rFonts w:ascii="Cambria" w:hAnsi="Cambria"/>
        </w:rPr>
        <w:t xml:space="preserve"> článku</w:t>
      </w:r>
      <w:r w:rsidR="00DF3D4F">
        <w:rPr>
          <w:rFonts w:ascii="Cambria" w:hAnsi="Cambria"/>
        </w:rPr>
        <w:t xml:space="preserve"> IX.</w:t>
      </w:r>
      <w:r w:rsidR="003C31EB" w:rsidRPr="005B7654">
        <w:rPr>
          <w:rFonts w:ascii="Cambria" w:hAnsi="Cambria"/>
        </w:rPr>
        <w:t xml:space="preserve"> smlouvy</w:t>
      </w:r>
      <w:r w:rsidR="00FC12BF" w:rsidRPr="005B7654">
        <w:rPr>
          <w:rFonts w:ascii="Cambria" w:hAnsi="Cambria"/>
        </w:rPr>
        <w:t xml:space="preserve"> a v případě, že se jedná o havárii, která brání řádnému užívání, pokusí se spojit telefonicky s kontaktní osobou na telefonním čísle uvedeném v odst. </w:t>
      </w:r>
      <w:r w:rsidR="00DF3D4F">
        <w:rPr>
          <w:rFonts w:ascii="Cambria" w:hAnsi="Cambria"/>
        </w:rPr>
        <w:t>5</w:t>
      </w:r>
      <w:r w:rsidR="00DF3D4F" w:rsidRPr="005B7654">
        <w:rPr>
          <w:rFonts w:ascii="Cambria" w:hAnsi="Cambria"/>
        </w:rPr>
        <w:t xml:space="preserve"> </w:t>
      </w:r>
      <w:r w:rsidR="00FC12BF" w:rsidRPr="005B7654">
        <w:rPr>
          <w:rFonts w:ascii="Cambria" w:hAnsi="Cambria"/>
        </w:rPr>
        <w:t>článku</w:t>
      </w:r>
      <w:r w:rsidR="00DF3D4F">
        <w:rPr>
          <w:rFonts w:ascii="Cambria" w:hAnsi="Cambria"/>
        </w:rPr>
        <w:t xml:space="preserve"> IX.</w:t>
      </w:r>
      <w:r w:rsidR="00FC12BF" w:rsidRPr="005B7654">
        <w:rPr>
          <w:rFonts w:ascii="Cambria" w:hAnsi="Cambria"/>
        </w:rPr>
        <w:t xml:space="preserve">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uvedeno</w:t>
      </w:r>
      <w:r w:rsidR="00AF33A4">
        <w:rPr>
          <w:rFonts w:ascii="Cambria" w:hAnsi="Cambria"/>
        </w:rPr>
        <w:t>,</w:t>
      </w:r>
      <w:r w:rsidR="00977317" w:rsidRPr="005B7654">
        <w:rPr>
          <w:rFonts w:ascii="Cambria" w:hAnsi="Cambria"/>
        </w:rPr>
        <w:t xml:space="preserve"> jak se projevují. Dále v reklamaci </w:t>
      </w:r>
      <w:r w:rsidR="00154F6E" w:rsidRPr="005B7654">
        <w:rPr>
          <w:rFonts w:ascii="Cambria" w:hAnsi="Cambria"/>
        </w:rPr>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14:paraId="7E700B4F"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B6ED395" w14:textId="3F372798" w:rsidR="00977317" w:rsidRPr="005B7654" w:rsidRDefault="00977317" w:rsidP="00D574AC">
      <w:pPr>
        <w:pStyle w:val="Zkladntext"/>
        <w:numPr>
          <w:ilvl w:val="0"/>
          <w:numId w:val="9"/>
        </w:numPr>
        <w:tabs>
          <w:tab w:val="clear" w:pos="720"/>
        </w:tabs>
        <w:spacing w:line="240" w:lineRule="atLeast"/>
        <w:ind w:left="709" w:hanging="425"/>
        <w:jc w:val="both"/>
        <w:rPr>
          <w:rFonts w:ascii="Cambria" w:hAnsi="Cambria"/>
        </w:rPr>
      </w:pPr>
      <w:r w:rsidRPr="005B7654">
        <w:rPr>
          <w:rFonts w:ascii="Cambria" w:hAnsi="Cambria"/>
        </w:rPr>
        <w:lastRenderedPageBreak/>
        <w:t>odstranění vady dodáním náhradního plnění (u vad materiálů,</w:t>
      </w:r>
      <w:r w:rsidR="00FD3BC6" w:rsidRPr="005B7654">
        <w:rPr>
          <w:rFonts w:ascii="Cambria" w:hAnsi="Cambria"/>
        </w:rPr>
        <w:t xml:space="preserve"> zařizovacích</w:t>
      </w:r>
      <w:r w:rsidR="00AF33A4">
        <w:rPr>
          <w:rFonts w:ascii="Cambria" w:hAnsi="Cambria"/>
        </w:rPr>
        <w:t xml:space="preserve"> </w:t>
      </w:r>
      <w:proofErr w:type="gramStart"/>
      <w:r w:rsidR="00FD3BC6" w:rsidRPr="005B7654">
        <w:rPr>
          <w:rFonts w:ascii="Cambria" w:hAnsi="Cambria"/>
        </w:rPr>
        <w:t>předmětů,</w:t>
      </w:r>
      <w:proofErr w:type="gramEnd"/>
      <w:r w:rsidRPr="005B7654">
        <w:rPr>
          <w:rFonts w:ascii="Cambria" w:hAnsi="Cambria"/>
        </w:rPr>
        <w:t xml:space="preserve"> apod.)</w:t>
      </w:r>
      <w:r w:rsidR="00361867" w:rsidRPr="005B7654">
        <w:rPr>
          <w:rFonts w:ascii="Cambria" w:hAnsi="Cambria"/>
        </w:rPr>
        <w:t>,</w:t>
      </w:r>
    </w:p>
    <w:p w14:paraId="55B7B499" w14:textId="77777777" w:rsidR="00977317" w:rsidRPr="005B7654" w:rsidRDefault="00977317" w:rsidP="00D574AC">
      <w:pPr>
        <w:pStyle w:val="Zkladntext"/>
        <w:numPr>
          <w:ilvl w:val="0"/>
          <w:numId w:val="9"/>
        </w:numPr>
        <w:tabs>
          <w:tab w:val="clear" w:pos="720"/>
        </w:tabs>
        <w:spacing w:line="240" w:lineRule="atLeast"/>
        <w:ind w:left="709" w:hanging="425"/>
        <w:jc w:val="both"/>
        <w:rPr>
          <w:rFonts w:ascii="Cambria" w:hAnsi="Cambria"/>
        </w:rPr>
      </w:pPr>
      <w:r w:rsidRPr="005B7654">
        <w:rPr>
          <w:rFonts w:ascii="Cambria" w:hAnsi="Cambria"/>
        </w:rPr>
        <w:t>odstranění vady opravou, je-li vada opravitelná</w:t>
      </w:r>
      <w:r w:rsidR="00361867" w:rsidRPr="005B7654">
        <w:rPr>
          <w:rFonts w:ascii="Cambria" w:hAnsi="Cambria"/>
        </w:rPr>
        <w:t>,</w:t>
      </w:r>
    </w:p>
    <w:p w14:paraId="019B2AD5" w14:textId="6B49F99D" w:rsidR="00977317" w:rsidRDefault="00977317" w:rsidP="00D574AC">
      <w:pPr>
        <w:pStyle w:val="Zkladntext"/>
        <w:numPr>
          <w:ilvl w:val="0"/>
          <w:numId w:val="9"/>
        </w:numPr>
        <w:tabs>
          <w:tab w:val="clear" w:pos="720"/>
        </w:tabs>
        <w:spacing w:line="240" w:lineRule="atLeast"/>
        <w:ind w:left="709" w:hanging="425"/>
        <w:jc w:val="both"/>
        <w:rPr>
          <w:rFonts w:ascii="Cambria" w:hAnsi="Cambria"/>
        </w:rPr>
      </w:pPr>
      <w:r w:rsidRPr="005B7654">
        <w:rPr>
          <w:rFonts w:ascii="Cambria" w:hAnsi="Cambria"/>
        </w:rPr>
        <w:t>přiměřenou slevu ze sjednané ceny</w:t>
      </w:r>
      <w:r w:rsidR="00361867" w:rsidRPr="005B7654">
        <w:rPr>
          <w:rFonts w:ascii="Cambria" w:hAnsi="Cambria"/>
        </w:rPr>
        <w:t>.</w:t>
      </w:r>
    </w:p>
    <w:p w14:paraId="58148C2A" w14:textId="77777777" w:rsidR="00C647A3" w:rsidRPr="00AF33A4" w:rsidRDefault="00C647A3" w:rsidP="00C647A3">
      <w:pPr>
        <w:pStyle w:val="Zkladntext"/>
        <w:spacing w:line="240" w:lineRule="atLeast"/>
        <w:ind w:left="709"/>
        <w:jc w:val="both"/>
        <w:rPr>
          <w:rFonts w:ascii="Cambria" w:hAnsi="Cambria"/>
        </w:rPr>
      </w:pPr>
    </w:p>
    <w:p w14:paraId="38C6CCD9" w14:textId="77777777"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Právo </w:t>
      </w:r>
      <w:r w:rsidR="00BF5F4A" w:rsidRPr="005B7654">
        <w:rPr>
          <w:rFonts w:ascii="Cambria" w:hAnsi="Cambria"/>
        </w:rPr>
        <w:t xml:space="preserve">kupujícího </w:t>
      </w:r>
      <w:r w:rsidRPr="005B7654">
        <w:rPr>
          <w:rFonts w:ascii="Cambria" w:hAnsi="Cambria"/>
        </w:rPr>
        <w:t>vyplývající ze záruky zaniká, poku</w:t>
      </w:r>
      <w:r w:rsidR="00BB371A" w:rsidRPr="005B7654">
        <w:rPr>
          <w:rFonts w:ascii="Cambria" w:hAnsi="Cambria"/>
        </w:rPr>
        <w:t xml:space="preserve">d </w:t>
      </w:r>
      <w:r w:rsidR="00BF5F4A" w:rsidRPr="005B7654">
        <w:rPr>
          <w:rFonts w:ascii="Cambria" w:hAnsi="Cambria"/>
        </w:rPr>
        <w:t xml:space="preserve">kupující </w:t>
      </w:r>
      <w:r w:rsidR="00BB371A" w:rsidRPr="005B7654">
        <w:rPr>
          <w:rFonts w:ascii="Cambria" w:hAnsi="Cambria"/>
        </w:rPr>
        <w:t>neoznámí</w:t>
      </w:r>
      <w:r w:rsidR="00361867" w:rsidRPr="005B7654">
        <w:rPr>
          <w:rFonts w:ascii="Cambria" w:hAnsi="Cambria"/>
        </w:rPr>
        <w:t xml:space="preserve"> </w:t>
      </w:r>
      <w:r w:rsidRPr="005B7654">
        <w:rPr>
          <w:rFonts w:ascii="Cambria" w:hAnsi="Cambria"/>
        </w:rPr>
        <w:t xml:space="preserve">vady </w:t>
      </w:r>
      <w:r w:rsidR="00154F6E" w:rsidRPr="005B7654">
        <w:rPr>
          <w:rFonts w:ascii="Cambria" w:hAnsi="Cambria"/>
        </w:rPr>
        <w:t>zboží</w:t>
      </w:r>
    </w:p>
    <w:p w14:paraId="3DAD85C3" w14:textId="77777777" w:rsidR="00977317" w:rsidRPr="005B7654" w:rsidRDefault="00977317" w:rsidP="00D574AC">
      <w:pPr>
        <w:pStyle w:val="Zkladntext"/>
        <w:numPr>
          <w:ilvl w:val="0"/>
          <w:numId w:val="10"/>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14:paraId="44F1627B" w14:textId="77777777" w:rsidR="00977317" w:rsidRPr="005B7654" w:rsidRDefault="00977317" w:rsidP="00D574AC">
      <w:pPr>
        <w:pStyle w:val="Zkladntext"/>
        <w:numPr>
          <w:ilvl w:val="0"/>
          <w:numId w:val="10"/>
        </w:numPr>
        <w:tabs>
          <w:tab w:val="clear" w:pos="720"/>
        </w:tabs>
        <w:spacing w:line="240" w:lineRule="atLeast"/>
        <w:ind w:left="709" w:hanging="425"/>
        <w:jc w:val="both"/>
        <w:rPr>
          <w:rFonts w:ascii="Cambria" w:hAnsi="Cambria"/>
        </w:rPr>
      </w:pPr>
      <w:r w:rsidRPr="005B7654">
        <w:rPr>
          <w:rFonts w:ascii="Cambria" w:hAnsi="Cambria"/>
        </w:rPr>
        <w:t xml:space="preserve">bez zbytečného odkladu poté, kdy je měl zjistit při vynaložení odborné péče při prohlídce při předání a převzetí </w:t>
      </w:r>
      <w:r w:rsidR="00154F6E" w:rsidRPr="005B7654">
        <w:rPr>
          <w:rFonts w:ascii="Cambria" w:hAnsi="Cambria"/>
        </w:rPr>
        <w:t>zboží</w:t>
      </w:r>
      <w:r w:rsidRPr="005B7654">
        <w:rPr>
          <w:rFonts w:ascii="Cambria" w:hAnsi="Cambria"/>
        </w:rPr>
        <w:t>,</w:t>
      </w:r>
    </w:p>
    <w:p w14:paraId="7B5BDDF3" w14:textId="77777777" w:rsidR="00977317" w:rsidRPr="005B7654" w:rsidRDefault="00977317" w:rsidP="00D574AC">
      <w:pPr>
        <w:pStyle w:val="Zkladntext"/>
        <w:numPr>
          <w:ilvl w:val="0"/>
          <w:numId w:val="10"/>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14:paraId="0E5EA83E" w14:textId="77777777" w:rsidR="00977317" w:rsidRPr="005B7654" w:rsidRDefault="00977317" w:rsidP="00977317">
      <w:pPr>
        <w:pStyle w:val="Zkladntext"/>
        <w:tabs>
          <w:tab w:val="num" w:pos="2136"/>
        </w:tabs>
        <w:spacing w:line="240" w:lineRule="atLeast"/>
        <w:jc w:val="both"/>
        <w:rPr>
          <w:rFonts w:ascii="Cambria" w:hAnsi="Cambria"/>
        </w:rPr>
      </w:pPr>
    </w:p>
    <w:p w14:paraId="60691AD4" w14:textId="77777777"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w:t>
      </w:r>
      <w:r w:rsidR="00AE6F65">
        <w:rPr>
          <w:rFonts w:ascii="Cambria" w:hAnsi="Cambria"/>
        </w:rPr>
        <w:t>doby</w:t>
      </w:r>
      <w:r w:rsidRPr="005B7654">
        <w:rPr>
          <w:rFonts w:ascii="Cambria" w:hAnsi="Cambria"/>
        </w:rPr>
        <w:t xml:space="preserve">, </w:t>
      </w:r>
      <w:r w:rsidR="00A1694E" w:rsidRPr="005B7654">
        <w:rPr>
          <w:rFonts w:ascii="Cambria" w:hAnsi="Cambria"/>
        </w:rPr>
        <w:t xml:space="preserve">přičemž </w:t>
      </w:r>
      <w:r w:rsidRPr="005B7654">
        <w:rPr>
          <w:rFonts w:ascii="Cambria" w:hAnsi="Cambria"/>
        </w:rPr>
        <w:t xml:space="preserve">reklamace odeslaná </w:t>
      </w:r>
      <w:r w:rsidR="00BF5F4A" w:rsidRPr="005B7654">
        <w:rPr>
          <w:rFonts w:ascii="Cambria" w:hAnsi="Cambria"/>
        </w:rPr>
        <w:t xml:space="preserve">kupujícím </w:t>
      </w:r>
      <w:r w:rsidRPr="005B7654">
        <w:rPr>
          <w:rFonts w:ascii="Cambria" w:hAnsi="Cambria"/>
        </w:rPr>
        <w:t xml:space="preserve">v poslední den záruční </w:t>
      </w:r>
      <w:r w:rsidR="00AE6F65">
        <w:rPr>
          <w:rFonts w:ascii="Cambria" w:hAnsi="Cambria"/>
        </w:rPr>
        <w:t>doby</w:t>
      </w:r>
      <w:r w:rsidRPr="005B7654">
        <w:rPr>
          <w:rFonts w:ascii="Cambria" w:hAnsi="Cambria"/>
        </w:rPr>
        <w:t xml:space="preserve"> se považuje za včas uplatněnou. </w:t>
      </w:r>
    </w:p>
    <w:p w14:paraId="3B371BB8" w14:textId="77777777" w:rsidR="0062768B" w:rsidRDefault="0062768B" w:rsidP="0062768B">
      <w:pPr>
        <w:pStyle w:val="Odstavecseseznamem"/>
        <w:rPr>
          <w:rFonts w:ascii="Cambria" w:hAnsi="Cambria"/>
        </w:rPr>
      </w:pPr>
    </w:p>
    <w:p w14:paraId="4C2F407A" w14:textId="0FF9F99E" w:rsidR="006A6E25" w:rsidRPr="006A6E25" w:rsidRDefault="006A6E25"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nejpozději do 15 dnů po obdržení reklamace písemně oznámit kupujícímu</w:t>
      </w:r>
      <w:r w:rsidR="00AF33A4">
        <w:rPr>
          <w:rFonts w:ascii="Cambria" w:hAnsi="Cambria"/>
          <w:color w:val="auto"/>
          <w:szCs w:val="24"/>
        </w:rPr>
        <w:t>,</w:t>
      </w:r>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14:paraId="4BC971F8" w14:textId="77777777" w:rsidR="006A6E25" w:rsidRDefault="006A6E25" w:rsidP="006A6E25">
      <w:pPr>
        <w:pStyle w:val="Zkladntext"/>
        <w:tabs>
          <w:tab w:val="num" w:pos="2160"/>
        </w:tabs>
        <w:spacing w:line="240" w:lineRule="atLeast"/>
        <w:jc w:val="both"/>
        <w:rPr>
          <w:rFonts w:ascii="Cambria" w:hAnsi="Cambria"/>
        </w:rPr>
      </w:pPr>
    </w:p>
    <w:p w14:paraId="0A261548" w14:textId="77777777"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w:t>
      </w:r>
      <w:r w:rsidR="00A8306E">
        <w:rPr>
          <w:rFonts w:ascii="Cambria" w:hAnsi="Cambria"/>
        </w:rPr>
        <w:t>doba</w:t>
      </w:r>
      <w:r w:rsidR="00A8306E" w:rsidRPr="005B7654">
        <w:rPr>
          <w:rFonts w:ascii="Cambria" w:hAnsi="Cambria"/>
        </w:rPr>
        <w:t xml:space="preserve"> </w:t>
      </w:r>
      <w:r w:rsidRPr="005B7654">
        <w:rPr>
          <w:rFonts w:ascii="Cambria" w:hAnsi="Cambria"/>
        </w:rPr>
        <w:t xml:space="preserve">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14:paraId="720B2AFE"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317D4930" w14:textId="77777777"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umožnit pracovníkům </w:t>
      </w:r>
      <w:r w:rsidRPr="005B7654">
        <w:rPr>
          <w:rFonts w:ascii="Cambria" w:hAnsi="Cambria"/>
        </w:rPr>
        <w:t xml:space="preserve">prodávajícího </w:t>
      </w:r>
      <w:r w:rsidR="00977317" w:rsidRPr="005B7654">
        <w:rPr>
          <w:rFonts w:ascii="Cambria" w:hAnsi="Cambria"/>
        </w:rPr>
        <w:t>přístup</w:t>
      </w:r>
      <w:r w:rsidR="00A957BF" w:rsidRPr="005B7654">
        <w:rPr>
          <w:rFonts w:ascii="Cambria" w:hAnsi="Cambria"/>
        </w:rPr>
        <w:t xml:space="preserve"> </w:t>
      </w:r>
      <w:r w:rsidR="00DC7D3D" w:rsidRPr="005B7654">
        <w:rPr>
          <w:rFonts w:ascii="Cambria" w:hAnsi="Cambria"/>
          <w:color w:val="auto"/>
        </w:rPr>
        <w:t>za doprovodu pověřené osoby kupujícího</w:t>
      </w:r>
      <w:r w:rsidR="00977317" w:rsidRPr="005B7654">
        <w:rPr>
          <w:rFonts w:ascii="Cambria" w:hAnsi="Cambria"/>
        </w:rPr>
        <w:t xml:space="preserve"> do prostor nezbytných pro odstranění vady. Pokud tak neučiní, není </w:t>
      </w:r>
      <w:r w:rsidRPr="005B7654">
        <w:rPr>
          <w:rFonts w:ascii="Cambria" w:hAnsi="Cambria"/>
        </w:rPr>
        <w:t xml:space="preserve">prodávající </w:t>
      </w:r>
      <w:r w:rsidR="00977317" w:rsidRPr="005B7654">
        <w:rPr>
          <w:rFonts w:ascii="Cambria" w:hAnsi="Cambria"/>
        </w:rPr>
        <w:t xml:space="preserve">v prodlení s termínem nastoupení na odstranění vady ani s termínem pro odstranění vady. </w:t>
      </w:r>
    </w:p>
    <w:p w14:paraId="2E6D741B"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380BF618" w14:textId="77777777"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14:paraId="3DECB8BB" w14:textId="77777777" w:rsidR="009E0DE0" w:rsidRDefault="009E0DE0" w:rsidP="009E0DE0">
      <w:pPr>
        <w:pStyle w:val="Zkladntext"/>
        <w:tabs>
          <w:tab w:val="num" w:pos="2160"/>
        </w:tabs>
        <w:spacing w:line="240" w:lineRule="atLeast"/>
        <w:jc w:val="both"/>
        <w:rPr>
          <w:rFonts w:ascii="Cambria" w:hAnsi="Cambria"/>
        </w:rPr>
      </w:pPr>
    </w:p>
    <w:p w14:paraId="3D77B8BF" w14:textId="77777777" w:rsidR="00233550" w:rsidRDefault="00233550" w:rsidP="00C4022B">
      <w:pPr>
        <w:pStyle w:val="Zkladntext"/>
        <w:numPr>
          <w:ilvl w:val="2"/>
          <w:numId w:val="2"/>
        </w:numPr>
        <w:tabs>
          <w:tab w:val="num" w:pos="709"/>
        </w:tabs>
        <w:spacing w:line="240" w:lineRule="atLeast"/>
        <w:ind w:left="0" w:firstLine="0"/>
        <w:jc w:val="both"/>
        <w:rPr>
          <w:rFonts w:ascii="Cambria" w:hAnsi="Cambria"/>
        </w:rPr>
      </w:pPr>
      <w:r>
        <w:rPr>
          <w:rFonts w:ascii="Cambria" w:hAnsi="Cambria"/>
        </w:rPr>
        <w:t>Právo kupujícího vyplývající</w:t>
      </w:r>
      <w:r w:rsidR="009E0DE0">
        <w:rPr>
          <w:rFonts w:ascii="Cambria" w:hAnsi="Cambria"/>
        </w:rPr>
        <w:t xml:space="preserve"> ze záruky zaniká, pokud kupující nezajistil na stroji provedení pravidelných servisních prohlídek v intervalech a rozsahu předepsaném výrobcem stroje v období mezi předáním stroje kupujícímu a okamžikem závady.</w:t>
      </w:r>
    </w:p>
    <w:p w14:paraId="34F756EC" w14:textId="77777777" w:rsidR="00662C55" w:rsidRDefault="00662C55" w:rsidP="00662C55">
      <w:pPr>
        <w:pStyle w:val="Odstavecseseznamem"/>
        <w:rPr>
          <w:rFonts w:ascii="Cambria" w:hAnsi="Cambria"/>
        </w:rPr>
      </w:pPr>
    </w:p>
    <w:p w14:paraId="0FCE65EB" w14:textId="77777777" w:rsidR="00662C55" w:rsidRDefault="00662C55" w:rsidP="00662C55">
      <w:pPr>
        <w:pStyle w:val="Zkladntext"/>
        <w:tabs>
          <w:tab w:val="num" w:pos="2160"/>
        </w:tabs>
        <w:spacing w:line="240" w:lineRule="atLeast"/>
        <w:jc w:val="both"/>
        <w:rPr>
          <w:rFonts w:ascii="Cambria" w:hAnsi="Cambria"/>
        </w:rPr>
      </w:pPr>
    </w:p>
    <w:p w14:paraId="7C28951A"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14:paraId="3BECF125" w14:textId="77777777" w:rsidR="00361F7B" w:rsidRPr="005B7654" w:rsidRDefault="00361F7B" w:rsidP="00E72D7F">
      <w:pPr>
        <w:pBdr>
          <w:bottom w:val="single" w:sz="12" w:space="1" w:color="215868" w:themeColor="accent5" w:themeShade="80"/>
        </w:pBdr>
        <w:jc w:val="center"/>
        <w:rPr>
          <w:rFonts w:ascii="Cambria" w:hAnsi="Cambria"/>
          <w:b/>
        </w:rPr>
      </w:pPr>
      <w:r w:rsidRPr="007F5AAD">
        <w:rPr>
          <w:rFonts w:ascii="Cambria" w:hAnsi="Cambria"/>
          <w:b/>
        </w:rPr>
        <w:t>Zajištění servisu</w:t>
      </w:r>
    </w:p>
    <w:p w14:paraId="0BEBE519" w14:textId="77777777" w:rsidR="00361F7B" w:rsidRPr="005B7654" w:rsidRDefault="00361F7B" w:rsidP="00361F7B">
      <w:pPr>
        <w:jc w:val="both"/>
        <w:rPr>
          <w:rFonts w:ascii="Cambria" w:hAnsi="Cambria"/>
          <w:b/>
          <w:sz w:val="22"/>
          <w:szCs w:val="22"/>
        </w:rPr>
      </w:pPr>
    </w:p>
    <w:p w14:paraId="73C09C96" w14:textId="77777777" w:rsidR="00361F7B" w:rsidRPr="004679A9" w:rsidRDefault="00361F7B" w:rsidP="00D574AC">
      <w:pPr>
        <w:numPr>
          <w:ilvl w:val="0"/>
          <w:numId w:val="16"/>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Prodávající je povinen zabezpečit</w:t>
      </w:r>
      <w:r w:rsidR="006755F8">
        <w:rPr>
          <w:rFonts w:ascii="Cambria" w:hAnsi="Cambria"/>
        </w:rPr>
        <w:t xml:space="preserve"> bezplatný</w:t>
      </w:r>
      <w:r w:rsidRPr="005B7654">
        <w:rPr>
          <w:rFonts w:ascii="Cambria" w:hAnsi="Cambria"/>
        </w:rPr>
        <w:t xml:space="preserve"> záruční servis na veškeré dodané </w:t>
      </w:r>
      <w:r w:rsidRPr="004679A9">
        <w:rPr>
          <w:rFonts w:ascii="Cambria" w:hAnsi="Cambria"/>
        </w:rPr>
        <w:t xml:space="preserve">zboží za podmínek uvedených v tomto článku této Smlouvy. </w:t>
      </w:r>
    </w:p>
    <w:p w14:paraId="3F4422A6" w14:textId="4CE11009" w:rsidR="00D304BF" w:rsidRPr="00D304BF" w:rsidRDefault="00D304BF" w:rsidP="00D574AC">
      <w:pPr>
        <w:pStyle w:val="Odstavecseseznamem"/>
        <w:numPr>
          <w:ilvl w:val="0"/>
          <w:numId w:val="16"/>
        </w:numPr>
        <w:tabs>
          <w:tab w:val="num" w:pos="709"/>
        </w:tabs>
        <w:spacing w:before="120"/>
        <w:ind w:left="0" w:firstLine="0"/>
        <w:jc w:val="both"/>
        <w:rPr>
          <w:rFonts w:asciiTheme="majorHAnsi" w:hAnsiTheme="majorHAnsi"/>
          <w:b/>
          <w:bCs/>
        </w:rPr>
      </w:pPr>
      <w:r w:rsidRPr="00D304BF">
        <w:rPr>
          <w:rFonts w:asciiTheme="majorHAnsi" w:hAnsiTheme="majorHAnsi"/>
        </w:rPr>
        <w:lastRenderedPageBreak/>
        <w:t xml:space="preserve">Prodávající je povinen zabezpečit servis na veškerý předmět plnění dle Specifikace předmětu plnění, a to tak, že veškerý servis a opravy musí započít nejpozději </w:t>
      </w:r>
      <w:r w:rsidRPr="00B71A5B">
        <w:rPr>
          <w:rFonts w:asciiTheme="majorHAnsi" w:hAnsiTheme="majorHAnsi"/>
        </w:rPr>
        <w:t xml:space="preserve">do </w:t>
      </w:r>
      <w:proofErr w:type="gramStart"/>
      <w:r w:rsidR="000D0A1F" w:rsidRPr="000D0A1F">
        <w:rPr>
          <w:rFonts w:asciiTheme="majorHAnsi" w:hAnsiTheme="majorHAnsi"/>
          <w:highlight w:val="yellow"/>
        </w:rPr>
        <w:t>…….</w:t>
      </w:r>
      <w:proofErr w:type="gramEnd"/>
      <w:r w:rsidR="000D0A1F" w:rsidRPr="000D0A1F">
        <w:rPr>
          <w:rFonts w:asciiTheme="majorHAnsi" w:hAnsiTheme="majorHAnsi"/>
          <w:highlight w:val="yellow"/>
        </w:rPr>
        <w:t>.</w:t>
      </w:r>
      <w:r w:rsidR="00096377" w:rsidRPr="00B71A5B">
        <w:rPr>
          <w:rFonts w:asciiTheme="majorHAnsi" w:hAnsiTheme="majorHAnsi"/>
        </w:rPr>
        <w:t xml:space="preserve"> </w:t>
      </w:r>
      <w:r w:rsidRPr="00B71A5B">
        <w:rPr>
          <w:rFonts w:asciiTheme="majorHAnsi" w:hAnsiTheme="majorHAnsi"/>
        </w:rPr>
        <w:t>hodin</w:t>
      </w:r>
      <w:r w:rsidRPr="00BC2491">
        <w:rPr>
          <w:rFonts w:asciiTheme="majorHAnsi" w:hAnsiTheme="majorHAnsi"/>
        </w:rPr>
        <w:t xml:space="preserve"> od</w:t>
      </w:r>
      <w:r w:rsidRPr="00D304BF">
        <w:rPr>
          <w:rFonts w:asciiTheme="majorHAnsi" w:hAnsiTheme="majorHAnsi"/>
        </w:rPr>
        <w:t xml:space="preserve"> nahlášení vady (poruchy) Kupujícím v pracovních dnech a pouze v rámci pracovní doby. Pracovní dobou je myšlena doba od 7:30 hodin do 16:30 hodin. </w:t>
      </w:r>
      <w:r w:rsidRPr="004679A9">
        <w:rPr>
          <w:rFonts w:ascii="Cambria" w:hAnsi="Cambria"/>
        </w:rPr>
        <w:t>Kupujícím v pracovních dnech. Servis a opravy musí být Prodávající přednostně schopen provádět v místě plnění dle čl. V. odst. 2 této Smlouvy</w:t>
      </w:r>
      <w:r w:rsidR="00235980">
        <w:rPr>
          <w:rFonts w:asciiTheme="majorHAnsi" w:hAnsiTheme="majorHAnsi"/>
        </w:rPr>
        <w:t>.</w:t>
      </w:r>
      <w:r w:rsidR="000D0A1F">
        <w:rPr>
          <w:rFonts w:asciiTheme="majorHAnsi" w:hAnsiTheme="majorHAnsi"/>
        </w:rPr>
        <w:t xml:space="preserve"> </w:t>
      </w:r>
      <w:r w:rsidR="000D0A1F" w:rsidRPr="000D0A1F">
        <w:rPr>
          <w:rFonts w:asciiTheme="majorHAnsi" w:hAnsiTheme="majorHAnsi"/>
          <w:i/>
          <w:iCs/>
        </w:rPr>
        <w:t>(Doplní účastník dle své nabídky. Zadavatel požaduje, aby rychlost servisního zásahu byla maximálně 48 hodin od nahlášení vady kupujícím)</w:t>
      </w:r>
    </w:p>
    <w:p w14:paraId="33F21365" w14:textId="77777777" w:rsidR="00361F7B" w:rsidRPr="005B7654" w:rsidRDefault="00361F7B" w:rsidP="00C4022B">
      <w:pPr>
        <w:tabs>
          <w:tab w:val="left" w:pos="709"/>
        </w:tabs>
        <w:spacing w:line="276" w:lineRule="auto"/>
        <w:jc w:val="both"/>
        <w:outlineLvl w:val="1"/>
        <w:rPr>
          <w:rFonts w:ascii="Cambria" w:hAnsi="Cambria"/>
        </w:rPr>
      </w:pPr>
    </w:p>
    <w:p w14:paraId="68DEE268" w14:textId="77777777" w:rsidR="00361F7B" w:rsidRPr="005B7654" w:rsidRDefault="00361F7B" w:rsidP="00D574AC">
      <w:pPr>
        <w:numPr>
          <w:ilvl w:val="0"/>
          <w:numId w:val="16"/>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49A08C05" w14:textId="77777777" w:rsidR="00361F7B" w:rsidRPr="005B7654" w:rsidRDefault="00361F7B" w:rsidP="00C4022B">
      <w:pPr>
        <w:tabs>
          <w:tab w:val="left" w:pos="709"/>
        </w:tabs>
        <w:spacing w:line="276" w:lineRule="auto"/>
        <w:jc w:val="both"/>
        <w:outlineLvl w:val="1"/>
        <w:rPr>
          <w:rFonts w:ascii="Cambria" w:hAnsi="Cambria"/>
        </w:rPr>
      </w:pPr>
    </w:p>
    <w:p w14:paraId="2F28664C" w14:textId="77777777" w:rsidR="00361F7B" w:rsidRPr="005B7654" w:rsidRDefault="00361F7B" w:rsidP="00D574AC">
      <w:pPr>
        <w:numPr>
          <w:ilvl w:val="0"/>
          <w:numId w:val="16"/>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3BE93A37" w14:textId="77777777" w:rsidR="00361F7B" w:rsidRPr="005B7654" w:rsidRDefault="00361F7B" w:rsidP="00C4022B">
      <w:pPr>
        <w:tabs>
          <w:tab w:val="left" w:pos="709"/>
        </w:tabs>
        <w:spacing w:line="276" w:lineRule="auto"/>
        <w:jc w:val="both"/>
        <w:outlineLvl w:val="1"/>
        <w:rPr>
          <w:rFonts w:ascii="Cambria" w:hAnsi="Cambria"/>
        </w:rPr>
      </w:pPr>
    </w:p>
    <w:p w14:paraId="7D6B2A31" w14:textId="77777777" w:rsidR="00361F7B" w:rsidRDefault="00361F7B" w:rsidP="00D574AC">
      <w:pPr>
        <w:numPr>
          <w:ilvl w:val="0"/>
          <w:numId w:val="16"/>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133E8E51" w14:textId="77777777" w:rsidR="00096377" w:rsidRPr="005B7654" w:rsidRDefault="00096377" w:rsidP="00096377">
      <w:pPr>
        <w:tabs>
          <w:tab w:val="left" w:pos="709"/>
        </w:tabs>
        <w:spacing w:line="276" w:lineRule="auto"/>
        <w:jc w:val="both"/>
        <w:outlineLvl w:val="1"/>
        <w:rPr>
          <w:rFonts w:ascii="Cambria" w:hAnsi="Cambria"/>
        </w:rPr>
      </w:pPr>
    </w:p>
    <w:p w14:paraId="61E67E48"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9601FD" w:rsidRPr="005B7654">
        <w:rPr>
          <w:rFonts w:ascii="Cambria" w:hAnsi="Cambria"/>
        </w:rPr>
        <w:tab/>
      </w:r>
      <w:r w:rsidRPr="005B7654">
        <w:rPr>
          <w:rFonts w:ascii="Cambria" w:hAnsi="Cambria"/>
          <w:highlight w:val="yellow"/>
        </w:rPr>
        <w:t>……………………</w:t>
      </w:r>
      <w:r w:rsidR="00077C7D" w:rsidRPr="005B7654">
        <w:rPr>
          <w:rFonts w:ascii="Cambria" w:hAnsi="Cambria"/>
          <w:highlight w:val="yellow"/>
        </w:rPr>
        <w:t>………….</w:t>
      </w:r>
    </w:p>
    <w:p w14:paraId="62878D96"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054F8FE2"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584F8327"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p>
    <w:p w14:paraId="7D6755E4" w14:textId="77777777" w:rsidR="00361F7B" w:rsidRPr="005B7654" w:rsidRDefault="00361F7B" w:rsidP="00D574AC">
      <w:pPr>
        <w:numPr>
          <w:ilvl w:val="0"/>
          <w:numId w:val="16"/>
        </w:numPr>
        <w:spacing w:line="276" w:lineRule="auto"/>
        <w:ind w:left="0" w:firstLine="0"/>
        <w:jc w:val="both"/>
        <w:rPr>
          <w:rFonts w:ascii="Cambria" w:hAnsi="Cambria"/>
        </w:rPr>
      </w:pPr>
      <w:r w:rsidRPr="005B7654">
        <w:rPr>
          <w:rFonts w:ascii="Cambria" w:hAnsi="Cambria"/>
        </w:rPr>
        <w:t xml:space="preserve">Nezapočne-li </w:t>
      </w:r>
      <w:r w:rsidR="00D70CC3" w:rsidRPr="005B7654">
        <w:rPr>
          <w:rFonts w:ascii="Cambria" w:hAnsi="Cambria"/>
        </w:rPr>
        <w:t>Prodávající</w:t>
      </w:r>
      <w:r w:rsidRPr="005B7654">
        <w:rPr>
          <w:rFonts w:ascii="Cambria" w:hAnsi="Cambria"/>
        </w:rPr>
        <w:t xml:space="preserve"> s opravou nahlášené vady do doby uvedené v čl. </w:t>
      </w:r>
      <w:r w:rsidR="00D70CC3" w:rsidRPr="005B7654">
        <w:rPr>
          <w:rFonts w:ascii="Cambria" w:hAnsi="Cambria"/>
        </w:rPr>
        <w:t>I</w:t>
      </w:r>
      <w:r w:rsidRPr="005B7654">
        <w:rPr>
          <w:rFonts w:ascii="Cambria" w:hAnsi="Cambria"/>
        </w:rPr>
        <w:t>X</w:t>
      </w:r>
      <w:r w:rsidR="00D70CC3" w:rsidRPr="005B7654">
        <w:rPr>
          <w:rFonts w:ascii="Cambria" w:hAnsi="Cambria"/>
        </w:rPr>
        <w:t xml:space="preserve"> odst. </w:t>
      </w:r>
      <w:r w:rsidR="00900C5D" w:rsidRPr="005B7654">
        <w:rPr>
          <w:rFonts w:ascii="Cambria" w:hAnsi="Cambria"/>
        </w:rPr>
        <w:br/>
      </w:r>
      <w:r w:rsidR="00D70CC3" w:rsidRPr="005B7654">
        <w:rPr>
          <w:rFonts w:ascii="Cambria" w:hAnsi="Cambria"/>
        </w:rPr>
        <w:t>2</w:t>
      </w:r>
      <w:r w:rsidRPr="005B7654">
        <w:rPr>
          <w:rFonts w:ascii="Cambria" w:hAnsi="Cambria"/>
        </w:rPr>
        <w:t xml:space="preserve"> této Smlouvy, je </w:t>
      </w:r>
      <w:r w:rsidR="00D70CC3" w:rsidRPr="005B7654">
        <w:rPr>
          <w:rFonts w:ascii="Cambria" w:hAnsi="Cambria"/>
        </w:rPr>
        <w:t>Kupující</w:t>
      </w:r>
      <w:r w:rsidRPr="005B7654">
        <w:rPr>
          <w:rFonts w:ascii="Cambria" w:hAnsi="Cambria"/>
        </w:rPr>
        <w:t xml:space="preserve"> oprávněn účtovat </w:t>
      </w:r>
      <w:r w:rsidR="00D70CC3" w:rsidRPr="005B7654">
        <w:rPr>
          <w:rFonts w:ascii="Cambria" w:hAnsi="Cambria"/>
        </w:rPr>
        <w:t xml:space="preserve">prodávajícímu smluvní pokutu ve výši </w:t>
      </w:r>
      <w:r w:rsidR="00900C5D" w:rsidRPr="005B7654">
        <w:rPr>
          <w:rFonts w:ascii="Cambria" w:hAnsi="Cambria"/>
        </w:rPr>
        <w:br/>
      </w:r>
      <w:r w:rsidR="0089409A">
        <w:rPr>
          <w:rFonts w:ascii="Cambria" w:hAnsi="Cambria"/>
        </w:rPr>
        <w:t>0,</w:t>
      </w:r>
      <w:r w:rsidR="00A957BF" w:rsidRPr="005B7654">
        <w:rPr>
          <w:rFonts w:ascii="Cambria" w:hAnsi="Cambria"/>
        </w:rPr>
        <w:t xml:space="preserve">1 % </w:t>
      </w:r>
      <w:r w:rsidR="00D70CC3" w:rsidRPr="005B7654">
        <w:rPr>
          <w:rFonts w:ascii="Cambria" w:hAnsi="Cambria"/>
        </w:rPr>
        <w:t>z ceny zboží bez DPH za každ</w:t>
      </w:r>
      <w:r w:rsidR="00F05A3C" w:rsidRPr="005B7654">
        <w:rPr>
          <w:rFonts w:ascii="Cambria" w:hAnsi="Cambria"/>
        </w:rPr>
        <w:t>ou i započatou hodinou prodlení</w:t>
      </w:r>
      <w:r w:rsidR="00D70CC3" w:rsidRPr="005B7654">
        <w:rPr>
          <w:rFonts w:ascii="Cambria" w:hAnsi="Cambria"/>
        </w:rPr>
        <w:t xml:space="preserve">. </w:t>
      </w:r>
    </w:p>
    <w:p w14:paraId="00570D29" w14:textId="77777777" w:rsidR="00361F7B" w:rsidRPr="005B7654" w:rsidRDefault="00361F7B" w:rsidP="00C4022B">
      <w:pPr>
        <w:spacing w:line="276" w:lineRule="auto"/>
        <w:jc w:val="both"/>
        <w:rPr>
          <w:rFonts w:ascii="Cambria" w:hAnsi="Cambria"/>
        </w:rPr>
      </w:pPr>
    </w:p>
    <w:p w14:paraId="26A07ECA" w14:textId="77777777" w:rsidR="00361F7B" w:rsidRPr="005B7654" w:rsidRDefault="00361F7B" w:rsidP="00D574AC">
      <w:pPr>
        <w:numPr>
          <w:ilvl w:val="0"/>
          <w:numId w:val="16"/>
        </w:numPr>
        <w:spacing w:line="276" w:lineRule="auto"/>
        <w:ind w:left="0" w:firstLine="0"/>
        <w:jc w:val="both"/>
        <w:rPr>
          <w:rFonts w:ascii="Cambria" w:hAnsi="Cambria"/>
        </w:rPr>
      </w:pPr>
      <w:r w:rsidRPr="005B7654">
        <w:rPr>
          <w:rFonts w:ascii="Cambria" w:hAnsi="Cambria"/>
        </w:rPr>
        <w:t xml:space="preserve">Uhrazením smluvní pokuty není dotčen nárok </w:t>
      </w:r>
      <w:r w:rsidR="00D70CC3" w:rsidRPr="005B7654">
        <w:rPr>
          <w:rFonts w:ascii="Cambria" w:hAnsi="Cambria"/>
        </w:rPr>
        <w:t>Kupujícího</w:t>
      </w:r>
      <w:r w:rsidRPr="005B7654">
        <w:rPr>
          <w:rFonts w:ascii="Cambria" w:hAnsi="Cambria"/>
        </w:rPr>
        <w:t xml:space="preserve"> na náhradu škody způsobené porušením povinnosti, zajištěné smluvní pokutou</w:t>
      </w:r>
      <w:r w:rsidR="00DF3D4F">
        <w:rPr>
          <w:rFonts w:ascii="Cambria" w:hAnsi="Cambria"/>
        </w:rPr>
        <w:t>.</w:t>
      </w:r>
    </w:p>
    <w:p w14:paraId="762CDB41" w14:textId="77777777" w:rsidR="00361F7B" w:rsidRPr="005B7654" w:rsidRDefault="00361F7B" w:rsidP="00C4022B">
      <w:pPr>
        <w:spacing w:line="276" w:lineRule="auto"/>
        <w:jc w:val="both"/>
        <w:rPr>
          <w:rFonts w:ascii="Cambria" w:hAnsi="Cambria"/>
        </w:rPr>
      </w:pPr>
    </w:p>
    <w:p w14:paraId="31E44CF7" w14:textId="77777777" w:rsidR="00361F7B" w:rsidRPr="005B7654" w:rsidRDefault="00361F7B" w:rsidP="00D574AC">
      <w:pPr>
        <w:numPr>
          <w:ilvl w:val="0"/>
          <w:numId w:val="16"/>
        </w:numPr>
        <w:spacing w:line="276" w:lineRule="auto"/>
        <w:ind w:left="0" w:firstLine="0"/>
        <w:jc w:val="both"/>
        <w:rPr>
          <w:rFonts w:ascii="Cambria" w:hAnsi="Cambria"/>
        </w:rPr>
      </w:pPr>
      <w:r w:rsidRPr="005B7654">
        <w:rPr>
          <w:rFonts w:ascii="Cambria" w:hAnsi="Cambria"/>
        </w:rPr>
        <w:t xml:space="preserve">Smluvní pokutu vyúčtuje oprávněná strana do </w:t>
      </w:r>
      <w:r w:rsidR="006755F8">
        <w:rPr>
          <w:rFonts w:ascii="Cambria" w:hAnsi="Cambria"/>
        </w:rPr>
        <w:t>14</w:t>
      </w:r>
      <w:r w:rsidR="006755F8" w:rsidRPr="005B7654">
        <w:rPr>
          <w:rFonts w:ascii="Cambria" w:hAnsi="Cambria"/>
        </w:rPr>
        <w:t xml:space="preserve"> </w:t>
      </w:r>
      <w:r w:rsidRPr="005B7654">
        <w:rPr>
          <w:rFonts w:ascii="Cambria" w:hAnsi="Cambria"/>
        </w:rPr>
        <w:t xml:space="preserve">dnů od jejích zjištění a druhá strana je povinna smluvní pokutu uhradit do </w:t>
      </w:r>
      <w:r w:rsidR="006755F8">
        <w:rPr>
          <w:rFonts w:ascii="Cambria" w:hAnsi="Cambria"/>
        </w:rPr>
        <w:t>14</w:t>
      </w:r>
      <w:r w:rsidR="006755F8" w:rsidRPr="005B7654">
        <w:rPr>
          <w:rFonts w:ascii="Cambria" w:hAnsi="Cambria"/>
        </w:rPr>
        <w:t xml:space="preserve"> </w:t>
      </w:r>
      <w:r w:rsidRPr="005B7654">
        <w:rPr>
          <w:rFonts w:ascii="Cambria" w:hAnsi="Cambria"/>
        </w:rPr>
        <w:t>dnů od obdržení vyúčtování. Totéž se týká úroků z prodlení.</w:t>
      </w:r>
    </w:p>
    <w:p w14:paraId="1E697F6B" w14:textId="77777777" w:rsidR="00361F7B" w:rsidRPr="005B7654" w:rsidRDefault="00361F7B" w:rsidP="00C4022B">
      <w:pPr>
        <w:spacing w:line="276" w:lineRule="auto"/>
        <w:jc w:val="both"/>
        <w:rPr>
          <w:rFonts w:ascii="Cambria" w:hAnsi="Cambria"/>
        </w:rPr>
      </w:pPr>
    </w:p>
    <w:p w14:paraId="5049DD9F" w14:textId="77777777" w:rsidR="00361F7B" w:rsidRPr="005B7654" w:rsidRDefault="00361F7B" w:rsidP="00D574AC">
      <w:pPr>
        <w:pStyle w:val="Zkladntext"/>
        <w:numPr>
          <w:ilvl w:val="0"/>
          <w:numId w:val="16"/>
        </w:numPr>
        <w:spacing w:line="276" w:lineRule="auto"/>
        <w:ind w:left="0" w:firstLine="0"/>
        <w:jc w:val="both"/>
        <w:rPr>
          <w:rFonts w:ascii="Cambria" w:hAnsi="Cambria"/>
          <w:szCs w:val="24"/>
        </w:rPr>
      </w:pPr>
      <w:r w:rsidRPr="005B7654">
        <w:rPr>
          <w:rFonts w:ascii="Cambria" w:hAnsi="Cambria"/>
          <w:szCs w:val="24"/>
        </w:rPr>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této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povinen </w:t>
      </w:r>
      <w:r w:rsidR="00D70CC3" w:rsidRPr="005B7654">
        <w:rPr>
          <w:rFonts w:ascii="Cambria" w:hAnsi="Cambria"/>
          <w:szCs w:val="24"/>
        </w:rPr>
        <w:t>Kupujícímu</w:t>
      </w:r>
      <w:r w:rsidRPr="005B7654">
        <w:rPr>
          <w:rFonts w:ascii="Cambria" w:hAnsi="Cambria"/>
          <w:szCs w:val="24"/>
        </w:rPr>
        <w:t xml:space="preserve"> uhradit do 10 dnů po obdržení písemné výzvy k úhradě a daňového dokladu. Totéž se týká úroků z prodlení. </w:t>
      </w:r>
    </w:p>
    <w:p w14:paraId="3CC80DFB" w14:textId="77777777" w:rsidR="00361F7B" w:rsidRPr="005B7654" w:rsidRDefault="00361F7B" w:rsidP="00C4022B">
      <w:pPr>
        <w:pStyle w:val="Zkladntext"/>
        <w:spacing w:line="276" w:lineRule="auto"/>
        <w:jc w:val="both"/>
        <w:rPr>
          <w:rFonts w:ascii="Cambria" w:hAnsi="Cambria"/>
          <w:szCs w:val="24"/>
        </w:rPr>
      </w:pPr>
    </w:p>
    <w:p w14:paraId="61CD1B44" w14:textId="77777777" w:rsidR="00A645A1" w:rsidRDefault="00A645A1" w:rsidP="00D574AC">
      <w:pPr>
        <w:pStyle w:val="Zkladntext"/>
        <w:numPr>
          <w:ilvl w:val="0"/>
          <w:numId w:val="16"/>
        </w:numPr>
        <w:tabs>
          <w:tab w:val="left" w:pos="0"/>
        </w:tabs>
        <w:spacing w:line="276" w:lineRule="auto"/>
        <w:ind w:left="0" w:firstLine="0"/>
        <w:jc w:val="both"/>
        <w:rPr>
          <w:rFonts w:asciiTheme="majorHAnsi" w:hAnsiTheme="majorHAnsi"/>
          <w:color w:val="auto"/>
          <w:szCs w:val="24"/>
        </w:rPr>
      </w:pPr>
      <w:r>
        <w:rPr>
          <w:rFonts w:asciiTheme="majorHAnsi" w:hAnsiTheme="majorHAnsi"/>
          <w:color w:val="auto"/>
          <w:szCs w:val="24"/>
        </w:rPr>
        <w:t>Prodávající je v případě vady či poruchy části technologie, jež podléhá běžnému opotřebení, povinen v průběhu záruční doby poskytnout náhradní díly do 48 hodin od objednávky učiněné Kupujícím v souladu s odst. 3 a 5 článku IX. Smlouvy.</w:t>
      </w:r>
    </w:p>
    <w:p w14:paraId="149BEBAE" w14:textId="77777777" w:rsidR="00A645A1" w:rsidRDefault="00A645A1" w:rsidP="00A645A1">
      <w:pPr>
        <w:pStyle w:val="Odstavecseseznamem"/>
        <w:rPr>
          <w:rFonts w:asciiTheme="majorHAnsi" w:hAnsiTheme="majorHAnsi"/>
        </w:rPr>
      </w:pPr>
    </w:p>
    <w:p w14:paraId="3CAD1BDF" w14:textId="77777777" w:rsidR="00CB2E2A" w:rsidRPr="00E83D57" w:rsidRDefault="00CB2E2A" w:rsidP="00D574AC">
      <w:pPr>
        <w:pStyle w:val="Zkladntext"/>
        <w:numPr>
          <w:ilvl w:val="0"/>
          <w:numId w:val="16"/>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t xml:space="preserve">Prodávající je dále povinen v průběhu záruční doby uskutečnit na základě písemné výzvy Kupujícího nejméně jednou ročně bezplatnou servisní prohlídku předmětu plnění dle Specifikace předmětu plnění, při níž provede základní servisní úkony, zejména seřízení zařízení. </w:t>
      </w:r>
    </w:p>
    <w:p w14:paraId="5813138D" w14:textId="77777777" w:rsidR="00CB2E2A" w:rsidRPr="00CB2E2A" w:rsidRDefault="00CB2E2A" w:rsidP="00CB2E2A">
      <w:pPr>
        <w:pStyle w:val="Zkladntext"/>
        <w:spacing w:line="276" w:lineRule="auto"/>
        <w:jc w:val="both"/>
        <w:rPr>
          <w:rFonts w:ascii="Cambria" w:hAnsi="Cambria"/>
          <w:szCs w:val="24"/>
        </w:rPr>
      </w:pPr>
    </w:p>
    <w:p w14:paraId="6EE1E462" w14:textId="77777777" w:rsidR="00361F7B" w:rsidRPr="005B7654" w:rsidRDefault="00D70CC3" w:rsidP="00D574AC">
      <w:pPr>
        <w:pStyle w:val="Zkladntext"/>
        <w:numPr>
          <w:ilvl w:val="0"/>
          <w:numId w:val="16"/>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36 měs</w:t>
      </w:r>
      <w:r w:rsidR="00B34BEC" w:rsidRPr="005B7654">
        <w:rPr>
          <w:rFonts w:ascii="Cambria" w:hAnsi="Cambria"/>
          <w:szCs w:val="24"/>
          <w:shd w:val="clear" w:color="auto" w:fill="FFFFFF"/>
        </w:rPr>
        <w:t>íců</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7D8BAE1E" w14:textId="77777777" w:rsidR="00F05A3C" w:rsidRPr="005B7654" w:rsidRDefault="00F05A3C" w:rsidP="00977317">
      <w:pPr>
        <w:pStyle w:val="Zkladntext"/>
        <w:spacing w:line="240" w:lineRule="atLeast"/>
        <w:jc w:val="center"/>
        <w:rPr>
          <w:rFonts w:ascii="Cambria" w:hAnsi="Cambria"/>
          <w:b/>
        </w:rPr>
      </w:pPr>
    </w:p>
    <w:p w14:paraId="72A3BC24"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0E75AC0A"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r w:rsidRPr="005B7654">
        <w:rPr>
          <w:rFonts w:ascii="Cambria" w:hAnsi="Cambria"/>
          <w:b/>
        </w:rPr>
        <w:t xml:space="preserve"> a nebezpečí škody na </w:t>
      </w:r>
      <w:r w:rsidR="00F75A40" w:rsidRPr="005B7654">
        <w:rPr>
          <w:rFonts w:ascii="Cambria" w:hAnsi="Cambria"/>
          <w:b/>
        </w:rPr>
        <w:t>zboží</w:t>
      </w:r>
      <w:r w:rsidRPr="005B7654">
        <w:rPr>
          <w:rFonts w:ascii="Cambria" w:hAnsi="Cambria"/>
          <w:b/>
        </w:rPr>
        <w:t xml:space="preserve"> </w:t>
      </w:r>
    </w:p>
    <w:p w14:paraId="5355B1F4" w14:textId="77777777" w:rsidR="00977317" w:rsidRPr="005B7654" w:rsidRDefault="00977317" w:rsidP="00977317">
      <w:pPr>
        <w:pStyle w:val="Zkladntext"/>
        <w:spacing w:line="240" w:lineRule="atLeast"/>
        <w:jc w:val="center"/>
        <w:rPr>
          <w:rFonts w:ascii="Cambria" w:hAnsi="Cambria"/>
          <w:b/>
        </w:rPr>
      </w:pPr>
    </w:p>
    <w:p w14:paraId="1998D1EF" w14:textId="77777777" w:rsidR="00977317" w:rsidRPr="005B7654" w:rsidRDefault="003F3AB9" w:rsidP="00D574AC">
      <w:pPr>
        <w:pStyle w:val="Zkladntext"/>
        <w:numPr>
          <w:ilvl w:val="3"/>
          <w:numId w:val="3"/>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Vlastníkem </w:t>
      </w:r>
      <w:r w:rsidR="00403322" w:rsidRPr="005B7654">
        <w:rPr>
          <w:rFonts w:ascii="Cambria" w:hAnsi="Cambria"/>
        </w:rPr>
        <w:t xml:space="preserve">zboží je </w:t>
      </w:r>
      <w:r w:rsidR="001223D1">
        <w:rPr>
          <w:rFonts w:ascii="Cambria" w:hAnsi="Cambria"/>
        </w:rPr>
        <w:t>od předání a převzetí předmětu plnění kupující.</w:t>
      </w:r>
    </w:p>
    <w:p w14:paraId="16BA6DB5"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090F6EDB" w14:textId="77777777" w:rsidR="00977317" w:rsidRPr="005B7654" w:rsidRDefault="00977317" w:rsidP="00D574AC">
      <w:pPr>
        <w:pStyle w:val="Zkladntext"/>
        <w:numPr>
          <w:ilvl w:val="3"/>
          <w:numId w:val="3"/>
        </w:numPr>
        <w:tabs>
          <w:tab w:val="clear" w:pos="4680"/>
          <w:tab w:val="num" w:pos="0"/>
          <w:tab w:val="num" w:pos="709"/>
        </w:tabs>
        <w:spacing w:line="240" w:lineRule="atLeast"/>
        <w:ind w:left="0" w:firstLine="0"/>
        <w:jc w:val="both"/>
        <w:rPr>
          <w:rFonts w:ascii="Cambria" w:hAnsi="Cambria"/>
          <w:b/>
        </w:rPr>
      </w:pPr>
      <w:r w:rsidRPr="005B7654">
        <w:rPr>
          <w:rFonts w:ascii="Cambria" w:hAnsi="Cambria"/>
        </w:rPr>
        <w:t xml:space="preserve">Nebezpečí škody </w:t>
      </w:r>
      <w:r w:rsidR="007C26A3" w:rsidRPr="005B7654">
        <w:rPr>
          <w:rFonts w:ascii="Cambria" w:hAnsi="Cambria"/>
        </w:rPr>
        <w:t>na zboží</w:t>
      </w:r>
      <w:r w:rsidRPr="005B7654">
        <w:rPr>
          <w:rFonts w:ascii="Cambria" w:hAnsi="Cambria"/>
        </w:rPr>
        <w:t xml:space="preserve"> nese od počátku </w:t>
      </w:r>
      <w:r w:rsidR="00403322" w:rsidRPr="005B7654">
        <w:rPr>
          <w:rFonts w:ascii="Cambria" w:hAnsi="Cambria"/>
        </w:rPr>
        <w:t>prodávající</w:t>
      </w:r>
      <w:r w:rsidRPr="005B7654">
        <w:rPr>
          <w:rFonts w:ascii="Cambria" w:hAnsi="Cambria"/>
        </w:rPr>
        <w:t xml:space="preserve">, a to až do doby řádného předání a převzetí </w:t>
      </w:r>
      <w:r w:rsidR="00403322" w:rsidRPr="005B7654">
        <w:rPr>
          <w:rFonts w:ascii="Cambria" w:hAnsi="Cambria"/>
        </w:rPr>
        <w:t xml:space="preserve">zboží </w:t>
      </w:r>
      <w:r w:rsidRPr="005B7654">
        <w:rPr>
          <w:rFonts w:ascii="Cambria" w:hAnsi="Cambria"/>
        </w:rPr>
        <w:t xml:space="preserve">mezi </w:t>
      </w:r>
      <w:r w:rsidR="00403322" w:rsidRPr="005B7654">
        <w:rPr>
          <w:rFonts w:ascii="Cambria" w:hAnsi="Cambria"/>
        </w:rPr>
        <w:t>prodávajícím a kupujícím</w:t>
      </w:r>
      <w:r w:rsidRPr="005B7654">
        <w:rPr>
          <w:rFonts w:ascii="Cambria" w:hAnsi="Cambria"/>
        </w:rPr>
        <w:t>.</w:t>
      </w:r>
    </w:p>
    <w:p w14:paraId="507D905F" w14:textId="77777777" w:rsidR="008359F2" w:rsidRPr="005B7654" w:rsidRDefault="008359F2" w:rsidP="00C4022B">
      <w:pPr>
        <w:pStyle w:val="Zkladntext"/>
        <w:tabs>
          <w:tab w:val="num" w:pos="709"/>
          <w:tab w:val="num" w:pos="2160"/>
        </w:tabs>
        <w:spacing w:line="240" w:lineRule="atLeast"/>
        <w:rPr>
          <w:rFonts w:ascii="Cambria" w:hAnsi="Cambria"/>
          <w:b/>
        </w:rPr>
      </w:pPr>
    </w:p>
    <w:p w14:paraId="7C1867D9"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4F54D9C8"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0533A181" w14:textId="77777777" w:rsidR="00977317" w:rsidRPr="005B7654" w:rsidRDefault="00977317" w:rsidP="00C4022B">
      <w:pPr>
        <w:pStyle w:val="Zkladntext"/>
        <w:tabs>
          <w:tab w:val="num" w:pos="709"/>
          <w:tab w:val="num" w:pos="2160"/>
        </w:tabs>
        <w:spacing w:line="240" w:lineRule="atLeast"/>
        <w:rPr>
          <w:rFonts w:ascii="Cambria" w:hAnsi="Cambria"/>
          <w:b/>
        </w:rPr>
      </w:pPr>
    </w:p>
    <w:p w14:paraId="28C78F28" w14:textId="77777777" w:rsidR="00977317" w:rsidRPr="005B7654" w:rsidRDefault="00977317" w:rsidP="00D574AC">
      <w:pPr>
        <w:pStyle w:val="Zkladntext"/>
        <w:numPr>
          <w:ilvl w:val="0"/>
          <w:numId w:val="11"/>
        </w:numPr>
        <w:tabs>
          <w:tab w:val="clear" w:pos="2136"/>
          <w:tab w:val="num" w:pos="709"/>
        </w:tabs>
        <w:spacing w:line="276" w:lineRule="auto"/>
        <w:ind w:left="0" w:firstLine="0"/>
        <w:jc w:val="both"/>
        <w:rPr>
          <w:rFonts w:ascii="Cambria" w:hAnsi="Cambria"/>
        </w:rPr>
      </w:pPr>
      <w:r w:rsidRPr="005B7654">
        <w:rPr>
          <w:rFonts w:ascii="Cambria" w:hAnsi="Cambria"/>
        </w:rPr>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0ACBBB57" w14:textId="77777777" w:rsidR="00977317" w:rsidRPr="005B7654" w:rsidRDefault="00977317" w:rsidP="00C4022B">
      <w:pPr>
        <w:pStyle w:val="Zkladntext"/>
        <w:tabs>
          <w:tab w:val="num" w:pos="709"/>
        </w:tabs>
        <w:spacing w:line="276" w:lineRule="auto"/>
        <w:jc w:val="both"/>
        <w:rPr>
          <w:rFonts w:ascii="Cambria" w:hAnsi="Cambria"/>
        </w:rPr>
      </w:pPr>
    </w:p>
    <w:p w14:paraId="44DEA8DC" w14:textId="77777777" w:rsidR="00977317" w:rsidRPr="005B7654" w:rsidRDefault="00977317" w:rsidP="00D574AC">
      <w:pPr>
        <w:pStyle w:val="Zkladntext"/>
        <w:numPr>
          <w:ilvl w:val="0"/>
          <w:numId w:val="11"/>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65E58521" w14:textId="77777777" w:rsidR="007C1F93" w:rsidRDefault="007C1F93" w:rsidP="00977317">
      <w:pPr>
        <w:pStyle w:val="Zkladntext"/>
        <w:tabs>
          <w:tab w:val="num" w:pos="720"/>
        </w:tabs>
        <w:spacing w:line="240" w:lineRule="atLeast"/>
        <w:jc w:val="both"/>
        <w:rPr>
          <w:rFonts w:ascii="Cambria" w:hAnsi="Cambria"/>
        </w:rPr>
      </w:pPr>
    </w:p>
    <w:p w14:paraId="10F262E5" w14:textId="77777777" w:rsidR="00C647A3" w:rsidRDefault="00C647A3" w:rsidP="00977317">
      <w:pPr>
        <w:pStyle w:val="Zkladntext"/>
        <w:spacing w:line="240" w:lineRule="atLeast"/>
        <w:jc w:val="center"/>
        <w:rPr>
          <w:rFonts w:ascii="Cambria" w:hAnsi="Cambria"/>
          <w:b/>
        </w:rPr>
      </w:pPr>
    </w:p>
    <w:p w14:paraId="6874874A" w14:textId="27520765"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5DA80096" w14:textId="112B5190" w:rsidR="007C1F93" w:rsidRPr="007C1F93" w:rsidRDefault="00977317" w:rsidP="007C1F93">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725A36A8" w14:textId="77777777" w:rsidR="007C1F93" w:rsidRDefault="007C1F93" w:rsidP="007C1F93">
      <w:pPr>
        <w:tabs>
          <w:tab w:val="left" w:pos="709"/>
        </w:tabs>
        <w:spacing w:line="276" w:lineRule="auto"/>
        <w:jc w:val="both"/>
        <w:rPr>
          <w:rFonts w:ascii="Cambria" w:hAnsi="Cambria"/>
        </w:rPr>
      </w:pPr>
    </w:p>
    <w:p w14:paraId="47CF9FA8" w14:textId="45E4B756" w:rsidR="00977317" w:rsidRPr="007C1F93" w:rsidRDefault="00977317" w:rsidP="007C1F93">
      <w:pPr>
        <w:numPr>
          <w:ilvl w:val="0"/>
          <w:numId w:val="12"/>
        </w:numPr>
        <w:tabs>
          <w:tab w:val="clear" w:pos="960"/>
          <w:tab w:val="left" w:pos="709"/>
        </w:tabs>
        <w:spacing w:line="276" w:lineRule="auto"/>
        <w:ind w:left="0" w:firstLine="0"/>
        <w:jc w:val="both"/>
        <w:rPr>
          <w:rFonts w:ascii="Cambria" w:hAnsi="Cambria"/>
        </w:rPr>
      </w:pPr>
      <w:r w:rsidRPr="007C1F93">
        <w:rPr>
          <w:rFonts w:ascii="Cambria" w:hAnsi="Cambria"/>
        </w:rPr>
        <w:t>Nastanou-li u některé ze stran skutečnosti bránící řádnému plnění této smlouvy je povinna to ihned bez zbytečného odkladu oznámit druhé straně a</w:t>
      </w:r>
      <w:r w:rsidR="002D4151" w:rsidRPr="007C1F93">
        <w:rPr>
          <w:rFonts w:ascii="Cambria" w:hAnsi="Cambria"/>
        </w:rPr>
        <w:t> </w:t>
      </w:r>
      <w:r w:rsidRPr="007C1F93">
        <w:rPr>
          <w:rFonts w:ascii="Cambria" w:hAnsi="Cambria"/>
        </w:rPr>
        <w:t>vyvolat jednání zástupců oprávněných k popisu smlouvy.</w:t>
      </w:r>
    </w:p>
    <w:p w14:paraId="032CBA70" w14:textId="77777777" w:rsidR="00977317" w:rsidRPr="005B7654" w:rsidRDefault="00977317" w:rsidP="00C4022B">
      <w:pPr>
        <w:tabs>
          <w:tab w:val="left" w:pos="709"/>
        </w:tabs>
        <w:spacing w:line="276" w:lineRule="auto"/>
        <w:jc w:val="both"/>
        <w:rPr>
          <w:rFonts w:ascii="Cambria" w:hAnsi="Cambria"/>
        </w:rPr>
      </w:pPr>
    </w:p>
    <w:p w14:paraId="65F91C53" w14:textId="77777777" w:rsidR="00977317" w:rsidRPr="005B7654" w:rsidRDefault="00977317" w:rsidP="00D574AC">
      <w:pPr>
        <w:numPr>
          <w:ilvl w:val="0"/>
          <w:numId w:val="12"/>
        </w:numPr>
        <w:tabs>
          <w:tab w:val="clear" w:pos="960"/>
          <w:tab w:val="left" w:pos="709"/>
        </w:tabs>
        <w:spacing w:line="276" w:lineRule="auto"/>
        <w:ind w:left="0" w:firstLine="0"/>
        <w:jc w:val="both"/>
        <w:rPr>
          <w:rFonts w:ascii="Cambria" w:hAnsi="Cambria"/>
        </w:rPr>
      </w:pPr>
      <w:r w:rsidRPr="005B7654">
        <w:rPr>
          <w:rFonts w:ascii="Cambria" w:hAnsi="Cambria"/>
        </w:rPr>
        <w:t>Chce-li některá ze stran od smlouvy odstoupit na základě ujednání ze smlouvy vyplývajících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14:paraId="20C07A7E" w14:textId="77777777" w:rsidR="00977317" w:rsidRPr="005B7654" w:rsidRDefault="00977317" w:rsidP="00C4022B">
      <w:pPr>
        <w:tabs>
          <w:tab w:val="left" w:pos="709"/>
        </w:tabs>
        <w:spacing w:line="276" w:lineRule="auto"/>
        <w:jc w:val="both"/>
        <w:rPr>
          <w:rFonts w:ascii="Cambria" w:hAnsi="Cambria"/>
        </w:rPr>
      </w:pPr>
    </w:p>
    <w:p w14:paraId="1327F231" w14:textId="77777777" w:rsidR="00977317" w:rsidRPr="005B7654" w:rsidRDefault="00977317" w:rsidP="00D574AC">
      <w:pPr>
        <w:numPr>
          <w:ilvl w:val="0"/>
          <w:numId w:val="12"/>
        </w:numPr>
        <w:tabs>
          <w:tab w:val="clear" w:pos="960"/>
          <w:tab w:val="left" w:pos="709"/>
        </w:tabs>
        <w:spacing w:line="276" w:lineRule="auto"/>
        <w:ind w:left="0" w:firstLine="0"/>
        <w:jc w:val="both"/>
        <w:rPr>
          <w:rFonts w:ascii="Cambria" w:hAnsi="Cambria"/>
        </w:rPr>
      </w:pPr>
      <w:r w:rsidRPr="005B7654">
        <w:rPr>
          <w:rFonts w:ascii="Cambria" w:hAnsi="Cambria"/>
        </w:rPr>
        <w:t>Nesouhlasí-li jedna ze stran s důvodem odstoupení druhé strany nebo popírá-li jeho existenci je povinna to písemně oznámit nejpozději do deseti dnů po obdržení 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14:paraId="7E830109" w14:textId="77777777" w:rsidR="00977317" w:rsidRPr="005B7654" w:rsidRDefault="00977317" w:rsidP="00C4022B">
      <w:pPr>
        <w:tabs>
          <w:tab w:val="left" w:pos="709"/>
        </w:tabs>
        <w:spacing w:line="276" w:lineRule="auto"/>
        <w:jc w:val="both"/>
        <w:rPr>
          <w:rFonts w:ascii="Cambria" w:hAnsi="Cambria"/>
        </w:rPr>
      </w:pPr>
    </w:p>
    <w:p w14:paraId="02CBC22A" w14:textId="77777777" w:rsidR="00977317" w:rsidRPr="005B7654" w:rsidRDefault="00977317" w:rsidP="00D574AC">
      <w:pPr>
        <w:numPr>
          <w:ilvl w:val="0"/>
          <w:numId w:val="12"/>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 nebo den který vyplyne z rozhodnutí příslušného orgánu.</w:t>
      </w:r>
    </w:p>
    <w:p w14:paraId="5DE47D87" w14:textId="77777777" w:rsidR="00EA09C9" w:rsidRPr="005B7654" w:rsidRDefault="00EA09C9" w:rsidP="00C4022B">
      <w:pPr>
        <w:tabs>
          <w:tab w:val="left" w:pos="709"/>
        </w:tabs>
        <w:jc w:val="center"/>
        <w:rPr>
          <w:rFonts w:ascii="Cambria" w:hAnsi="Cambria"/>
          <w:b/>
        </w:rPr>
      </w:pPr>
    </w:p>
    <w:p w14:paraId="21B08DB2"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0D38B47E"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5370FC8C"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2" w:name="_Hlk69189762"/>
    </w:p>
    <w:p w14:paraId="3095583C" w14:textId="77777777" w:rsidR="001F471E" w:rsidRDefault="001F471E" w:rsidP="00D574AC">
      <w:pPr>
        <w:pStyle w:val="Odstavecseseznamem"/>
        <w:numPr>
          <w:ilvl w:val="0"/>
          <w:numId w:val="19"/>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6C66B350" w14:textId="77777777" w:rsidR="002D7D0F" w:rsidRPr="002D7D0F" w:rsidRDefault="002D7D0F" w:rsidP="002D7D0F">
      <w:pPr>
        <w:pStyle w:val="Odstavecseseznamem"/>
        <w:tabs>
          <w:tab w:val="left" w:pos="0"/>
        </w:tabs>
        <w:spacing w:line="276" w:lineRule="auto"/>
        <w:ind w:left="0"/>
        <w:jc w:val="both"/>
        <w:rPr>
          <w:rFonts w:asciiTheme="majorHAnsi" w:hAnsiTheme="majorHAnsi"/>
        </w:rPr>
      </w:pPr>
    </w:p>
    <w:p w14:paraId="3AF9E2C6" w14:textId="77777777" w:rsidR="001F471E" w:rsidRDefault="001F471E" w:rsidP="00D574AC">
      <w:pPr>
        <w:pStyle w:val="Odstavecseseznamem"/>
        <w:numPr>
          <w:ilvl w:val="0"/>
          <w:numId w:val="19"/>
        </w:numPr>
        <w:tabs>
          <w:tab w:val="left" w:pos="0"/>
        </w:tabs>
        <w:spacing w:line="276" w:lineRule="auto"/>
        <w:ind w:left="0" w:firstLine="0"/>
        <w:jc w:val="both"/>
        <w:rPr>
          <w:rFonts w:asciiTheme="majorHAnsi" w:hAnsiTheme="majorHAnsi"/>
        </w:rPr>
      </w:pPr>
      <w:r w:rsidRPr="001F471E">
        <w:rPr>
          <w:rFonts w:asciiTheme="majorHAnsi" w:hAnsiTheme="majorHAns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F7D9030"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2F113524" w14:textId="77777777" w:rsidR="001F471E" w:rsidRPr="001F471E" w:rsidRDefault="001F471E" w:rsidP="00D574AC">
      <w:pPr>
        <w:pStyle w:val="Odstavecseseznamem"/>
        <w:numPr>
          <w:ilvl w:val="0"/>
          <w:numId w:val="19"/>
        </w:numPr>
        <w:tabs>
          <w:tab w:val="left" w:pos="0"/>
        </w:tabs>
        <w:spacing w:line="276" w:lineRule="auto"/>
        <w:ind w:left="0" w:firstLine="0"/>
        <w:jc w:val="both"/>
        <w:rPr>
          <w:rFonts w:asciiTheme="majorHAnsi" w:hAnsiTheme="majorHAnsi"/>
        </w:rPr>
      </w:pPr>
      <w:r w:rsidRPr="001F471E">
        <w:rPr>
          <w:rFonts w:asciiTheme="majorHAnsi" w:hAnsiTheme="majorHAnsi"/>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4230664B" w14:textId="77777777" w:rsidR="001F471E" w:rsidRPr="001F471E" w:rsidRDefault="001F471E" w:rsidP="001F471E">
      <w:pPr>
        <w:rPr>
          <w:lang w:eastAsia="en-US"/>
        </w:rPr>
      </w:pPr>
    </w:p>
    <w:p w14:paraId="55D11845" w14:textId="77777777" w:rsidR="007C1157" w:rsidRPr="001F471E" w:rsidRDefault="007C1157" w:rsidP="00D574AC">
      <w:pPr>
        <w:pStyle w:val="Odstavecseseznamem"/>
        <w:numPr>
          <w:ilvl w:val="0"/>
          <w:numId w:val="19"/>
        </w:numPr>
        <w:tabs>
          <w:tab w:val="left" w:pos="0"/>
        </w:tabs>
        <w:spacing w:line="276" w:lineRule="auto"/>
        <w:ind w:left="0" w:firstLine="0"/>
        <w:jc w:val="both"/>
        <w:rPr>
          <w:rFonts w:ascii="Cambria" w:hAnsi="Cambria" w:cs="Arial"/>
          <w:iCs/>
        </w:rPr>
      </w:pPr>
      <w:r w:rsidRPr="001F471E">
        <w:rPr>
          <w:rFonts w:ascii="Cambria" w:hAnsi="Cambria"/>
        </w:rPr>
        <w:t xml:space="preserve">Prodávající se zavazuje a </w:t>
      </w:r>
      <w:r w:rsidR="002D7D0F">
        <w:rPr>
          <w:rFonts w:ascii="Cambria" w:hAnsi="Cambria"/>
        </w:rPr>
        <w:t>odpovídá</w:t>
      </w:r>
      <w:r w:rsidRPr="001F471E">
        <w:rPr>
          <w:rFonts w:ascii="Cambria" w:hAnsi="Cambria"/>
        </w:rPr>
        <w:t xml:space="preserve">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w:t>
      </w:r>
      <w:r w:rsidRPr="001F471E">
        <w:rPr>
          <w:rFonts w:ascii="Cambria" w:hAnsi="Cambria"/>
        </w:rPr>
        <w:lastRenderedPageBreak/>
        <w:t>tak se Prodávající zavazuje, že k realizaci nepoužije materiály, které nemají požadovanou certifikaci.</w:t>
      </w:r>
    </w:p>
    <w:p w14:paraId="519D04C7" w14:textId="77777777" w:rsidR="007C1157" w:rsidRPr="001F471E" w:rsidRDefault="007C1157" w:rsidP="001F471E">
      <w:pPr>
        <w:pStyle w:val="Odstavecseseznamem"/>
        <w:spacing w:line="276" w:lineRule="auto"/>
        <w:ind w:left="0"/>
        <w:rPr>
          <w:rFonts w:ascii="Cambria" w:hAnsi="Cambria" w:cstheme="minorHAnsi"/>
        </w:rPr>
      </w:pPr>
    </w:p>
    <w:p w14:paraId="0FCD2DD9" w14:textId="77777777" w:rsidR="007C1157" w:rsidRPr="001F471E" w:rsidRDefault="007C1157" w:rsidP="00D574AC">
      <w:pPr>
        <w:pStyle w:val="Odstavecseseznamem"/>
        <w:numPr>
          <w:ilvl w:val="0"/>
          <w:numId w:val="19"/>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4D64925B" w14:textId="77777777" w:rsidR="007C1157" w:rsidRPr="001F471E" w:rsidRDefault="007C1157" w:rsidP="001F471E">
      <w:pPr>
        <w:pStyle w:val="Odstavecseseznamem"/>
        <w:spacing w:line="276" w:lineRule="auto"/>
        <w:ind w:left="0"/>
        <w:rPr>
          <w:rFonts w:ascii="Cambria" w:hAnsi="Cambria" w:cstheme="minorHAnsi"/>
        </w:rPr>
      </w:pPr>
    </w:p>
    <w:p w14:paraId="264F9390" w14:textId="77777777" w:rsidR="007C1157" w:rsidRPr="001F471E" w:rsidRDefault="007C1157" w:rsidP="00D574AC">
      <w:pPr>
        <w:pStyle w:val="Odstavecseseznamem"/>
        <w:numPr>
          <w:ilvl w:val="0"/>
          <w:numId w:val="19"/>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55DCC15F" w14:textId="77777777" w:rsidR="007C1157" w:rsidRPr="001F471E" w:rsidRDefault="007C1157" w:rsidP="001F471E">
      <w:pPr>
        <w:pStyle w:val="Odstavecseseznamem"/>
        <w:spacing w:line="276" w:lineRule="auto"/>
        <w:ind w:left="0"/>
        <w:rPr>
          <w:rFonts w:ascii="Cambria" w:hAnsi="Cambria" w:cstheme="minorHAnsi"/>
        </w:rPr>
      </w:pPr>
    </w:p>
    <w:p w14:paraId="10F32CFC" w14:textId="77777777" w:rsidR="007C1157" w:rsidRPr="001F471E" w:rsidRDefault="007C1157" w:rsidP="00D574AC">
      <w:pPr>
        <w:pStyle w:val="Odstavecseseznamem"/>
        <w:numPr>
          <w:ilvl w:val="0"/>
          <w:numId w:val="19"/>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5C11805C" w14:textId="77777777" w:rsidR="007C1157" w:rsidRPr="001F471E" w:rsidRDefault="007C1157" w:rsidP="00D574AC">
      <w:pPr>
        <w:pStyle w:val="Odstavecseseznamem"/>
        <w:numPr>
          <w:ilvl w:val="0"/>
          <w:numId w:val="18"/>
        </w:numPr>
        <w:spacing w:line="276" w:lineRule="auto"/>
        <w:ind w:left="993" w:firstLine="0"/>
        <w:jc w:val="both"/>
        <w:rPr>
          <w:rFonts w:ascii="Cambria" w:hAnsi="Cambria"/>
          <w:iCs/>
          <w:lang w:eastAsia="zh-CN"/>
        </w:rPr>
      </w:pPr>
      <w:r w:rsidRPr="001F471E">
        <w:rPr>
          <w:rFonts w:ascii="Cambria" w:hAnsi="Cambria"/>
          <w:iCs/>
          <w:lang w:eastAsia="zh-CN"/>
        </w:rPr>
        <w:t xml:space="preserve">o této skutečnosti nejpozději do 7 pracovních dnů písemně informovat </w:t>
      </w:r>
      <w:r w:rsidR="002D7D0F">
        <w:rPr>
          <w:rFonts w:ascii="Cambria" w:hAnsi="Cambria"/>
          <w:iCs/>
          <w:lang w:eastAsia="zh-CN"/>
        </w:rPr>
        <w:t>kupujícího</w:t>
      </w:r>
      <w:r w:rsidRPr="001F471E">
        <w:rPr>
          <w:rFonts w:ascii="Cambria" w:hAnsi="Cambria"/>
          <w:iCs/>
          <w:lang w:eastAsia="zh-CN"/>
        </w:rPr>
        <w:t>,</w:t>
      </w:r>
    </w:p>
    <w:p w14:paraId="267627D5" w14:textId="77777777" w:rsidR="007C1157" w:rsidRPr="001F471E" w:rsidRDefault="007C1157" w:rsidP="00D574AC">
      <w:pPr>
        <w:pStyle w:val="Odstavecseseznamem"/>
        <w:numPr>
          <w:ilvl w:val="0"/>
          <w:numId w:val="18"/>
        </w:numPr>
        <w:spacing w:line="276" w:lineRule="auto"/>
        <w:ind w:left="993" w:firstLine="0"/>
        <w:jc w:val="both"/>
        <w:rPr>
          <w:rFonts w:ascii="Cambria" w:hAnsi="Cambria" w:cstheme="minorBidi"/>
          <w:iCs/>
          <w:lang w:eastAsia="zh-CN"/>
        </w:rPr>
      </w:pPr>
      <w:r w:rsidRPr="001F471E">
        <w:rPr>
          <w:rFonts w:ascii="Cambria"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1DE2EB20" w14:textId="77777777" w:rsidR="00E502CF" w:rsidRDefault="007C1157" w:rsidP="00D574AC">
      <w:pPr>
        <w:pStyle w:val="Odstavecseseznamem"/>
        <w:numPr>
          <w:ilvl w:val="0"/>
          <w:numId w:val="18"/>
        </w:numPr>
        <w:spacing w:line="276" w:lineRule="auto"/>
        <w:ind w:left="1276" w:hanging="283"/>
        <w:jc w:val="both"/>
        <w:rPr>
          <w:rFonts w:asciiTheme="majorHAnsi" w:hAnsiTheme="majorHAnsi"/>
          <w:iCs/>
          <w:lang w:eastAsia="zh-CN"/>
        </w:rPr>
      </w:pPr>
      <w:r w:rsidRPr="001F471E">
        <w:rPr>
          <w:rFonts w:ascii="Cambria" w:hAnsi="Cambria"/>
          <w:iCs/>
        </w:rPr>
        <w:t xml:space="preserve">písemně informovat </w:t>
      </w:r>
      <w:r w:rsidR="002D7D0F">
        <w:rPr>
          <w:rFonts w:ascii="Cambria" w:hAnsi="Cambria"/>
          <w:iCs/>
        </w:rPr>
        <w:t>kupujícího</w:t>
      </w:r>
      <w:r w:rsidR="002D7D0F" w:rsidRPr="001F471E">
        <w:rPr>
          <w:rFonts w:ascii="Cambria" w:hAnsi="Cambria"/>
          <w:iCs/>
        </w:rPr>
        <w:t xml:space="preserve"> </w:t>
      </w:r>
      <w:r w:rsidRPr="001F471E">
        <w:rPr>
          <w:rFonts w:ascii="Cambria" w:hAnsi="Cambria"/>
          <w:iCs/>
        </w:rPr>
        <w:t>o opatřeních dle písm. b), včetně jejich realizace, a to bezodkladně nebo v</w:t>
      </w:r>
      <w:r w:rsidR="002D7D0F">
        <w:rPr>
          <w:rFonts w:ascii="Cambria" w:hAnsi="Cambria"/>
          <w:iCs/>
        </w:rPr>
        <w:t>e</w:t>
      </w:r>
      <w:r w:rsidRPr="001F471E">
        <w:rPr>
          <w:rFonts w:ascii="Cambria" w:hAnsi="Cambria"/>
          <w:iCs/>
        </w:rPr>
        <w:t xml:space="preserve"> stanovené lhůtě </w:t>
      </w:r>
      <w:r w:rsidR="002D7D0F">
        <w:rPr>
          <w:rFonts w:ascii="Cambria" w:hAnsi="Cambria"/>
          <w:iCs/>
        </w:rPr>
        <w:t xml:space="preserve">kupujícím </w:t>
      </w:r>
      <w:r w:rsidRPr="001F471E">
        <w:rPr>
          <w:rFonts w:ascii="Cambria" w:hAnsi="Cambria"/>
          <w:iCs/>
        </w:rPr>
        <w:t xml:space="preserve">(bude-li </w:t>
      </w:r>
      <w:r w:rsidR="002D7D0F">
        <w:rPr>
          <w:rFonts w:ascii="Cambria" w:hAnsi="Cambria"/>
          <w:iCs/>
        </w:rPr>
        <w:t>kupujícím</w:t>
      </w:r>
      <w:r w:rsidRPr="001F471E">
        <w:rPr>
          <w:rFonts w:ascii="Cambria" w:hAnsi="Cambria"/>
          <w:iCs/>
        </w:rPr>
        <w:t xml:space="preserve"> stanovena).</w:t>
      </w:r>
    </w:p>
    <w:bookmarkEnd w:id="2"/>
    <w:p w14:paraId="2562EED0" w14:textId="77777777" w:rsidR="00977317" w:rsidRDefault="00977317" w:rsidP="00C4022B">
      <w:pPr>
        <w:tabs>
          <w:tab w:val="left" w:pos="709"/>
        </w:tabs>
        <w:jc w:val="center"/>
        <w:rPr>
          <w:rFonts w:ascii="Cambria" w:hAnsi="Cambria"/>
          <w:b/>
        </w:rPr>
      </w:pPr>
    </w:p>
    <w:p w14:paraId="67BF1D4A" w14:textId="77777777" w:rsidR="007C1F93" w:rsidRDefault="007C1F93" w:rsidP="00C4022B">
      <w:pPr>
        <w:tabs>
          <w:tab w:val="left" w:pos="709"/>
        </w:tabs>
        <w:jc w:val="center"/>
        <w:rPr>
          <w:rFonts w:ascii="Cambria" w:hAnsi="Cambria"/>
          <w:b/>
        </w:rPr>
      </w:pPr>
    </w:p>
    <w:p w14:paraId="32365144" w14:textId="77777777" w:rsidR="007C1F93" w:rsidRDefault="007C1F93" w:rsidP="00C4022B">
      <w:pPr>
        <w:tabs>
          <w:tab w:val="left" w:pos="709"/>
        </w:tabs>
        <w:jc w:val="center"/>
        <w:rPr>
          <w:rFonts w:ascii="Cambria" w:hAnsi="Cambria"/>
          <w:b/>
        </w:rPr>
      </w:pPr>
    </w:p>
    <w:p w14:paraId="52918B20" w14:textId="77777777" w:rsidR="007C1F93" w:rsidRDefault="007C1F93" w:rsidP="00C4022B">
      <w:pPr>
        <w:tabs>
          <w:tab w:val="left" w:pos="709"/>
        </w:tabs>
        <w:jc w:val="center"/>
        <w:rPr>
          <w:rFonts w:ascii="Cambria" w:hAnsi="Cambria"/>
          <w:b/>
        </w:rPr>
      </w:pPr>
    </w:p>
    <w:p w14:paraId="0D6909B5" w14:textId="77777777" w:rsidR="007C1F93" w:rsidRDefault="007C1F93" w:rsidP="00C4022B">
      <w:pPr>
        <w:tabs>
          <w:tab w:val="left" w:pos="709"/>
        </w:tabs>
        <w:jc w:val="center"/>
        <w:rPr>
          <w:rFonts w:ascii="Cambria" w:hAnsi="Cambria"/>
          <w:b/>
        </w:rPr>
      </w:pPr>
    </w:p>
    <w:p w14:paraId="5F706047" w14:textId="77777777" w:rsidR="007C1157" w:rsidRPr="005B7654" w:rsidRDefault="007C1157" w:rsidP="00C4022B">
      <w:pPr>
        <w:tabs>
          <w:tab w:val="left" w:pos="709"/>
        </w:tabs>
        <w:jc w:val="center"/>
        <w:rPr>
          <w:rFonts w:ascii="Cambria" w:hAnsi="Cambria"/>
          <w:b/>
        </w:rPr>
      </w:pPr>
      <w:r>
        <w:rPr>
          <w:rFonts w:ascii="Cambria" w:hAnsi="Cambria"/>
          <w:b/>
        </w:rPr>
        <w:t>XIV.</w:t>
      </w:r>
    </w:p>
    <w:p w14:paraId="752A5EE7"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7587BF52"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73C3B348" w14:textId="50F471E8"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Tuto smlouvu lze měnit nebo rušit pouze písemným oboustranně potvrzeným smluvním ujednáním, výslovně nazvaným Dodat</w:t>
      </w:r>
      <w:r w:rsidR="004537A5">
        <w:rPr>
          <w:rFonts w:ascii="Cambria" w:hAnsi="Cambria"/>
        </w:rPr>
        <w:t>ek</w:t>
      </w:r>
      <w:r w:rsidRPr="005B7654">
        <w:rPr>
          <w:rFonts w:ascii="Cambria" w:hAnsi="Cambria"/>
        </w:rPr>
        <w:t xml:space="preserve"> ke smlouvě</w:t>
      </w:r>
      <w:r w:rsidR="00D574AC">
        <w:rPr>
          <w:rFonts w:ascii="Cambria" w:hAnsi="Cambria"/>
        </w:rPr>
        <w:t>,</w:t>
      </w:r>
      <w:r w:rsidRPr="005B7654">
        <w:rPr>
          <w:rFonts w:ascii="Cambria" w:hAnsi="Cambria"/>
        </w:rPr>
        <w:t xml:space="preserve"> popř. dohodou. Jiné zápisy, protokoly apod., se za změnu smlouvy nepovažují. </w:t>
      </w:r>
    </w:p>
    <w:p w14:paraId="35C1D328" w14:textId="77777777" w:rsidR="00977317" w:rsidRPr="005B7654" w:rsidRDefault="00977317" w:rsidP="00C4022B">
      <w:pPr>
        <w:pStyle w:val="Zkladntext"/>
        <w:tabs>
          <w:tab w:val="left" w:pos="709"/>
        </w:tabs>
        <w:spacing w:line="240" w:lineRule="atLeast"/>
        <w:jc w:val="both"/>
        <w:rPr>
          <w:rFonts w:ascii="Cambria" w:hAnsi="Cambria"/>
        </w:rPr>
      </w:pPr>
    </w:p>
    <w:p w14:paraId="67CE8510"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14:paraId="78D3A75A" w14:textId="77777777" w:rsidR="00977317" w:rsidRPr="005B7654" w:rsidRDefault="00977317" w:rsidP="00C4022B">
      <w:pPr>
        <w:pStyle w:val="Zkladntext"/>
        <w:tabs>
          <w:tab w:val="left" w:pos="709"/>
        </w:tabs>
        <w:spacing w:line="240" w:lineRule="atLeast"/>
        <w:jc w:val="both"/>
        <w:rPr>
          <w:rFonts w:ascii="Cambria" w:hAnsi="Cambria"/>
        </w:rPr>
      </w:pPr>
    </w:p>
    <w:p w14:paraId="6AC82127"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1AACBFF2" w14:textId="77777777" w:rsidR="00977317" w:rsidRPr="005B7654" w:rsidRDefault="00977317" w:rsidP="00C4022B">
      <w:pPr>
        <w:pStyle w:val="Zkladntext"/>
        <w:tabs>
          <w:tab w:val="left" w:pos="709"/>
        </w:tabs>
        <w:spacing w:line="240" w:lineRule="atLeast"/>
        <w:jc w:val="both"/>
        <w:rPr>
          <w:rFonts w:ascii="Cambria" w:hAnsi="Cambria"/>
        </w:rPr>
      </w:pPr>
    </w:p>
    <w:p w14:paraId="704C543E" w14:textId="77777777" w:rsidR="00FE7A84" w:rsidRPr="00FE7A84" w:rsidRDefault="00977317" w:rsidP="00D574AC">
      <w:pPr>
        <w:pStyle w:val="Zkladntext"/>
        <w:numPr>
          <w:ilvl w:val="0"/>
          <w:numId w:val="13"/>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14:paraId="3B48CA9B" w14:textId="77777777" w:rsidR="00FE7A84" w:rsidRPr="00FE7A84" w:rsidRDefault="00FE7A84" w:rsidP="00FE7A84">
      <w:pPr>
        <w:pStyle w:val="Odstavecseseznamem"/>
        <w:rPr>
          <w:rFonts w:asciiTheme="majorHAnsi" w:hAnsiTheme="majorHAnsi"/>
        </w:rPr>
      </w:pPr>
    </w:p>
    <w:p w14:paraId="72916E5A" w14:textId="4178D9BF" w:rsidR="00FE7A84" w:rsidRPr="00FE7A84" w:rsidRDefault="00FE7A84" w:rsidP="00D574AC">
      <w:pPr>
        <w:pStyle w:val="Zkladntext"/>
        <w:numPr>
          <w:ilvl w:val="0"/>
          <w:numId w:val="13"/>
        </w:numPr>
        <w:tabs>
          <w:tab w:val="clear" w:pos="720"/>
          <w:tab w:val="left" w:pos="709"/>
        </w:tabs>
        <w:spacing w:line="240" w:lineRule="atLeast"/>
        <w:ind w:left="0" w:firstLine="0"/>
        <w:jc w:val="both"/>
        <w:rPr>
          <w:rFonts w:asciiTheme="majorHAnsi" w:hAnsiTheme="majorHAnsi"/>
          <w:szCs w:val="24"/>
        </w:rPr>
      </w:pPr>
      <w:r w:rsidRPr="00FE7A84">
        <w:rPr>
          <w:rFonts w:asciiTheme="majorHAnsi" w:hAnsiTheme="majorHAnsi"/>
          <w:szCs w:val="24"/>
        </w:rPr>
        <w:t xml:space="preserve">Smluvní strany konstatují, že tato </w:t>
      </w:r>
      <w:r w:rsidR="004537A5">
        <w:rPr>
          <w:rFonts w:asciiTheme="majorHAnsi" w:hAnsiTheme="majorHAnsi"/>
          <w:szCs w:val="24"/>
        </w:rPr>
        <w:t>smlouva</w:t>
      </w:r>
      <w:r w:rsidRPr="00FE7A84">
        <w:rPr>
          <w:rFonts w:asciiTheme="majorHAnsi" w:hAnsiTheme="majorHAnsi"/>
          <w:szCs w:val="24"/>
        </w:rPr>
        <w:t xml:space="preserve"> je vyhotovena v elektronické podobě, přičemž obě smluvní strany obdrží její elektronický originál. </w:t>
      </w:r>
    </w:p>
    <w:p w14:paraId="50436EED" w14:textId="77777777" w:rsidR="00977317" w:rsidRPr="005B7654" w:rsidRDefault="00977317" w:rsidP="00C4022B">
      <w:pPr>
        <w:pStyle w:val="Zkladntext"/>
        <w:tabs>
          <w:tab w:val="left" w:pos="709"/>
        </w:tabs>
        <w:spacing w:line="240" w:lineRule="atLeast"/>
        <w:jc w:val="both"/>
        <w:rPr>
          <w:rFonts w:ascii="Cambria" w:hAnsi="Cambria"/>
        </w:rPr>
      </w:pPr>
    </w:p>
    <w:p w14:paraId="46035A3B" w14:textId="77777777" w:rsidR="00EB5975" w:rsidRPr="005B7654" w:rsidRDefault="00EB5975"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Prodávající je osobou povinnou spolupůsobit při výkonu finanční kontroly ve smyslu ustanovení § 2 e) zákona č. 320/2001 Sb., o finanční kontrole ve veřejné správě, v platném znění.</w:t>
      </w:r>
    </w:p>
    <w:p w14:paraId="09A96500" w14:textId="77777777" w:rsidR="0007509F" w:rsidRPr="005B7654" w:rsidRDefault="0007509F" w:rsidP="00C4022B">
      <w:pPr>
        <w:pStyle w:val="Odstavecseseznamem"/>
        <w:tabs>
          <w:tab w:val="left" w:pos="709"/>
        </w:tabs>
        <w:ind w:left="0"/>
        <w:rPr>
          <w:rFonts w:ascii="Cambria" w:hAnsi="Cambria"/>
        </w:rPr>
      </w:pPr>
    </w:p>
    <w:p w14:paraId="42946321" w14:textId="5BA7250D" w:rsidR="0007509F" w:rsidRPr="005B7654" w:rsidRDefault="0007509F" w:rsidP="00D574AC">
      <w:pPr>
        <w:pStyle w:val="Zkladntext"/>
        <w:numPr>
          <w:ilvl w:val="0"/>
          <w:numId w:val="13"/>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Prodávající prohlašuje, že je pojištěn na odpovědnost za škodu způsobenou třetím osobám dodávkou, instalací</w:t>
      </w:r>
      <w:r w:rsidR="00D574AC">
        <w:rPr>
          <w:rFonts w:ascii="Cambria" w:hAnsi="Cambria"/>
          <w:szCs w:val="24"/>
        </w:rPr>
        <w:t>,</w:t>
      </w:r>
      <w:r w:rsidRPr="005B7654">
        <w:rPr>
          <w:rFonts w:ascii="Cambria" w:hAnsi="Cambria"/>
          <w:szCs w:val="24"/>
        </w:rPr>
        <w:t xml:space="preserve"> resp. </w:t>
      </w:r>
      <w:r w:rsidR="00D574AC">
        <w:rPr>
          <w:rFonts w:ascii="Cambria" w:hAnsi="Cambria"/>
          <w:szCs w:val="24"/>
        </w:rPr>
        <w:t>m</w:t>
      </w:r>
      <w:r w:rsidRPr="005B7654">
        <w:rPr>
          <w:rFonts w:ascii="Cambria" w:hAnsi="Cambria"/>
          <w:szCs w:val="24"/>
        </w:rPr>
        <w:t>ontáží</w:t>
      </w:r>
      <w:r w:rsidR="00D574AC">
        <w:rPr>
          <w:rFonts w:ascii="Cambria" w:hAnsi="Cambria"/>
          <w:szCs w:val="24"/>
        </w:rPr>
        <w:t>,</w:t>
      </w:r>
      <w:r w:rsidRPr="005B7654">
        <w:rPr>
          <w:rFonts w:ascii="Cambria" w:hAnsi="Cambria"/>
          <w:szCs w:val="24"/>
        </w:rPr>
        <w:t xml:space="preserve"> nebo testování předmětu plnění způsobenou na ostatním majetku až do výše kupní ceny zboží.</w:t>
      </w:r>
    </w:p>
    <w:p w14:paraId="51ABB052" w14:textId="77777777" w:rsidR="008E4753" w:rsidRPr="005B7654" w:rsidRDefault="008E4753" w:rsidP="00C4022B">
      <w:pPr>
        <w:pStyle w:val="Odstavecseseznamem"/>
        <w:tabs>
          <w:tab w:val="left" w:pos="709"/>
        </w:tabs>
        <w:ind w:left="0"/>
        <w:rPr>
          <w:rFonts w:ascii="Cambria" w:hAnsi="Cambria"/>
        </w:rPr>
      </w:pPr>
    </w:p>
    <w:p w14:paraId="429810A2" w14:textId="77777777" w:rsidR="00CB2E2A" w:rsidRPr="00E83D57" w:rsidRDefault="00CB2E2A" w:rsidP="00D574AC">
      <w:pPr>
        <w:pStyle w:val="Zkladntext"/>
        <w:numPr>
          <w:ilvl w:val="0"/>
          <w:numId w:val="13"/>
        </w:numPr>
        <w:tabs>
          <w:tab w:val="clear" w:pos="720"/>
          <w:tab w:val="num" w:pos="0"/>
        </w:tabs>
        <w:suppressAutoHyphens/>
        <w:spacing w:line="240" w:lineRule="atLeast"/>
        <w:ind w:left="0" w:firstLine="0"/>
        <w:jc w:val="both"/>
        <w:rPr>
          <w:rFonts w:asciiTheme="majorHAnsi" w:hAnsiTheme="majorHAnsi"/>
          <w:color w:val="auto"/>
          <w:szCs w:val="24"/>
        </w:rPr>
      </w:pPr>
      <w:r w:rsidRPr="00E83D57">
        <w:rPr>
          <w:rFonts w:asciiTheme="majorHAnsi" w:hAnsiTheme="majorHAnsi"/>
          <w:color w:val="auto"/>
          <w:szCs w:val="24"/>
        </w:rPr>
        <w:t>V případě nezískání finančních prostředků má kupující právo od smlouvy odstoupit. Prodávající v takovém případě nemá nárok na náhradu škody ani ušlého zisku.</w:t>
      </w:r>
    </w:p>
    <w:p w14:paraId="5EC2DE55" w14:textId="77777777" w:rsidR="00CB2E2A" w:rsidRDefault="00CB2E2A" w:rsidP="00CB2E2A">
      <w:pPr>
        <w:pStyle w:val="Zkladntext"/>
        <w:spacing w:line="240" w:lineRule="atLeast"/>
        <w:jc w:val="both"/>
        <w:rPr>
          <w:rFonts w:ascii="Cambria" w:hAnsi="Cambria"/>
        </w:rPr>
      </w:pPr>
    </w:p>
    <w:p w14:paraId="74D847A8"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14:paraId="2841DDA3" w14:textId="77777777" w:rsidR="00977317" w:rsidRPr="005B7654" w:rsidRDefault="00977317" w:rsidP="00C4022B">
      <w:pPr>
        <w:pStyle w:val="Zkladntext"/>
        <w:tabs>
          <w:tab w:val="left" w:pos="709"/>
        </w:tabs>
        <w:spacing w:line="240" w:lineRule="atLeast"/>
        <w:jc w:val="both"/>
        <w:rPr>
          <w:rFonts w:ascii="Cambria" w:hAnsi="Cambria"/>
        </w:rPr>
      </w:pPr>
    </w:p>
    <w:p w14:paraId="01E07562"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1B03E8CD" w14:textId="77777777" w:rsidR="00977317" w:rsidRPr="005B7654" w:rsidRDefault="00977317" w:rsidP="00C4022B">
      <w:pPr>
        <w:pStyle w:val="Zkladntext"/>
        <w:tabs>
          <w:tab w:val="left" w:pos="709"/>
        </w:tabs>
        <w:spacing w:line="240" w:lineRule="atLeast"/>
        <w:jc w:val="both"/>
        <w:rPr>
          <w:rFonts w:ascii="Cambria" w:hAnsi="Cambria"/>
        </w:rPr>
      </w:pPr>
    </w:p>
    <w:p w14:paraId="0006BCCC"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14:paraId="1D858AB2" w14:textId="77777777" w:rsidR="00977317" w:rsidRPr="005B7654" w:rsidRDefault="00977317" w:rsidP="008F3BA2">
      <w:pPr>
        <w:pStyle w:val="Zkladntext"/>
        <w:tabs>
          <w:tab w:val="left" w:pos="709"/>
        </w:tabs>
        <w:spacing w:line="240" w:lineRule="atLeast"/>
        <w:jc w:val="both"/>
        <w:rPr>
          <w:rFonts w:ascii="Cambria" w:hAnsi="Cambria"/>
        </w:rPr>
      </w:pPr>
    </w:p>
    <w:p w14:paraId="21577C84" w14:textId="63FB7E60" w:rsidR="00D574AC" w:rsidRPr="007C1F93" w:rsidRDefault="00977317" w:rsidP="00977317">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1CC69957" w14:textId="77777777" w:rsidR="001229DE" w:rsidRDefault="001229DE" w:rsidP="00977317">
      <w:pPr>
        <w:pStyle w:val="Zkladntext"/>
        <w:spacing w:line="240" w:lineRule="atLeast"/>
        <w:rPr>
          <w:rFonts w:ascii="Cambria" w:hAnsi="Cambria"/>
        </w:rPr>
      </w:pPr>
    </w:p>
    <w:p w14:paraId="09F56651" w14:textId="77777777" w:rsidR="00977317" w:rsidRPr="005B7654" w:rsidRDefault="00977317" w:rsidP="00977317">
      <w:pPr>
        <w:pStyle w:val="Zkladntext"/>
        <w:spacing w:line="240" w:lineRule="atLeast"/>
        <w:rPr>
          <w:rFonts w:ascii="Cambria" w:hAnsi="Cambria"/>
        </w:rPr>
      </w:pPr>
      <w:r w:rsidRPr="005B7654">
        <w:rPr>
          <w:rFonts w:ascii="Cambria" w:hAnsi="Cambria"/>
        </w:rPr>
        <w:t>Přílohy a nedílné součásti Smlouvy:</w:t>
      </w:r>
    </w:p>
    <w:p w14:paraId="2662DE62" w14:textId="77777777" w:rsidR="00977317" w:rsidRPr="005B7654" w:rsidRDefault="00977317" w:rsidP="00977317">
      <w:pPr>
        <w:pStyle w:val="Zkladntext"/>
        <w:spacing w:line="240" w:lineRule="atLeast"/>
        <w:rPr>
          <w:rFonts w:ascii="Cambria" w:hAnsi="Cambria"/>
        </w:rPr>
      </w:pPr>
    </w:p>
    <w:p w14:paraId="39FA2ED8" w14:textId="77777777" w:rsidR="00575157" w:rsidRDefault="00DC53E9" w:rsidP="00D574AC">
      <w:pPr>
        <w:pStyle w:val="Zkladntext"/>
        <w:numPr>
          <w:ilvl w:val="0"/>
          <w:numId w:val="6"/>
        </w:numPr>
        <w:spacing w:line="240" w:lineRule="atLeast"/>
        <w:rPr>
          <w:rFonts w:ascii="Cambria" w:hAnsi="Cambria"/>
          <w:i/>
        </w:rPr>
      </w:pPr>
      <w:r w:rsidRPr="00F97631">
        <w:rPr>
          <w:rFonts w:ascii="Cambria" w:hAnsi="Cambria"/>
          <w:i/>
        </w:rPr>
        <w:t>Specifikace předmětu plnění</w:t>
      </w:r>
    </w:p>
    <w:p w14:paraId="4DE3D4C2" w14:textId="77777777" w:rsidR="00977317" w:rsidRPr="005B7654" w:rsidRDefault="00977317" w:rsidP="00977317">
      <w:pPr>
        <w:pStyle w:val="Zkladntext"/>
        <w:spacing w:line="240" w:lineRule="atLeast"/>
        <w:jc w:val="both"/>
        <w:rPr>
          <w:rFonts w:ascii="Cambria" w:hAnsi="Cambria"/>
        </w:rPr>
      </w:pPr>
    </w:p>
    <w:p w14:paraId="3865EA79" w14:textId="6AACB221" w:rsidR="00E40CA7" w:rsidRPr="005B7654" w:rsidRDefault="00977317" w:rsidP="00662EDE">
      <w:pPr>
        <w:pStyle w:val="Zkladntext"/>
        <w:tabs>
          <w:tab w:val="left" w:pos="5103"/>
        </w:tabs>
        <w:spacing w:line="240" w:lineRule="atLeast"/>
        <w:jc w:val="both"/>
        <w:rPr>
          <w:rFonts w:ascii="Cambria" w:hAnsi="Cambria"/>
        </w:rPr>
      </w:pPr>
      <w:r w:rsidRPr="005B7654">
        <w:rPr>
          <w:rFonts w:ascii="Cambria" w:hAnsi="Cambria"/>
        </w:rPr>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DC53E9" w:rsidRPr="005B7654">
        <w:rPr>
          <w:rFonts w:ascii="Cambria" w:hAnsi="Cambria"/>
          <w:highlight w:val="yellow"/>
        </w:rPr>
        <w:t>……</w:t>
      </w:r>
      <w:r w:rsidR="009601FD" w:rsidRPr="005B7654">
        <w:rPr>
          <w:rFonts w:ascii="Cambria" w:hAnsi="Cambria"/>
          <w:highlight w:val="yellow"/>
        </w:rPr>
        <w:t>…</w:t>
      </w:r>
      <w:r w:rsidR="00DC53E9" w:rsidRPr="005B7654">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BF35C8">
        <w:rPr>
          <w:rFonts w:ascii="Cambria" w:hAnsi="Cambria"/>
        </w:rPr>
        <w:t>5</w:t>
      </w:r>
      <w:r w:rsidR="00134F81" w:rsidRPr="005B7654">
        <w:rPr>
          <w:rFonts w:ascii="Cambria" w:hAnsi="Cambria"/>
        </w:rPr>
        <w:tab/>
      </w:r>
      <w:r w:rsidR="00F97631">
        <w:rPr>
          <w:rFonts w:ascii="Cambria" w:hAnsi="Cambria"/>
        </w:rPr>
        <w:t>V P</w:t>
      </w:r>
      <w:r w:rsidR="00D574AC">
        <w:rPr>
          <w:rFonts w:ascii="Cambria" w:hAnsi="Cambria"/>
        </w:rPr>
        <w:t>raze</w:t>
      </w:r>
      <w:r w:rsidR="008E4753" w:rsidRPr="005B7654">
        <w:rPr>
          <w:rFonts w:ascii="Cambria" w:hAnsi="Cambria"/>
        </w:rPr>
        <w:t>,</w:t>
      </w:r>
      <w:r w:rsidR="007D6A31" w:rsidRPr="005B7654">
        <w:rPr>
          <w:rFonts w:ascii="Cambria" w:hAnsi="Cambria"/>
        </w:rPr>
        <w:t xml:space="preserve"> </w:t>
      </w:r>
      <w:r w:rsidR="00DC53E9" w:rsidRPr="005B7654">
        <w:rPr>
          <w:rFonts w:ascii="Cambria" w:hAnsi="Cambria"/>
        </w:rPr>
        <w:t>dne …………</w:t>
      </w:r>
      <w:r w:rsidR="007D6A31" w:rsidRPr="005B7654">
        <w:rPr>
          <w:rFonts w:ascii="Cambria" w:hAnsi="Cambria"/>
        </w:rPr>
        <w:t xml:space="preserve"> 20</w:t>
      </w:r>
      <w:r w:rsidR="006A6E25">
        <w:rPr>
          <w:rFonts w:ascii="Cambria" w:hAnsi="Cambria"/>
        </w:rPr>
        <w:t>2</w:t>
      </w:r>
      <w:r w:rsidR="00BF35C8">
        <w:rPr>
          <w:rFonts w:ascii="Cambria" w:hAnsi="Cambria"/>
        </w:rPr>
        <w:t>5</w:t>
      </w:r>
    </w:p>
    <w:p w14:paraId="38E0EF30" w14:textId="77777777" w:rsidR="00575157" w:rsidRPr="005B7654" w:rsidRDefault="00575157" w:rsidP="00662EDE">
      <w:pPr>
        <w:pStyle w:val="Zkladntext"/>
        <w:tabs>
          <w:tab w:val="left" w:pos="5103"/>
        </w:tabs>
        <w:spacing w:line="240" w:lineRule="atLeast"/>
        <w:jc w:val="both"/>
        <w:rPr>
          <w:rFonts w:ascii="Cambria" w:hAnsi="Cambria"/>
        </w:rPr>
      </w:pPr>
    </w:p>
    <w:p w14:paraId="2844C600" w14:textId="77777777" w:rsidR="00977317" w:rsidRPr="005B7654" w:rsidRDefault="00977317" w:rsidP="00662EDE">
      <w:pPr>
        <w:pStyle w:val="Zkladntext"/>
        <w:tabs>
          <w:tab w:val="left" w:pos="5103"/>
        </w:tabs>
        <w:spacing w:line="240" w:lineRule="atLeast"/>
        <w:jc w:val="both"/>
        <w:rPr>
          <w:rFonts w:ascii="Cambria" w:hAnsi="Cambria"/>
        </w:rPr>
      </w:pPr>
    </w:p>
    <w:p w14:paraId="716CC55D" w14:textId="77777777"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14:paraId="74DC790B" w14:textId="77777777" w:rsidR="00796E1D" w:rsidRDefault="00796E1D" w:rsidP="00662EDE">
      <w:pPr>
        <w:pStyle w:val="Zkladntext"/>
        <w:tabs>
          <w:tab w:val="left" w:pos="5103"/>
        </w:tabs>
        <w:spacing w:line="240" w:lineRule="atLeast"/>
        <w:jc w:val="both"/>
        <w:rPr>
          <w:rFonts w:ascii="Cambria" w:hAnsi="Cambria"/>
        </w:rPr>
      </w:pPr>
    </w:p>
    <w:p w14:paraId="491C895E" w14:textId="77777777" w:rsidR="00796E1D" w:rsidRPr="005B7654" w:rsidRDefault="00796E1D" w:rsidP="00662EDE">
      <w:pPr>
        <w:pStyle w:val="Zkladntext"/>
        <w:tabs>
          <w:tab w:val="left" w:pos="5103"/>
        </w:tabs>
        <w:spacing w:line="240" w:lineRule="atLeast"/>
        <w:jc w:val="both"/>
        <w:rPr>
          <w:rFonts w:ascii="Cambria" w:hAnsi="Cambria"/>
        </w:rPr>
      </w:pPr>
    </w:p>
    <w:p w14:paraId="66CEA40D" w14:textId="77777777" w:rsidR="00AE241A" w:rsidRDefault="00AE241A" w:rsidP="00662EDE">
      <w:pPr>
        <w:pStyle w:val="Zkladntext"/>
        <w:tabs>
          <w:tab w:val="left" w:pos="5103"/>
        </w:tabs>
        <w:spacing w:line="240" w:lineRule="atLeast"/>
        <w:jc w:val="both"/>
        <w:rPr>
          <w:rFonts w:ascii="Cambria" w:hAnsi="Cambria"/>
        </w:rPr>
      </w:pPr>
    </w:p>
    <w:p w14:paraId="20787CD0" w14:textId="77777777" w:rsidR="001D2E14" w:rsidRPr="005B7654" w:rsidRDefault="008272D4" w:rsidP="00662EDE">
      <w:pPr>
        <w:pStyle w:val="Zkladntext"/>
        <w:tabs>
          <w:tab w:val="left" w:pos="5103"/>
        </w:tabs>
        <w:spacing w:line="240" w:lineRule="atLeast"/>
        <w:jc w:val="both"/>
        <w:rPr>
          <w:rFonts w:ascii="Cambria" w:hAnsi="Cambria"/>
        </w:rPr>
      </w:pPr>
      <w:r w:rsidRPr="005B7654">
        <w:rPr>
          <w:rFonts w:ascii="Cambria" w:hAnsi="Cambria"/>
          <w:highlight w:val="yellow"/>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r w:rsidR="00977317" w:rsidRPr="005B7654">
        <w:rPr>
          <w:rFonts w:ascii="Cambria" w:hAnsi="Cambria"/>
        </w:rPr>
        <w:t xml:space="preserve">  </w:t>
      </w:r>
    </w:p>
    <w:p w14:paraId="4958F53A" w14:textId="700C9FDF" w:rsidR="00232448" w:rsidRDefault="00D574AC" w:rsidP="00796E1D">
      <w:pPr>
        <w:tabs>
          <w:tab w:val="left" w:pos="5245"/>
        </w:tabs>
        <w:ind w:left="5103"/>
        <w:rPr>
          <w:rFonts w:ascii="Cambria" w:hAnsi="Cambria"/>
          <w:b/>
        </w:rPr>
      </w:pPr>
      <w:r>
        <w:rPr>
          <w:rFonts w:ascii="Cambria" w:hAnsi="Cambria"/>
          <w:b/>
        </w:rPr>
        <w:t>RETRE – prádelna a čistírna, s.r.o.</w:t>
      </w:r>
    </w:p>
    <w:p w14:paraId="72A83ECE" w14:textId="3B6F6E7C" w:rsidR="00D574AC" w:rsidRDefault="00D574AC" w:rsidP="00AE241A">
      <w:pPr>
        <w:tabs>
          <w:tab w:val="left" w:pos="5103"/>
        </w:tabs>
        <w:ind w:left="5103"/>
        <w:rPr>
          <w:rFonts w:ascii="Cambria" w:hAnsi="Cambria"/>
          <w:kern w:val="18"/>
        </w:rPr>
      </w:pPr>
      <w:r w:rsidRPr="00D574AC">
        <w:rPr>
          <w:rFonts w:ascii="Cambria" w:hAnsi="Cambria"/>
          <w:kern w:val="18"/>
        </w:rPr>
        <w:t>Ing. Karel Řepa</w:t>
      </w:r>
      <w:r>
        <w:rPr>
          <w:rFonts w:ascii="Cambria" w:hAnsi="Cambria"/>
          <w:kern w:val="18"/>
        </w:rPr>
        <w:t>, jednatel</w:t>
      </w:r>
    </w:p>
    <w:p w14:paraId="3609BADB" w14:textId="77777777" w:rsidR="00F97631" w:rsidRDefault="00F97631" w:rsidP="00F4402F">
      <w:pPr>
        <w:tabs>
          <w:tab w:val="left" w:pos="5103"/>
        </w:tabs>
        <w:rPr>
          <w:rFonts w:ascii="Cambria" w:hAnsi="Cambria"/>
          <w:bCs/>
          <w:color w:val="000000"/>
        </w:rPr>
      </w:pPr>
    </w:p>
    <w:p w14:paraId="68F18759" w14:textId="538AE211" w:rsidR="00D574AC" w:rsidRPr="00D574AC" w:rsidRDefault="00D574AC" w:rsidP="00D574AC">
      <w:pPr>
        <w:tabs>
          <w:tab w:val="left" w:pos="5103"/>
        </w:tabs>
        <w:rPr>
          <w:rFonts w:ascii="Cambria" w:hAnsi="Cambria"/>
        </w:rPr>
      </w:pPr>
    </w:p>
    <w:sectPr w:rsidR="00D574AC" w:rsidRPr="00D574AC" w:rsidSect="001229DE">
      <w:headerReference w:type="even" r:id="rId8"/>
      <w:headerReference w:type="default" r:id="rId9"/>
      <w:footerReference w:type="even" r:id="rId10"/>
      <w:footerReference w:type="default" r:id="rId11"/>
      <w:headerReference w:type="first" r:id="rId12"/>
      <w:footerReference w:type="first" r:id="rId13"/>
      <w:pgSz w:w="11906" w:h="16838"/>
      <w:pgMar w:top="1701" w:right="1417" w:bottom="1702"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15D20" w14:textId="77777777" w:rsidR="003F2767" w:rsidRDefault="003F2767">
      <w:r>
        <w:separator/>
      </w:r>
    </w:p>
  </w:endnote>
  <w:endnote w:type="continuationSeparator" w:id="0">
    <w:p w14:paraId="2B7D25B3" w14:textId="77777777" w:rsidR="003F2767" w:rsidRDefault="003F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font>
  <w:font w:name="Cambria-Italic">
    <w:altName w:val="Cambri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9781" w14:textId="77777777" w:rsidR="003F2767" w:rsidRDefault="00182EE0" w:rsidP="00E40CA7">
    <w:pPr>
      <w:pStyle w:val="Zpat"/>
      <w:framePr w:wrap="around" w:vAnchor="text" w:hAnchor="margin" w:xAlign="center" w:y="1"/>
      <w:rPr>
        <w:rStyle w:val="slostrnky"/>
      </w:rPr>
    </w:pPr>
    <w:r>
      <w:rPr>
        <w:rStyle w:val="slostrnky"/>
      </w:rPr>
      <w:fldChar w:fldCharType="begin"/>
    </w:r>
    <w:r w:rsidR="003F2767">
      <w:rPr>
        <w:rStyle w:val="slostrnky"/>
      </w:rPr>
      <w:instrText xml:space="preserve">PAGE  </w:instrText>
    </w:r>
    <w:r>
      <w:rPr>
        <w:rStyle w:val="slostrnky"/>
      </w:rPr>
      <w:fldChar w:fldCharType="end"/>
    </w:r>
  </w:p>
  <w:p w14:paraId="718C1A55" w14:textId="77777777" w:rsidR="003F2767" w:rsidRDefault="003F27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DE2EE" w14:textId="77777777" w:rsidR="003F2767" w:rsidRDefault="00182EE0" w:rsidP="00E40CA7">
    <w:pPr>
      <w:pStyle w:val="Zpat"/>
      <w:framePr w:wrap="around" w:vAnchor="text" w:hAnchor="margin" w:xAlign="center" w:y="1"/>
      <w:rPr>
        <w:rStyle w:val="slostrnky"/>
      </w:rPr>
    </w:pPr>
    <w:r>
      <w:rPr>
        <w:rStyle w:val="slostrnky"/>
      </w:rPr>
      <w:fldChar w:fldCharType="begin"/>
    </w:r>
    <w:r w:rsidR="003F2767">
      <w:rPr>
        <w:rStyle w:val="slostrnky"/>
      </w:rPr>
      <w:instrText xml:space="preserve">PAGE  </w:instrText>
    </w:r>
    <w:r>
      <w:rPr>
        <w:rStyle w:val="slostrnky"/>
      </w:rPr>
      <w:fldChar w:fldCharType="separate"/>
    </w:r>
    <w:r w:rsidR="00BF35C8">
      <w:rPr>
        <w:rStyle w:val="slostrnky"/>
        <w:noProof/>
      </w:rPr>
      <w:t>12</w:t>
    </w:r>
    <w:r>
      <w:rPr>
        <w:rStyle w:val="slostrnky"/>
      </w:rPr>
      <w:fldChar w:fldCharType="end"/>
    </w:r>
  </w:p>
  <w:p w14:paraId="41079921" w14:textId="77777777" w:rsidR="003F2767" w:rsidRDefault="003F276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7A1A" w14:textId="77777777" w:rsidR="003F2767" w:rsidRDefault="003F27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281EB" w14:textId="77777777" w:rsidR="003F2767" w:rsidRDefault="003F2767">
      <w:r>
        <w:separator/>
      </w:r>
    </w:p>
  </w:footnote>
  <w:footnote w:type="continuationSeparator" w:id="0">
    <w:p w14:paraId="0EFE816F" w14:textId="77777777" w:rsidR="003F2767" w:rsidRDefault="003F2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CDE0" w14:textId="77777777" w:rsidR="003F2767" w:rsidRDefault="003F276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E37C2" w14:textId="77777777" w:rsidR="003F2767" w:rsidRDefault="003F2767" w:rsidP="00AC7BB6">
    <w:pPr>
      <w:pStyle w:val="Zhlav"/>
      <w:ind w:left="1836" w:firstLine="453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25DF" w14:textId="77777777" w:rsidR="003F2767" w:rsidRDefault="003F27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2"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6" w15:restartNumberingAfterBreak="0">
    <w:nsid w:val="27BD2834"/>
    <w:multiLevelType w:val="hybridMultilevel"/>
    <w:tmpl w:val="6D8E5D7E"/>
    <w:lvl w:ilvl="0" w:tplc="9F0C1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8" w15:restartNumberingAfterBreak="0">
    <w:nsid w:val="33EE7BEA"/>
    <w:multiLevelType w:val="hybridMultilevel"/>
    <w:tmpl w:val="B9CA1C8C"/>
    <w:lvl w:ilvl="0" w:tplc="846CC36C">
      <w:start w:val="1"/>
      <w:numFmt w:val="lowerLetter"/>
      <w:lvlText w:val="%1)"/>
      <w:lvlJc w:val="left"/>
      <w:pPr>
        <w:ind w:left="1070" w:hanging="360"/>
      </w:pPr>
      <w:rPr>
        <w:rFonts w:hint="default"/>
        <w:b w:val="0"/>
        <w:bCs/>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10"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1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13"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14"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5" w15:restartNumberingAfterBreak="0">
    <w:nsid w:val="51241BDC"/>
    <w:multiLevelType w:val="hybridMultilevel"/>
    <w:tmpl w:val="94F023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7" w15:restartNumberingAfterBreak="0">
    <w:nsid w:val="6C913B51"/>
    <w:multiLevelType w:val="hybridMultilevel"/>
    <w:tmpl w:val="7AACB05E"/>
    <w:lvl w:ilvl="0" w:tplc="DB248CBC">
      <w:numFmt w:val="none"/>
      <w:lvlText w:val=""/>
      <w:lvlJc w:val="left"/>
      <w:pPr>
        <w:tabs>
          <w:tab w:val="num" w:pos="360"/>
        </w:tabs>
      </w:pPr>
    </w:lvl>
    <w:lvl w:ilvl="1" w:tplc="9DC62762">
      <w:numFmt w:val="none"/>
      <w:lvlText w:val=""/>
      <w:lvlJc w:val="left"/>
      <w:pPr>
        <w:tabs>
          <w:tab w:val="num" w:pos="360"/>
        </w:tabs>
      </w:pPr>
    </w:lvl>
    <w:lvl w:ilvl="2" w:tplc="944A6372">
      <w:start w:val="1"/>
      <w:numFmt w:val="decimal"/>
      <w:isLgl/>
      <w:lvlText w:val="%3."/>
      <w:lvlJc w:val="left"/>
      <w:pPr>
        <w:tabs>
          <w:tab w:val="num" w:pos="2160"/>
        </w:tabs>
        <w:ind w:left="2160" w:hanging="720"/>
      </w:pPr>
      <w:rPr>
        <w:rFonts w:asciiTheme="majorHAnsi" w:eastAsia="Times New Roman" w:hAnsiTheme="majorHAnsi"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18"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19" w15:restartNumberingAfterBreak="0">
    <w:nsid w:val="78E77FCE"/>
    <w:multiLevelType w:val="hybridMultilevel"/>
    <w:tmpl w:val="EE36576A"/>
    <w:lvl w:ilvl="0" w:tplc="452AB998">
      <w:start w:val="1"/>
      <w:numFmt w:val="decimal"/>
      <w:lvlText w:val="%1."/>
      <w:lvlJc w:val="left"/>
      <w:pPr>
        <w:tabs>
          <w:tab w:val="num" w:pos="720"/>
        </w:tabs>
        <w:ind w:left="720" w:hanging="360"/>
      </w:pPr>
      <w:rPr>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20"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num w:numId="1" w16cid:durableId="71705220">
    <w:abstractNumId w:val="11"/>
  </w:num>
  <w:num w:numId="2" w16cid:durableId="506597076">
    <w:abstractNumId w:val="17"/>
  </w:num>
  <w:num w:numId="3" w16cid:durableId="24647542">
    <w:abstractNumId w:val="7"/>
  </w:num>
  <w:num w:numId="4" w16cid:durableId="386955508">
    <w:abstractNumId w:val="9"/>
  </w:num>
  <w:num w:numId="5" w16cid:durableId="1776440849">
    <w:abstractNumId w:val="16"/>
  </w:num>
  <w:num w:numId="6" w16cid:durableId="221521345">
    <w:abstractNumId w:val="18"/>
  </w:num>
  <w:num w:numId="7" w16cid:durableId="2074035854">
    <w:abstractNumId w:val="3"/>
  </w:num>
  <w:num w:numId="8" w16cid:durableId="1371343226">
    <w:abstractNumId w:val="20"/>
  </w:num>
  <w:num w:numId="9" w16cid:durableId="2113553029">
    <w:abstractNumId w:val="5"/>
  </w:num>
  <w:num w:numId="10" w16cid:durableId="2078747411">
    <w:abstractNumId w:val="10"/>
  </w:num>
  <w:num w:numId="11" w16cid:durableId="1444419611">
    <w:abstractNumId w:val="12"/>
  </w:num>
  <w:num w:numId="12" w16cid:durableId="1224296741">
    <w:abstractNumId w:val="13"/>
  </w:num>
  <w:num w:numId="13" w16cid:durableId="213123739">
    <w:abstractNumId w:val="19"/>
  </w:num>
  <w:num w:numId="14" w16cid:durableId="1756973620">
    <w:abstractNumId w:val="2"/>
  </w:num>
  <w:num w:numId="15" w16cid:durableId="427847883">
    <w:abstractNumId w:val="1"/>
  </w:num>
  <w:num w:numId="16" w16cid:durableId="1964534466">
    <w:abstractNumId w:val="4"/>
  </w:num>
  <w:num w:numId="17" w16cid:durableId="20770441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72232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1318647">
    <w:abstractNumId w:val="6"/>
  </w:num>
  <w:num w:numId="20" w16cid:durableId="1214466746">
    <w:abstractNumId w:val="8"/>
  </w:num>
  <w:num w:numId="21" w16cid:durableId="708334447">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7317"/>
    <w:rsid w:val="0000229F"/>
    <w:rsid w:val="00005C12"/>
    <w:rsid w:val="000066AB"/>
    <w:rsid w:val="00006AD4"/>
    <w:rsid w:val="0001350B"/>
    <w:rsid w:val="00014795"/>
    <w:rsid w:val="00014B34"/>
    <w:rsid w:val="00021D34"/>
    <w:rsid w:val="00023904"/>
    <w:rsid w:val="00027641"/>
    <w:rsid w:val="000336E1"/>
    <w:rsid w:val="00040F01"/>
    <w:rsid w:val="00041A6F"/>
    <w:rsid w:val="0004267F"/>
    <w:rsid w:val="00060BF7"/>
    <w:rsid w:val="0006144D"/>
    <w:rsid w:val="000614A9"/>
    <w:rsid w:val="00071A45"/>
    <w:rsid w:val="0007509F"/>
    <w:rsid w:val="00075B87"/>
    <w:rsid w:val="00077C7D"/>
    <w:rsid w:val="0008008D"/>
    <w:rsid w:val="00080308"/>
    <w:rsid w:val="00082323"/>
    <w:rsid w:val="000842FE"/>
    <w:rsid w:val="00086E00"/>
    <w:rsid w:val="000914A5"/>
    <w:rsid w:val="00095165"/>
    <w:rsid w:val="00096377"/>
    <w:rsid w:val="000A12FA"/>
    <w:rsid w:val="000B740D"/>
    <w:rsid w:val="000C0DDF"/>
    <w:rsid w:val="000C346D"/>
    <w:rsid w:val="000D0A1F"/>
    <w:rsid w:val="000D3C4F"/>
    <w:rsid w:val="000D5042"/>
    <w:rsid w:val="000E0789"/>
    <w:rsid w:val="000E3949"/>
    <w:rsid w:val="000F6BCE"/>
    <w:rsid w:val="000F78BF"/>
    <w:rsid w:val="00105A8B"/>
    <w:rsid w:val="00114954"/>
    <w:rsid w:val="00120655"/>
    <w:rsid w:val="00121009"/>
    <w:rsid w:val="001223D1"/>
    <w:rsid w:val="001229DE"/>
    <w:rsid w:val="00124E44"/>
    <w:rsid w:val="00130D03"/>
    <w:rsid w:val="00134F81"/>
    <w:rsid w:val="001363FF"/>
    <w:rsid w:val="00137D7B"/>
    <w:rsid w:val="00137DC4"/>
    <w:rsid w:val="0014082A"/>
    <w:rsid w:val="00142928"/>
    <w:rsid w:val="00142F6E"/>
    <w:rsid w:val="001434C6"/>
    <w:rsid w:val="0014762C"/>
    <w:rsid w:val="00154F6E"/>
    <w:rsid w:val="00155152"/>
    <w:rsid w:val="001618BA"/>
    <w:rsid w:val="00162D35"/>
    <w:rsid w:val="00163CBC"/>
    <w:rsid w:val="0016597C"/>
    <w:rsid w:val="00182EE0"/>
    <w:rsid w:val="00192DB1"/>
    <w:rsid w:val="00193CB2"/>
    <w:rsid w:val="001A0B26"/>
    <w:rsid w:val="001A37DB"/>
    <w:rsid w:val="001A5F9C"/>
    <w:rsid w:val="001B1E88"/>
    <w:rsid w:val="001B5973"/>
    <w:rsid w:val="001C0DEC"/>
    <w:rsid w:val="001C1B8B"/>
    <w:rsid w:val="001C3B19"/>
    <w:rsid w:val="001C5A06"/>
    <w:rsid w:val="001D2E14"/>
    <w:rsid w:val="001E16B0"/>
    <w:rsid w:val="001E46B0"/>
    <w:rsid w:val="001E7B86"/>
    <w:rsid w:val="001F0912"/>
    <w:rsid w:val="001F0A89"/>
    <w:rsid w:val="001F292F"/>
    <w:rsid w:val="001F35ED"/>
    <w:rsid w:val="001F471E"/>
    <w:rsid w:val="001F54CA"/>
    <w:rsid w:val="001F5FA2"/>
    <w:rsid w:val="002006B2"/>
    <w:rsid w:val="0020163F"/>
    <w:rsid w:val="002022E0"/>
    <w:rsid w:val="0020283B"/>
    <w:rsid w:val="0020405D"/>
    <w:rsid w:val="00206148"/>
    <w:rsid w:val="00206A2A"/>
    <w:rsid w:val="00210481"/>
    <w:rsid w:val="00210DC8"/>
    <w:rsid w:val="00211A39"/>
    <w:rsid w:val="00212E5D"/>
    <w:rsid w:val="00214D44"/>
    <w:rsid w:val="00215A19"/>
    <w:rsid w:val="00216B1F"/>
    <w:rsid w:val="00217C17"/>
    <w:rsid w:val="002236ED"/>
    <w:rsid w:val="00226408"/>
    <w:rsid w:val="002309A8"/>
    <w:rsid w:val="002318EE"/>
    <w:rsid w:val="00231CAF"/>
    <w:rsid w:val="00232448"/>
    <w:rsid w:val="00233550"/>
    <w:rsid w:val="00235258"/>
    <w:rsid w:val="00235980"/>
    <w:rsid w:val="002373F2"/>
    <w:rsid w:val="002408AE"/>
    <w:rsid w:val="00243DC4"/>
    <w:rsid w:val="00250EEC"/>
    <w:rsid w:val="00256E11"/>
    <w:rsid w:val="00261215"/>
    <w:rsid w:val="0026158A"/>
    <w:rsid w:val="002668CE"/>
    <w:rsid w:val="00270638"/>
    <w:rsid w:val="00275E86"/>
    <w:rsid w:val="0027756F"/>
    <w:rsid w:val="00283D36"/>
    <w:rsid w:val="002843EA"/>
    <w:rsid w:val="002868A5"/>
    <w:rsid w:val="0028756A"/>
    <w:rsid w:val="002879F3"/>
    <w:rsid w:val="00294B39"/>
    <w:rsid w:val="002967F1"/>
    <w:rsid w:val="002A089E"/>
    <w:rsid w:val="002A0A55"/>
    <w:rsid w:val="002B0455"/>
    <w:rsid w:val="002C0464"/>
    <w:rsid w:val="002C31FC"/>
    <w:rsid w:val="002C5694"/>
    <w:rsid w:val="002D4151"/>
    <w:rsid w:val="002D47B9"/>
    <w:rsid w:val="002D7D0F"/>
    <w:rsid w:val="002E5E4F"/>
    <w:rsid w:val="002F2B51"/>
    <w:rsid w:val="002F45D5"/>
    <w:rsid w:val="002F5C58"/>
    <w:rsid w:val="002F74E7"/>
    <w:rsid w:val="002F7DDE"/>
    <w:rsid w:val="00300CEE"/>
    <w:rsid w:val="00304CB8"/>
    <w:rsid w:val="00322DB4"/>
    <w:rsid w:val="003237EE"/>
    <w:rsid w:val="00331CD5"/>
    <w:rsid w:val="00334B87"/>
    <w:rsid w:val="003374BC"/>
    <w:rsid w:val="00341B76"/>
    <w:rsid w:val="003551A5"/>
    <w:rsid w:val="00361867"/>
    <w:rsid w:val="00361F7B"/>
    <w:rsid w:val="003634A3"/>
    <w:rsid w:val="003711DB"/>
    <w:rsid w:val="003732FA"/>
    <w:rsid w:val="00373786"/>
    <w:rsid w:val="003758D2"/>
    <w:rsid w:val="00380833"/>
    <w:rsid w:val="00385A55"/>
    <w:rsid w:val="00387851"/>
    <w:rsid w:val="00391CE4"/>
    <w:rsid w:val="003927AB"/>
    <w:rsid w:val="003A11DF"/>
    <w:rsid w:val="003A2DC2"/>
    <w:rsid w:val="003A49FE"/>
    <w:rsid w:val="003B2637"/>
    <w:rsid w:val="003B5713"/>
    <w:rsid w:val="003C0022"/>
    <w:rsid w:val="003C31EB"/>
    <w:rsid w:val="003C61EE"/>
    <w:rsid w:val="003C65DD"/>
    <w:rsid w:val="003C70E6"/>
    <w:rsid w:val="003D4AF4"/>
    <w:rsid w:val="003E429E"/>
    <w:rsid w:val="003E6B6C"/>
    <w:rsid w:val="003F2767"/>
    <w:rsid w:val="003F282E"/>
    <w:rsid w:val="003F331E"/>
    <w:rsid w:val="003F3AB9"/>
    <w:rsid w:val="003F66AD"/>
    <w:rsid w:val="0040022F"/>
    <w:rsid w:val="00400E6A"/>
    <w:rsid w:val="00403322"/>
    <w:rsid w:val="00403684"/>
    <w:rsid w:val="00404F69"/>
    <w:rsid w:val="00405A36"/>
    <w:rsid w:val="00406A0B"/>
    <w:rsid w:val="00406BB2"/>
    <w:rsid w:val="00411A09"/>
    <w:rsid w:val="00420196"/>
    <w:rsid w:val="00422245"/>
    <w:rsid w:val="00422DD8"/>
    <w:rsid w:val="00423F9E"/>
    <w:rsid w:val="00425145"/>
    <w:rsid w:val="004364CC"/>
    <w:rsid w:val="00436F51"/>
    <w:rsid w:val="00447CBC"/>
    <w:rsid w:val="00450B93"/>
    <w:rsid w:val="004537A5"/>
    <w:rsid w:val="00454ADA"/>
    <w:rsid w:val="004553FD"/>
    <w:rsid w:val="00456268"/>
    <w:rsid w:val="004650B8"/>
    <w:rsid w:val="004662FE"/>
    <w:rsid w:val="004679A9"/>
    <w:rsid w:val="00483022"/>
    <w:rsid w:val="00484629"/>
    <w:rsid w:val="004953DE"/>
    <w:rsid w:val="00497EDB"/>
    <w:rsid w:val="004A5FB7"/>
    <w:rsid w:val="004A7C7E"/>
    <w:rsid w:val="004B3EA4"/>
    <w:rsid w:val="004B4D9E"/>
    <w:rsid w:val="004B5EFD"/>
    <w:rsid w:val="004D2D80"/>
    <w:rsid w:val="004D6884"/>
    <w:rsid w:val="004E5B9D"/>
    <w:rsid w:val="004E6F17"/>
    <w:rsid w:val="00506042"/>
    <w:rsid w:val="005100B5"/>
    <w:rsid w:val="0051790C"/>
    <w:rsid w:val="005202E9"/>
    <w:rsid w:val="0052306D"/>
    <w:rsid w:val="00525182"/>
    <w:rsid w:val="00527F52"/>
    <w:rsid w:val="00540D83"/>
    <w:rsid w:val="005421B8"/>
    <w:rsid w:val="00551872"/>
    <w:rsid w:val="0056465A"/>
    <w:rsid w:val="005678B3"/>
    <w:rsid w:val="005716F4"/>
    <w:rsid w:val="00575157"/>
    <w:rsid w:val="00581049"/>
    <w:rsid w:val="0058728F"/>
    <w:rsid w:val="00593EDD"/>
    <w:rsid w:val="00594A26"/>
    <w:rsid w:val="005A0E02"/>
    <w:rsid w:val="005A1B2C"/>
    <w:rsid w:val="005A5C50"/>
    <w:rsid w:val="005B620E"/>
    <w:rsid w:val="005B7654"/>
    <w:rsid w:val="005D05A3"/>
    <w:rsid w:val="005D139C"/>
    <w:rsid w:val="005D1A7D"/>
    <w:rsid w:val="005D60D9"/>
    <w:rsid w:val="005E534C"/>
    <w:rsid w:val="005E692E"/>
    <w:rsid w:val="005F2ADE"/>
    <w:rsid w:val="005F4641"/>
    <w:rsid w:val="005F7001"/>
    <w:rsid w:val="006245E9"/>
    <w:rsid w:val="0062768B"/>
    <w:rsid w:val="00630E64"/>
    <w:rsid w:val="00633965"/>
    <w:rsid w:val="00636D34"/>
    <w:rsid w:val="00641FB7"/>
    <w:rsid w:val="006445A5"/>
    <w:rsid w:val="00644D49"/>
    <w:rsid w:val="0064566C"/>
    <w:rsid w:val="006508A5"/>
    <w:rsid w:val="006518EF"/>
    <w:rsid w:val="00652C5F"/>
    <w:rsid w:val="006558C0"/>
    <w:rsid w:val="0066153F"/>
    <w:rsid w:val="0066217C"/>
    <w:rsid w:val="00662C55"/>
    <w:rsid w:val="00662EDE"/>
    <w:rsid w:val="00672AD6"/>
    <w:rsid w:val="00672CA0"/>
    <w:rsid w:val="00674564"/>
    <w:rsid w:val="006755F8"/>
    <w:rsid w:val="006843DA"/>
    <w:rsid w:val="00693259"/>
    <w:rsid w:val="006974AA"/>
    <w:rsid w:val="006A6DF2"/>
    <w:rsid w:val="006A6E25"/>
    <w:rsid w:val="006A7DA6"/>
    <w:rsid w:val="006A7F0E"/>
    <w:rsid w:val="006B0430"/>
    <w:rsid w:val="006B4A9D"/>
    <w:rsid w:val="006B5283"/>
    <w:rsid w:val="006B6A3E"/>
    <w:rsid w:val="006C0156"/>
    <w:rsid w:val="006C41FB"/>
    <w:rsid w:val="006C5845"/>
    <w:rsid w:val="006C7963"/>
    <w:rsid w:val="006C7E2A"/>
    <w:rsid w:val="006D36EB"/>
    <w:rsid w:val="006D41EF"/>
    <w:rsid w:val="006D4A55"/>
    <w:rsid w:val="006D4EC3"/>
    <w:rsid w:val="006E34D4"/>
    <w:rsid w:val="006F19E6"/>
    <w:rsid w:val="006F22F9"/>
    <w:rsid w:val="006F5149"/>
    <w:rsid w:val="006F7D3B"/>
    <w:rsid w:val="00706785"/>
    <w:rsid w:val="007112F6"/>
    <w:rsid w:val="00713F5D"/>
    <w:rsid w:val="0072007F"/>
    <w:rsid w:val="00721502"/>
    <w:rsid w:val="0072197E"/>
    <w:rsid w:val="00723AED"/>
    <w:rsid w:val="00726DA5"/>
    <w:rsid w:val="007308AD"/>
    <w:rsid w:val="00735849"/>
    <w:rsid w:val="00737311"/>
    <w:rsid w:val="007374EC"/>
    <w:rsid w:val="00760347"/>
    <w:rsid w:val="007645AF"/>
    <w:rsid w:val="00764EEA"/>
    <w:rsid w:val="00772DFB"/>
    <w:rsid w:val="00784D8E"/>
    <w:rsid w:val="00784E44"/>
    <w:rsid w:val="007964C7"/>
    <w:rsid w:val="00796E1D"/>
    <w:rsid w:val="007A390B"/>
    <w:rsid w:val="007A3E3E"/>
    <w:rsid w:val="007A5123"/>
    <w:rsid w:val="007B1242"/>
    <w:rsid w:val="007B350B"/>
    <w:rsid w:val="007C0937"/>
    <w:rsid w:val="007C1157"/>
    <w:rsid w:val="007C1E1C"/>
    <w:rsid w:val="007C1F93"/>
    <w:rsid w:val="007C26A3"/>
    <w:rsid w:val="007C33C5"/>
    <w:rsid w:val="007D6A31"/>
    <w:rsid w:val="007E0D90"/>
    <w:rsid w:val="007F00BF"/>
    <w:rsid w:val="007F36F0"/>
    <w:rsid w:val="007F5AAD"/>
    <w:rsid w:val="00810BBE"/>
    <w:rsid w:val="008159F4"/>
    <w:rsid w:val="00821D2E"/>
    <w:rsid w:val="00822F1F"/>
    <w:rsid w:val="00825106"/>
    <w:rsid w:val="0082580D"/>
    <w:rsid w:val="00825A80"/>
    <w:rsid w:val="0082704A"/>
    <w:rsid w:val="008272D4"/>
    <w:rsid w:val="0083356A"/>
    <w:rsid w:val="008359F2"/>
    <w:rsid w:val="00843F64"/>
    <w:rsid w:val="00843FA8"/>
    <w:rsid w:val="0084694C"/>
    <w:rsid w:val="00855CE3"/>
    <w:rsid w:val="0086512C"/>
    <w:rsid w:val="00866AA4"/>
    <w:rsid w:val="00875C65"/>
    <w:rsid w:val="00875E5E"/>
    <w:rsid w:val="00875FBB"/>
    <w:rsid w:val="00881791"/>
    <w:rsid w:val="0088204B"/>
    <w:rsid w:val="00890C8F"/>
    <w:rsid w:val="008932CF"/>
    <w:rsid w:val="0089409A"/>
    <w:rsid w:val="008963FA"/>
    <w:rsid w:val="008A0BEA"/>
    <w:rsid w:val="008A3EA6"/>
    <w:rsid w:val="008A454A"/>
    <w:rsid w:val="008A686A"/>
    <w:rsid w:val="008A721D"/>
    <w:rsid w:val="008B228D"/>
    <w:rsid w:val="008B34E9"/>
    <w:rsid w:val="008B6CE0"/>
    <w:rsid w:val="008C5D6B"/>
    <w:rsid w:val="008D5122"/>
    <w:rsid w:val="008D5BA0"/>
    <w:rsid w:val="008D5D35"/>
    <w:rsid w:val="008D782A"/>
    <w:rsid w:val="008E2DDE"/>
    <w:rsid w:val="008E4753"/>
    <w:rsid w:val="008E4C67"/>
    <w:rsid w:val="008F1B07"/>
    <w:rsid w:val="008F2D2F"/>
    <w:rsid w:val="008F3BA2"/>
    <w:rsid w:val="00900C5D"/>
    <w:rsid w:val="00900F35"/>
    <w:rsid w:val="00902C0E"/>
    <w:rsid w:val="009049FF"/>
    <w:rsid w:val="00920C34"/>
    <w:rsid w:val="00927053"/>
    <w:rsid w:val="0093090B"/>
    <w:rsid w:val="009321B4"/>
    <w:rsid w:val="0093488E"/>
    <w:rsid w:val="00935E03"/>
    <w:rsid w:val="00935F79"/>
    <w:rsid w:val="0093677D"/>
    <w:rsid w:val="00941494"/>
    <w:rsid w:val="0094377D"/>
    <w:rsid w:val="0095081F"/>
    <w:rsid w:val="00951F5B"/>
    <w:rsid w:val="00956D48"/>
    <w:rsid w:val="00957298"/>
    <w:rsid w:val="009601FD"/>
    <w:rsid w:val="00961D69"/>
    <w:rsid w:val="009638A6"/>
    <w:rsid w:val="00966BEB"/>
    <w:rsid w:val="009720BD"/>
    <w:rsid w:val="00973E49"/>
    <w:rsid w:val="009748A3"/>
    <w:rsid w:val="00975357"/>
    <w:rsid w:val="00977317"/>
    <w:rsid w:val="00993B7F"/>
    <w:rsid w:val="00997409"/>
    <w:rsid w:val="009A7ECF"/>
    <w:rsid w:val="009B0849"/>
    <w:rsid w:val="009C14D1"/>
    <w:rsid w:val="009C1954"/>
    <w:rsid w:val="009D3682"/>
    <w:rsid w:val="009E0DE0"/>
    <w:rsid w:val="009E7724"/>
    <w:rsid w:val="009F72CD"/>
    <w:rsid w:val="00A01E0C"/>
    <w:rsid w:val="00A1107A"/>
    <w:rsid w:val="00A1694E"/>
    <w:rsid w:val="00A23E58"/>
    <w:rsid w:val="00A3021D"/>
    <w:rsid w:val="00A35A7A"/>
    <w:rsid w:val="00A477DB"/>
    <w:rsid w:val="00A53277"/>
    <w:rsid w:val="00A53915"/>
    <w:rsid w:val="00A643EF"/>
    <w:rsid w:val="00A645A1"/>
    <w:rsid w:val="00A6518E"/>
    <w:rsid w:val="00A70AAD"/>
    <w:rsid w:val="00A739AE"/>
    <w:rsid w:val="00A757F2"/>
    <w:rsid w:val="00A76772"/>
    <w:rsid w:val="00A8068A"/>
    <w:rsid w:val="00A82CEA"/>
    <w:rsid w:val="00A8306E"/>
    <w:rsid w:val="00A84FBF"/>
    <w:rsid w:val="00A864E7"/>
    <w:rsid w:val="00A92B37"/>
    <w:rsid w:val="00A957BF"/>
    <w:rsid w:val="00A95B52"/>
    <w:rsid w:val="00A96F89"/>
    <w:rsid w:val="00AA6B91"/>
    <w:rsid w:val="00AA77DE"/>
    <w:rsid w:val="00AB235F"/>
    <w:rsid w:val="00AB3960"/>
    <w:rsid w:val="00AB44A9"/>
    <w:rsid w:val="00AB5D30"/>
    <w:rsid w:val="00AB7103"/>
    <w:rsid w:val="00AC09FB"/>
    <w:rsid w:val="00AC1DE5"/>
    <w:rsid w:val="00AC2DC6"/>
    <w:rsid w:val="00AC3482"/>
    <w:rsid w:val="00AC5160"/>
    <w:rsid w:val="00AC7BB6"/>
    <w:rsid w:val="00AC7D3A"/>
    <w:rsid w:val="00AD2D1E"/>
    <w:rsid w:val="00AD7D06"/>
    <w:rsid w:val="00AE241A"/>
    <w:rsid w:val="00AE5C75"/>
    <w:rsid w:val="00AE6F65"/>
    <w:rsid w:val="00AE75E8"/>
    <w:rsid w:val="00AF0D84"/>
    <w:rsid w:val="00AF2E71"/>
    <w:rsid w:val="00AF33A4"/>
    <w:rsid w:val="00AF7A96"/>
    <w:rsid w:val="00B07E89"/>
    <w:rsid w:val="00B10DAA"/>
    <w:rsid w:val="00B128E8"/>
    <w:rsid w:val="00B225A1"/>
    <w:rsid w:val="00B237BA"/>
    <w:rsid w:val="00B34BEC"/>
    <w:rsid w:val="00B350B6"/>
    <w:rsid w:val="00B354FC"/>
    <w:rsid w:val="00B36709"/>
    <w:rsid w:val="00B40926"/>
    <w:rsid w:val="00B43273"/>
    <w:rsid w:val="00B433F8"/>
    <w:rsid w:val="00B45777"/>
    <w:rsid w:val="00B47737"/>
    <w:rsid w:val="00B47C49"/>
    <w:rsid w:val="00B50032"/>
    <w:rsid w:val="00B520E8"/>
    <w:rsid w:val="00B60C64"/>
    <w:rsid w:val="00B62EEE"/>
    <w:rsid w:val="00B6699A"/>
    <w:rsid w:val="00B71A5B"/>
    <w:rsid w:val="00B721F1"/>
    <w:rsid w:val="00B744C0"/>
    <w:rsid w:val="00B75096"/>
    <w:rsid w:val="00B77E72"/>
    <w:rsid w:val="00B84A15"/>
    <w:rsid w:val="00B872EC"/>
    <w:rsid w:val="00B95434"/>
    <w:rsid w:val="00B97584"/>
    <w:rsid w:val="00BA336E"/>
    <w:rsid w:val="00BA55CF"/>
    <w:rsid w:val="00BB14C6"/>
    <w:rsid w:val="00BB371A"/>
    <w:rsid w:val="00BC2491"/>
    <w:rsid w:val="00BC4968"/>
    <w:rsid w:val="00BC504E"/>
    <w:rsid w:val="00BC79E3"/>
    <w:rsid w:val="00BD39A1"/>
    <w:rsid w:val="00BD6D3A"/>
    <w:rsid w:val="00BD740A"/>
    <w:rsid w:val="00BE53A0"/>
    <w:rsid w:val="00BF1105"/>
    <w:rsid w:val="00BF35C8"/>
    <w:rsid w:val="00BF5F4A"/>
    <w:rsid w:val="00C028F6"/>
    <w:rsid w:val="00C05304"/>
    <w:rsid w:val="00C07474"/>
    <w:rsid w:val="00C172C8"/>
    <w:rsid w:val="00C202FD"/>
    <w:rsid w:val="00C2208E"/>
    <w:rsid w:val="00C311D9"/>
    <w:rsid w:val="00C34D99"/>
    <w:rsid w:val="00C4022B"/>
    <w:rsid w:val="00C43CE2"/>
    <w:rsid w:val="00C51FCB"/>
    <w:rsid w:val="00C55B01"/>
    <w:rsid w:val="00C618D1"/>
    <w:rsid w:val="00C647A3"/>
    <w:rsid w:val="00C65961"/>
    <w:rsid w:val="00C72D99"/>
    <w:rsid w:val="00C749C0"/>
    <w:rsid w:val="00C74C0F"/>
    <w:rsid w:val="00C82397"/>
    <w:rsid w:val="00C94CF6"/>
    <w:rsid w:val="00CA3DE1"/>
    <w:rsid w:val="00CA44F3"/>
    <w:rsid w:val="00CA718D"/>
    <w:rsid w:val="00CA7A32"/>
    <w:rsid w:val="00CB2E2A"/>
    <w:rsid w:val="00CB4F32"/>
    <w:rsid w:val="00CC4E4E"/>
    <w:rsid w:val="00CD4709"/>
    <w:rsid w:val="00CE093C"/>
    <w:rsid w:val="00CE127C"/>
    <w:rsid w:val="00CE38C4"/>
    <w:rsid w:val="00CF5566"/>
    <w:rsid w:val="00CF6568"/>
    <w:rsid w:val="00D007D9"/>
    <w:rsid w:val="00D146AD"/>
    <w:rsid w:val="00D14FAE"/>
    <w:rsid w:val="00D170E6"/>
    <w:rsid w:val="00D173C1"/>
    <w:rsid w:val="00D24908"/>
    <w:rsid w:val="00D304BF"/>
    <w:rsid w:val="00D355E2"/>
    <w:rsid w:val="00D4662B"/>
    <w:rsid w:val="00D50CD1"/>
    <w:rsid w:val="00D525D5"/>
    <w:rsid w:val="00D54D4C"/>
    <w:rsid w:val="00D574AC"/>
    <w:rsid w:val="00D70CC3"/>
    <w:rsid w:val="00D7402E"/>
    <w:rsid w:val="00D7517D"/>
    <w:rsid w:val="00D754FE"/>
    <w:rsid w:val="00D80E48"/>
    <w:rsid w:val="00D879F5"/>
    <w:rsid w:val="00D917F5"/>
    <w:rsid w:val="00D936F9"/>
    <w:rsid w:val="00D97235"/>
    <w:rsid w:val="00D97819"/>
    <w:rsid w:val="00D97B44"/>
    <w:rsid w:val="00DB2295"/>
    <w:rsid w:val="00DB2B1B"/>
    <w:rsid w:val="00DB4521"/>
    <w:rsid w:val="00DB6C6F"/>
    <w:rsid w:val="00DC10F8"/>
    <w:rsid w:val="00DC53E9"/>
    <w:rsid w:val="00DC7AD5"/>
    <w:rsid w:val="00DC7D3D"/>
    <w:rsid w:val="00DD2343"/>
    <w:rsid w:val="00DD6042"/>
    <w:rsid w:val="00DD708C"/>
    <w:rsid w:val="00DD74DF"/>
    <w:rsid w:val="00DE0789"/>
    <w:rsid w:val="00DE078D"/>
    <w:rsid w:val="00DE07CD"/>
    <w:rsid w:val="00DE4B4F"/>
    <w:rsid w:val="00DE6340"/>
    <w:rsid w:val="00DF3D4F"/>
    <w:rsid w:val="00E02C45"/>
    <w:rsid w:val="00E04846"/>
    <w:rsid w:val="00E133F0"/>
    <w:rsid w:val="00E13BB1"/>
    <w:rsid w:val="00E17F88"/>
    <w:rsid w:val="00E20041"/>
    <w:rsid w:val="00E273A1"/>
    <w:rsid w:val="00E34716"/>
    <w:rsid w:val="00E37FDF"/>
    <w:rsid w:val="00E40CA7"/>
    <w:rsid w:val="00E502CF"/>
    <w:rsid w:val="00E51851"/>
    <w:rsid w:val="00E53281"/>
    <w:rsid w:val="00E57917"/>
    <w:rsid w:val="00E626D2"/>
    <w:rsid w:val="00E6532C"/>
    <w:rsid w:val="00E70E77"/>
    <w:rsid w:val="00E72533"/>
    <w:rsid w:val="00E72D7F"/>
    <w:rsid w:val="00E733FB"/>
    <w:rsid w:val="00E74528"/>
    <w:rsid w:val="00E74802"/>
    <w:rsid w:val="00E83D57"/>
    <w:rsid w:val="00E84FE8"/>
    <w:rsid w:val="00E91938"/>
    <w:rsid w:val="00E940E4"/>
    <w:rsid w:val="00EA09C9"/>
    <w:rsid w:val="00EA1090"/>
    <w:rsid w:val="00EA7915"/>
    <w:rsid w:val="00EB124D"/>
    <w:rsid w:val="00EB14EF"/>
    <w:rsid w:val="00EB20A5"/>
    <w:rsid w:val="00EB5975"/>
    <w:rsid w:val="00EC5344"/>
    <w:rsid w:val="00EC5352"/>
    <w:rsid w:val="00EC59D3"/>
    <w:rsid w:val="00ED0BBA"/>
    <w:rsid w:val="00ED6079"/>
    <w:rsid w:val="00ED79D8"/>
    <w:rsid w:val="00EE142B"/>
    <w:rsid w:val="00EE7424"/>
    <w:rsid w:val="00EF1D3C"/>
    <w:rsid w:val="00EF250D"/>
    <w:rsid w:val="00EF5B6F"/>
    <w:rsid w:val="00EF79B6"/>
    <w:rsid w:val="00F03B7F"/>
    <w:rsid w:val="00F05A3C"/>
    <w:rsid w:val="00F06A61"/>
    <w:rsid w:val="00F06B5D"/>
    <w:rsid w:val="00F06D16"/>
    <w:rsid w:val="00F1490E"/>
    <w:rsid w:val="00F237E3"/>
    <w:rsid w:val="00F257B2"/>
    <w:rsid w:val="00F308AA"/>
    <w:rsid w:val="00F32C8C"/>
    <w:rsid w:val="00F34C48"/>
    <w:rsid w:val="00F34D2B"/>
    <w:rsid w:val="00F4402F"/>
    <w:rsid w:val="00F56631"/>
    <w:rsid w:val="00F607C6"/>
    <w:rsid w:val="00F61938"/>
    <w:rsid w:val="00F61CE7"/>
    <w:rsid w:val="00F6518D"/>
    <w:rsid w:val="00F66CBE"/>
    <w:rsid w:val="00F7034A"/>
    <w:rsid w:val="00F718CF"/>
    <w:rsid w:val="00F747CA"/>
    <w:rsid w:val="00F75A40"/>
    <w:rsid w:val="00F760B5"/>
    <w:rsid w:val="00F83A50"/>
    <w:rsid w:val="00F83E27"/>
    <w:rsid w:val="00F85826"/>
    <w:rsid w:val="00F8736F"/>
    <w:rsid w:val="00F97631"/>
    <w:rsid w:val="00FA01AF"/>
    <w:rsid w:val="00FA2AC3"/>
    <w:rsid w:val="00FB3375"/>
    <w:rsid w:val="00FB7576"/>
    <w:rsid w:val="00FC12BF"/>
    <w:rsid w:val="00FD31D4"/>
    <w:rsid w:val="00FD3BC6"/>
    <w:rsid w:val="00FD59A6"/>
    <w:rsid w:val="00FD75A4"/>
    <w:rsid w:val="00FD7D68"/>
    <w:rsid w:val="00FE2EA3"/>
    <w:rsid w:val="00FE4901"/>
    <w:rsid w:val="00FE71C5"/>
    <w:rsid w:val="00FE7A84"/>
    <w:rsid w:val="00FF28F9"/>
    <w:rsid w:val="00FF48C5"/>
    <w:rsid w:val="00FF7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15ACE"/>
  <w15:docId w15:val="{60E877CD-3793-4B5A-99C6-DAA7FF66C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List Paragraph,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semiHidden/>
    <w:unhideWhenUsed/>
    <w:rsid w:val="00AE75E8"/>
    <w:rPr>
      <w:sz w:val="20"/>
      <w:szCs w:val="20"/>
    </w:rPr>
  </w:style>
  <w:style w:type="character" w:customStyle="1" w:styleId="TextkomenteChar">
    <w:name w:val="Text komentáře Char"/>
    <w:link w:val="Textkomente"/>
    <w:uiPriority w:val="99"/>
    <w:semiHidden/>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List Paragraph Char,Odstavec_muj Char,Odstavec cíl se seznamem Char,Odstavec se seznamem5 Char"/>
    <w:link w:val="Odstavecseseznamem"/>
    <w:uiPriority w:val="34"/>
    <w:locked/>
    <w:rsid w:val="007C115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F8321-57AF-492B-9080-B4D68B643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13</Pages>
  <Words>3493</Words>
  <Characters>20613</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HP</Company>
  <LinksUpToDate>false</LinksUpToDate>
  <CharactersWithSpaces>24058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Lukáš Kuchta</cp:lastModifiedBy>
  <cp:revision>18</cp:revision>
  <cp:lastPrinted>2019-09-06T09:57:00Z</cp:lastPrinted>
  <dcterms:created xsi:type="dcterms:W3CDTF">2023-06-08T08:08:00Z</dcterms:created>
  <dcterms:modified xsi:type="dcterms:W3CDTF">2025-10-13T08:41:00Z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2023-02-01T11:46:44Z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eadc36da-b4d1-427c-9581-c9ee4e57b245</vt:lpwstr>
  </property>
  <property fmtid="{D5CDD505-2E9C-101B-9397-08002B2CF9AE}" pid="8" name="MSIP_Label_06b95ba9-d50e-4074-b623-0a9711dc916f_ContentBits">
    <vt:lpwstr>0</vt:lpwstr>
  </property>
</Properties>
</file>