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65B9" w14:textId="24976C27" w:rsidR="002A7451" w:rsidRPr="00AC675B" w:rsidRDefault="00124232" w:rsidP="00AC675B">
      <w:pPr>
        <w:pStyle w:val="Standard"/>
        <w:pBdr>
          <w:bottom w:val="single" w:sz="18" w:space="0" w:color="215868"/>
        </w:pBdr>
        <w:ind w:left="-709"/>
        <w:jc w:val="center"/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</w:pPr>
      <w:r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SPECIFIKACE PŘEDMĚTU PLNĚNÍ</w:t>
      </w:r>
    </w:p>
    <w:p w14:paraId="1A1D531C" w14:textId="77777777" w:rsidR="002A7451" w:rsidRDefault="002A7451" w:rsidP="004F5114">
      <w:pPr>
        <w:pStyle w:val="Standard"/>
        <w:tabs>
          <w:tab w:val="left" w:pos="5241"/>
        </w:tabs>
        <w:spacing w:line="276" w:lineRule="exact"/>
        <w:rPr>
          <w:rFonts w:ascii="Cambria" w:eastAsia="Times New Roman" w:hAnsi="Cambria" w:cs="Times New Roman"/>
          <w:b/>
          <w:color w:val="00000A"/>
          <w:shd w:val="clear" w:color="auto" w:fill="FFFFFF"/>
        </w:rPr>
      </w:pPr>
    </w:p>
    <w:p w14:paraId="720A1809" w14:textId="77777777" w:rsidR="006E7318" w:rsidRDefault="004F5114" w:rsidP="004F5114">
      <w:pPr>
        <w:pStyle w:val="Standard"/>
        <w:tabs>
          <w:tab w:val="left" w:pos="5241"/>
        </w:tabs>
        <w:spacing w:line="276" w:lineRule="exact"/>
        <w:rPr>
          <w:rFonts w:ascii="Cambria" w:eastAsia="Times New Roman" w:hAnsi="Cambria" w:cs="Times New Roman"/>
          <w:b/>
          <w:color w:val="00000A"/>
          <w:shd w:val="clear" w:color="auto" w:fill="FFFFFF"/>
        </w:rPr>
      </w:pPr>
      <w:r>
        <w:rPr>
          <w:rFonts w:ascii="Cambria" w:eastAsia="Times New Roman" w:hAnsi="Cambria" w:cs="Times New Roman"/>
          <w:b/>
          <w:color w:val="00000A"/>
          <w:shd w:val="clear" w:color="auto" w:fill="FFFFFF"/>
        </w:rPr>
        <w:tab/>
      </w:r>
    </w:p>
    <w:tbl>
      <w:tblPr>
        <w:tblW w:w="9967" w:type="dxa"/>
        <w:tblInd w:w="-6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8"/>
        <w:gridCol w:w="762"/>
        <w:gridCol w:w="2073"/>
        <w:gridCol w:w="2944"/>
      </w:tblGrid>
      <w:tr w:rsidR="006E7318" w:rsidRPr="00910B62" w14:paraId="72B7E8BD" w14:textId="77777777" w:rsidTr="006E7318">
        <w:trPr>
          <w:cantSplit/>
          <w:trHeight w:val="539"/>
        </w:trPr>
        <w:tc>
          <w:tcPr>
            <w:tcW w:w="9967" w:type="dxa"/>
            <w:gridSpan w:val="4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31849B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848FA53" w14:textId="56292034" w:rsidR="006E7318" w:rsidRPr="00FF6ECD" w:rsidRDefault="00F613F4" w:rsidP="00226EF0">
            <w:pPr>
              <w:pStyle w:val="Standard"/>
              <w:keepNext/>
              <w:jc w:val="center"/>
              <w:rPr>
                <w:rFonts w:asciiTheme="majorHAnsi" w:hAnsiTheme="majorHAnsi"/>
                <w:b/>
                <w:caps/>
                <w:sz w:val="28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Theme="majorHAnsi" w:hAnsiTheme="majorHAnsi"/>
                <w:b/>
                <w:caps/>
                <w:sz w:val="28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CNC soustruh 1</w:t>
            </w:r>
          </w:p>
        </w:tc>
      </w:tr>
      <w:tr w:rsidR="006E7318" w:rsidRPr="00910B62" w14:paraId="141DAC9D" w14:textId="77777777" w:rsidTr="006E7318">
        <w:trPr>
          <w:cantSplit/>
          <w:trHeight w:val="539"/>
        </w:trPr>
        <w:tc>
          <w:tcPr>
            <w:tcW w:w="4950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4688968" w14:textId="77777777" w:rsidR="006E7318" w:rsidRPr="00910B62" w:rsidRDefault="00124232" w:rsidP="00000D23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Obchodní název nabízeného plnění:</w:t>
            </w:r>
          </w:p>
        </w:tc>
        <w:tc>
          <w:tcPr>
            <w:tcW w:w="5017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96C203E" w14:textId="77777777" w:rsidR="006E7318" w:rsidRPr="00910B62" w:rsidRDefault="00FB1BD3">
            <w:pPr>
              <w:pStyle w:val="Standard"/>
              <w:spacing w:line="240" w:lineRule="exact"/>
              <w:jc w:val="center"/>
              <w:rPr>
                <w:rFonts w:asciiTheme="majorHAnsi" w:hAnsiTheme="majorHAnsi"/>
              </w:rPr>
            </w:pPr>
            <w:r w:rsidRPr="00910B62"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highlight w:val="yellow"/>
                <w:shd w:val="clear" w:color="auto" w:fill="FFFFFF"/>
              </w:rPr>
              <w:t>…………….</w:t>
            </w:r>
            <w:r w:rsidRPr="00910B62"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Pr="00910B62">
              <w:rPr>
                <w:rFonts w:asciiTheme="majorHAnsi" w:eastAsia="Calibri" w:hAnsiTheme="majorHAnsi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doplní účastník</w:t>
            </w:r>
            <w:r w:rsidRPr="00910B62"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6E7318" w:rsidRPr="00910B62" w14:paraId="439859A7" w14:textId="77777777" w:rsidTr="00AC675B">
        <w:trPr>
          <w:cantSplit/>
          <w:trHeight w:val="840"/>
        </w:trPr>
        <w:tc>
          <w:tcPr>
            <w:tcW w:w="4188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173BE74" w14:textId="77777777" w:rsidR="006E7318" w:rsidRPr="00910B62" w:rsidRDefault="00124232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Požadovaný parametr</w:t>
            </w:r>
          </w:p>
        </w:tc>
        <w:tc>
          <w:tcPr>
            <w:tcW w:w="2835" w:type="dxa"/>
            <w:gridSpan w:val="2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05E438D" w14:textId="77777777" w:rsidR="006E7318" w:rsidRPr="00910B62" w:rsidRDefault="00124232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Požadovaná hodnota</w:t>
            </w:r>
          </w:p>
        </w:tc>
        <w:tc>
          <w:tcPr>
            <w:tcW w:w="2944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B526924" w14:textId="77777777" w:rsidR="006E7318" w:rsidRPr="00910B62" w:rsidRDefault="00124232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Hodnota dle nabídky účastníka</w:t>
            </w:r>
          </w:p>
        </w:tc>
      </w:tr>
      <w:tr w:rsidR="007E0B52" w:rsidRPr="00910B62" w14:paraId="0EBE2D01" w14:textId="77777777" w:rsidTr="00AC675B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6B431C3" w14:textId="60EC48BF" w:rsidR="007E0B52" w:rsidRPr="00910B62" w:rsidRDefault="00D57C7D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Litinové lože šikmé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9E5D45E" w14:textId="4DF26153" w:rsidR="007E0B52" w:rsidRPr="00910B62" w:rsidRDefault="00D57C7D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110DB69" w14:textId="77777777" w:rsidR="007E0B52" w:rsidRPr="00910B62" w:rsidRDefault="007E0B52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7E0B52" w:rsidRPr="00910B62" w14:paraId="2D2BE8EB" w14:textId="77777777" w:rsidTr="00AC675B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0D13B62" w14:textId="4E9B1E49" w:rsidR="007E0B52" w:rsidRPr="00910B62" w:rsidRDefault="00D57C7D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Lineární valivé vedení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5DFE508" w14:textId="35920888" w:rsidR="007E0B52" w:rsidRPr="00910B62" w:rsidRDefault="00D57C7D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9625A37" w14:textId="77777777" w:rsidR="007E0B52" w:rsidRPr="00910B62" w:rsidRDefault="007E0B52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7E0B52" w:rsidRPr="00910B62" w14:paraId="3144B347" w14:textId="77777777" w:rsidTr="00AC675B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893394B" w14:textId="63C0ACC9" w:rsidR="007E0B52" w:rsidRPr="00D57C7D" w:rsidRDefault="00097470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H</w:t>
            </w:r>
            <w:r w:rsidR="00D57C7D">
              <w:rPr>
                <w:rFonts w:asciiTheme="majorHAnsi" w:eastAsia="Arial" w:hAnsiTheme="majorHAnsi" w:cstheme="minorHAnsi"/>
                <w:lang w:val="cs-CZ"/>
              </w:rPr>
              <w:t xml:space="preserve">ydraulické sklíčidlo na hlavní vřeteno </w:t>
            </w:r>
            <w:r w:rsidR="00D57C7D">
              <w:rPr>
                <w:rFonts w:asciiTheme="majorHAnsi" w:eastAsia="Arial" w:hAnsiTheme="majorHAnsi" w:cstheme="minorHAnsi"/>
              </w:rPr>
              <w:t>Ø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309B563" w14:textId="1512783C" w:rsidR="007E0B52" w:rsidRPr="00910B62" w:rsidRDefault="00D57C7D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 170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68040D9" w14:textId="77777777" w:rsidR="007E0B52" w:rsidRPr="00910B62" w:rsidRDefault="007E0B52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7E0B52" w:rsidRPr="00910B62" w14:paraId="661107FF" w14:textId="77777777" w:rsidTr="00B77DED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39E7ABE" w14:textId="7DD2DE82" w:rsidR="007E0B52" w:rsidRPr="00910B62" w:rsidRDefault="00D57C7D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Otáčky hlavního vřetena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1D79D98" w14:textId="00F699BA" w:rsidR="007E0B52" w:rsidRPr="00910B62" w:rsidRDefault="00D57C7D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Min. 5500 </w:t>
            </w:r>
            <w:proofErr w:type="spellStart"/>
            <w:proofErr w:type="gramStart"/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ot</w:t>
            </w:r>
            <w:proofErr w:type="spellEnd"/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./</w:t>
            </w:r>
            <w:proofErr w:type="gramEnd"/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7C5B081" w14:textId="77777777" w:rsidR="007E0B52" w:rsidRPr="00910B62" w:rsidRDefault="007E0B52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1601DE" w:rsidRPr="00910B62" w14:paraId="6C5412C8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EE9A058" w14:textId="5DBD9BE0" w:rsidR="001601DE" w:rsidRPr="00910B62" w:rsidRDefault="00D57C7D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výkon motoru hlavního vřetena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3B93532" w14:textId="1797856F" w:rsidR="001601DE" w:rsidRPr="00910B62" w:rsidRDefault="00D57C7D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 13 kW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33AA837" w14:textId="77777777" w:rsidR="001601DE" w:rsidRPr="00910B62" w:rsidRDefault="001601DE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1601DE" w:rsidRPr="00910B62" w14:paraId="415F7256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BC044CE" w14:textId="3B2E2D1F" w:rsidR="001601DE" w:rsidRPr="00910B62" w:rsidRDefault="00D57C7D" w:rsidP="007E0B5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krouticí moment hlavního vřetena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A1C9298" w14:textId="7B72D6F4" w:rsidR="001601DE" w:rsidRPr="00910B62" w:rsidRDefault="00D57C7D" w:rsidP="007E0B5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 1</w:t>
            </w:r>
            <w:r w:rsidR="00787B69">
              <w:rPr>
                <w:rFonts w:asciiTheme="majorHAnsi" w:hAnsiTheme="majorHAnsi" w:cstheme="minorHAnsi"/>
                <w:sz w:val="22"/>
                <w:shd w:val="clear" w:color="auto" w:fill="FFFFFF"/>
              </w:rPr>
              <w:t>2</w:t>
            </w: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0 </w:t>
            </w:r>
            <w:proofErr w:type="spellStart"/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Nm</w:t>
            </w:r>
            <w:proofErr w:type="spellEnd"/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53084B2" w14:textId="77777777" w:rsidR="001601DE" w:rsidRPr="00910B62" w:rsidRDefault="001601DE" w:rsidP="007E0B52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1601DE" w:rsidRPr="00910B62" w14:paraId="31B4AC66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901FDBA" w14:textId="1DEA382F" w:rsidR="001601DE" w:rsidRPr="00910B62" w:rsidRDefault="00D57C7D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 xml:space="preserve">Hydraulické sklíčidlo na </w:t>
            </w:r>
            <w:proofErr w:type="spellStart"/>
            <w:r>
              <w:rPr>
                <w:rFonts w:asciiTheme="majorHAnsi" w:eastAsia="Arial" w:hAnsiTheme="majorHAnsi" w:cstheme="minorHAnsi"/>
                <w:lang w:val="cs-CZ"/>
              </w:rPr>
              <w:t>protivřeteno</w:t>
            </w:r>
            <w:proofErr w:type="spellEnd"/>
            <w:r>
              <w:rPr>
                <w:rFonts w:asciiTheme="majorHAnsi" w:eastAsia="Arial" w:hAnsiTheme="majorHAnsi" w:cstheme="minorHAnsi"/>
                <w:lang w:val="cs-CZ"/>
              </w:rPr>
              <w:t xml:space="preserve"> </w:t>
            </w:r>
            <w:r>
              <w:rPr>
                <w:rFonts w:asciiTheme="majorHAnsi" w:eastAsia="Arial" w:hAnsiTheme="majorHAnsi" w:cstheme="minorHAnsi"/>
              </w:rPr>
              <w:t>Ø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C6FAA94" w14:textId="789C8175" w:rsidR="001601DE" w:rsidRPr="00910B62" w:rsidRDefault="00B77DED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 130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2EFB9B9" w14:textId="77777777" w:rsidR="001601DE" w:rsidRPr="00910B62" w:rsidRDefault="001601DE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1601DE" w:rsidRPr="00910B62" w14:paraId="28C60C99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466B2CE" w14:textId="49F0AF6A" w:rsidR="001601DE" w:rsidRPr="00910B62" w:rsidRDefault="00B77DED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 xml:space="preserve">Otáčky </w:t>
            </w:r>
            <w:proofErr w:type="spellStart"/>
            <w:r>
              <w:rPr>
                <w:rFonts w:asciiTheme="majorHAnsi" w:eastAsia="Arial" w:hAnsiTheme="majorHAnsi" w:cstheme="minorHAnsi"/>
                <w:lang w:val="cs-CZ"/>
              </w:rPr>
              <w:t>protivřetena</w:t>
            </w:r>
            <w:proofErr w:type="spellEnd"/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2E646A8" w14:textId="59D710C8" w:rsidR="001601DE" w:rsidRPr="00910B62" w:rsidRDefault="00B77DED" w:rsidP="00910B6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Min. 5500 </w:t>
            </w:r>
            <w:proofErr w:type="spellStart"/>
            <w:proofErr w:type="gramStart"/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ot</w:t>
            </w:r>
            <w:proofErr w:type="spellEnd"/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./</w:t>
            </w:r>
            <w:proofErr w:type="gramEnd"/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73148E4" w14:textId="77777777" w:rsidR="001601DE" w:rsidRPr="00910B62" w:rsidRDefault="001601DE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B77DED" w:rsidRPr="00910B62" w14:paraId="06C268B5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4D3F230" w14:textId="5A22C692" w:rsidR="00B77DED" w:rsidRDefault="00B77DED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 xml:space="preserve">Max. výkon motoru </w:t>
            </w:r>
            <w:proofErr w:type="spellStart"/>
            <w:r>
              <w:rPr>
                <w:rFonts w:asciiTheme="majorHAnsi" w:eastAsia="Arial" w:hAnsiTheme="majorHAnsi" w:cstheme="minorHAnsi"/>
                <w:lang w:val="cs-CZ"/>
              </w:rPr>
              <w:t>protivřetena</w:t>
            </w:r>
            <w:proofErr w:type="spellEnd"/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1FEC540" w14:textId="4526045F" w:rsidR="00B77DED" w:rsidRDefault="00B77DED" w:rsidP="00910B6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 5 kW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5E1E95D" w14:textId="77777777" w:rsidR="00B77DED" w:rsidRPr="00910B62" w:rsidRDefault="00B77DED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B77DED" w:rsidRPr="00910B62" w14:paraId="14565ED6" w14:textId="77777777" w:rsidTr="00B77DED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6717F56" w14:textId="4DCDE6D5" w:rsidR="00B77DED" w:rsidRDefault="00B77DED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 xml:space="preserve">Max. krouticí moment </w:t>
            </w:r>
            <w:proofErr w:type="spellStart"/>
            <w:r>
              <w:rPr>
                <w:rFonts w:asciiTheme="majorHAnsi" w:eastAsia="Arial" w:hAnsiTheme="majorHAnsi" w:cstheme="minorHAnsi"/>
                <w:lang w:val="cs-CZ"/>
              </w:rPr>
              <w:t>protivřetena</w:t>
            </w:r>
            <w:proofErr w:type="spellEnd"/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B2F0206" w14:textId="35673485" w:rsidR="00B77DED" w:rsidRDefault="00B77DED" w:rsidP="00910B62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Min. 40 </w:t>
            </w:r>
            <w:proofErr w:type="spellStart"/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Nm</w:t>
            </w:r>
            <w:proofErr w:type="spellEnd"/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56D7CB7" w14:textId="77777777" w:rsidR="00B77DED" w:rsidRPr="00910B62" w:rsidRDefault="00B77DED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017123" w:rsidRPr="00910B62" w14:paraId="3F18098B" w14:textId="77777777" w:rsidTr="00FD7992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0BE3564" w14:textId="29026BB2" w:rsidR="00017123" w:rsidRDefault="00017123" w:rsidP="00BE31D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Průměr otvoru </w:t>
            </w:r>
            <w:proofErr w:type="spellStart"/>
            <w:r>
              <w:rPr>
                <w:rFonts w:asciiTheme="majorHAnsi" w:eastAsia="Arial" w:hAnsiTheme="majorHAnsi" w:cs="Times New Roman"/>
                <w:lang w:val="cs-CZ"/>
              </w:rPr>
              <w:t>protivřetena</w:t>
            </w:r>
            <w:proofErr w:type="spellEnd"/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C12E87E" w14:textId="1F2580D8" w:rsidR="00017123" w:rsidRDefault="00017123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 w:rsidRPr="00FF4C3D">
              <w:rPr>
                <w:rFonts w:asciiTheme="majorHAnsi" w:hAnsiTheme="majorHAnsi" w:cs="Times New Roman"/>
                <w:sz w:val="22"/>
                <w:shd w:val="clear" w:color="auto" w:fill="FFFFFF"/>
              </w:rPr>
              <w:t>Min. 40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C6DE5DD" w14:textId="77777777" w:rsidR="00017123" w:rsidRPr="00910B62" w:rsidRDefault="00017123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41045D" w:rsidRPr="00910B62" w14:paraId="5C663DAD" w14:textId="77777777" w:rsidTr="00FD7992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1C55BEA" w14:textId="7FC10798" w:rsidR="0041045D" w:rsidRPr="00910B62" w:rsidRDefault="00FD7992" w:rsidP="00BE31D2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Zdvih v ose X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B63E7C9" w14:textId="79E47F25" w:rsidR="0041045D" w:rsidRPr="00910B62" w:rsidRDefault="00FD7992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 200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2C00AAC" w14:textId="77777777" w:rsidR="0041045D" w:rsidRPr="00910B62" w:rsidRDefault="0041045D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41045D" w:rsidRPr="00910B62" w14:paraId="38CAAD3E" w14:textId="77777777" w:rsidTr="00FD7992">
        <w:trPr>
          <w:cantSplit/>
          <w:trHeight w:val="456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CD68E3C" w14:textId="04B36465" w:rsidR="0041045D" w:rsidRPr="00910B62" w:rsidRDefault="00FD7992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Zdvih v ose Y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E1B6685" w14:textId="365C76B3" w:rsidR="0041045D" w:rsidRPr="00910B62" w:rsidRDefault="00FD7992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Min. </w:t>
            </w:r>
            <w:r w:rsidR="003139A4">
              <w:rPr>
                <w:rFonts w:asciiTheme="majorHAnsi" w:hAnsiTheme="majorHAnsi" w:cstheme="minorHAnsi"/>
                <w:sz w:val="22"/>
                <w:shd w:val="clear" w:color="auto" w:fill="FFFFFF"/>
              </w:rPr>
              <w:t>70</w:t>
            </w: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C38C42C" w14:textId="77777777" w:rsidR="0041045D" w:rsidRPr="00910B62" w:rsidRDefault="0041045D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41045D" w:rsidRPr="00910B62" w14:paraId="474BDB18" w14:textId="77777777" w:rsidTr="00FD7992">
        <w:trPr>
          <w:cantSplit/>
          <w:trHeight w:val="456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290DE7F" w14:textId="511C3253" w:rsidR="0041045D" w:rsidRPr="00910B62" w:rsidRDefault="00FD7992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Zdvih v ose Z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AB44D16" w14:textId="23D42BAC" w:rsidR="0041045D" w:rsidRPr="00910B62" w:rsidRDefault="00FD7992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 550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1FDF925" w14:textId="77777777" w:rsidR="0041045D" w:rsidRPr="00910B62" w:rsidRDefault="0041045D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F2732F" w:rsidRPr="00910B62" w14:paraId="5252625E" w14:textId="77777777" w:rsidTr="00AC675B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A942C6E" w14:textId="5B2A8913" w:rsidR="00F2732F" w:rsidRPr="00910B62" w:rsidRDefault="00FD7992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Zdvih v ose B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179285D" w14:textId="18F20A5E" w:rsidR="00F2732F" w:rsidRPr="00910B62" w:rsidRDefault="00F2732F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Min. </w:t>
            </w:r>
            <w:r w:rsidR="00FD7992">
              <w:rPr>
                <w:rFonts w:asciiTheme="majorHAnsi" w:hAnsiTheme="majorHAnsi" w:cstheme="minorHAnsi"/>
                <w:sz w:val="22"/>
                <w:shd w:val="clear" w:color="auto" w:fill="FFFFFF"/>
              </w:rPr>
              <w:t>550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00E5EA9" w14:textId="77777777" w:rsidR="00F2732F" w:rsidRPr="00910B62" w:rsidRDefault="00F2732F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F2732F" w:rsidRPr="00910B62" w14:paraId="76BEF7DE" w14:textId="77777777" w:rsidTr="00AC675B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5715738" w14:textId="0C02A17D" w:rsidR="00F2732F" w:rsidRPr="00910B62" w:rsidRDefault="00FD7992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Rychloposuv v</w:t>
            </w:r>
            <w:r w:rsidR="003139A4">
              <w:rPr>
                <w:rFonts w:asciiTheme="majorHAnsi" w:eastAsia="Arial" w:hAnsiTheme="majorHAnsi" w:cstheme="minorHAnsi"/>
                <w:lang w:val="cs-CZ"/>
              </w:rPr>
              <w:t> </w:t>
            </w:r>
            <w:r>
              <w:rPr>
                <w:rFonts w:asciiTheme="majorHAnsi" w:eastAsia="Arial" w:hAnsiTheme="majorHAnsi" w:cstheme="minorHAnsi"/>
                <w:lang w:val="cs-CZ"/>
              </w:rPr>
              <w:t>os</w:t>
            </w:r>
            <w:r w:rsidR="003139A4">
              <w:rPr>
                <w:rFonts w:asciiTheme="majorHAnsi" w:eastAsia="Arial" w:hAnsiTheme="majorHAnsi" w:cstheme="minorHAnsi"/>
                <w:lang w:val="cs-CZ"/>
              </w:rPr>
              <w:t>ách X/Z/B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82BDEA6" w14:textId="29FEC5FC" w:rsidR="00F2732F" w:rsidRPr="00910B62" w:rsidRDefault="003139A4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 30 m/min.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609884E" w14:textId="77777777" w:rsidR="00F2732F" w:rsidRPr="00910B62" w:rsidRDefault="00F2732F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F2732F" w:rsidRPr="00910B62" w14:paraId="2949CA11" w14:textId="77777777" w:rsidTr="00AC675B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E14E443" w14:textId="7F9A5A24" w:rsidR="00F2732F" w:rsidRPr="00910B62" w:rsidRDefault="003139A4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Automatická nástrojová hlava obousměrná s hydraulickým blokováním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285B1F7" w14:textId="193390F6" w:rsidR="00F2732F" w:rsidRPr="00910B62" w:rsidRDefault="003139A4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E08F91E" w14:textId="77777777" w:rsidR="00F2732F" w:rsidRPr="00910B62" w:rsidRDefault="00F2732F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57406B" w:rsidRPr="00910B62" w14:paraId="670A0039" w14:textId="77777777" w:rsidTr="00AC675B">
        <w:trPr>
          <w:cantSplit/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56E1D62" w14:textId="1FDA9C7C" w:rsidR="0057406B" w:rsidRPr="00910B62" w:rsidRDefault="003139A4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Počet pevných míst v nástrojové hlavě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C6A1570" w14:textId="2221ABE1" w:rsidR="0057406B" w:rsidRPr="00910B62" w:rsidRDefault="00B467AC" w:rsidP="0057406B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</w:t>
            </w:r>
            <w:r w:rsidR="0057406B" w:rsidRPr="00910B62"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 </w:t>
            </w:r>
            <w:r w:rsidR="003139A4">
              <w:rPr>
                <w:rFonts w:asciiTheme="majorHAnsi" w:hAnsiTheme="majorHAnsi" w:cstheme="minorHAnsi"/>
                <w:sz w:val="22"/>
                <w:shd w:val="clear" w:color="auto" w:fill="FFFFFF"/>
              </w:rPr>
              <w:t>12 ks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CC5458C" w14:textId="77777777" w:rsidR="0057406B" w:rsidRPr="00910B62" w:rsidRDefault="0057406B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812E79" w:rsidRPr="00910B62" w14:paraId="1E8746BF" w14:textId="77777777" w:rsidTr="00AC675B">
        <w:trPr>
          <w:cantSplit/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F6BB256" w14:textId="573F04DD" w:rsidR="00812E79" w:rsidRPr="00910B62" w:rsidRDefault="003139A4" w:rsidP="001601D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Počet poháněných míst v nástrojové hlavě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1A55194" w14:textId="41955E7C" w:rsidR="00812E79" w:rsidRPr="00910B62" w:rsidRDefault="003139A4" w:rsidP="001601D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Min. 12 ks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E37676B" w14:textId="77777777" w:rsidR="00812E79" w:rsidRPr="00910B62" w:rsidRDefault="00812E79" w:rsidP="001601D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91A2E" w:rsidRPr="00910B62" w14:paraId="02325EB1" w14:textId="77777777" w:rsidTr="00AC675B">
        <w:trPr>
          <w:cantSplit/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77278BD" w14:textId="326CEF4E" w:rsidR="00E91A2E" w:rsidRPr="00910B62" w:rsidRDefault="0040255A" w:rsidP="00E91A2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lastRenderedPageBreak/>
              <w:t>Otáčky poháněných nástrojů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D8EC39A" w14:textId="5DB7BE78" w:rsidR="00E91A2E" w:rsidRPr="00910B62" w:rsidRDefault="00F02249" w:rsidP="00E91A2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 w:rsidRPr="00FF4C3D">
              <w:rPr>
                <w:rFonts w:asciiTheme="majorHAnsi" w:hAnsiTheme="majorHAnsi" w:cstheme="minorHAnsi"/>
                <w:sz w:val="22"/>
                <w:shd w:val="clear" w:color="auto" w:fill="FFFFFF"/>
              </w:rPr>
              <w:t>Min.</w:t>
            </w:r>
            <w:r w:rsidR="00E91A2E" w:rsidRPr="00FF4C3D"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 </w:t>
            </w:r>
            <w:r w:rsidR="00FF4C3D" w:rsidRPr="00FF4C3D">
              <w:rPr>
                <w:rFonts w:asciiTheme="majorHAnsi" w:hAnsiTheme="majorHAnsi" w:cstheme="minorHAnsi"/>
                <w:sz w:val="22"/>
                <w:shd w:val="clear" w:color="auto" w:fill="FFFFFF"/>
              </w:rPr>
              <w:t>40</w:t>
            </w:r>
            <w:r w:rsidR="0040255A" w:rsidRPr="00FF4C3D"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00 </w:t>
            </w:r>
            <w:proofErr w:type="spellStart"/>
            <w:proofErr w:type="gramStart"/>
            <w:r w:rsidR="0040255A" w:rsidRPr="00FF4C3D">
              <w:rPr>
                <w:rFonts w:asciiTheme="majorHAnsi" w:hAnsiTheme="majorHAnsi" w:cstheme="minorHAnsi"/>
                <w:sz w:val="22"/>
                <w:shd w:val="clear" w:color="auto" w:fill="FFFFFF"/>
              </w:rPr>
              <w:t>ot</w:t>
            </w:r>
            <w:proofErr w:type="spellEnd"/>
            <w:r w:rsidR="0040255A" w:rsidRPr="00FF4C3D">
              <w:rPr>
                <w:rFonts w:asciiTheme="majorHAnsi" w:hAnsiTheme="majorHAnsi" w:cstheme="minorHAnsi"/>
                <w:sz w:val="22"/>
                <w:shd w:val="clear" w:color="auto" w:fill="FFFFFF"/>
              </w:rPr>
              <w:t>./</w:t>
            </w:r>
            <w:proofErr w:type="gramEnd"/>
            <w:r w:rsidR="0040255A" w:rsidRPr="00FF4C3D">
              <w:rPr>
                <w:rFonts w:asciiTheme="majorHAnsi" w:hAnsiTheme="majorHAnsi" w:cstheme="minorHAnsi"/>
                <w:sz w:val="22"/>
                <w:shd w:val="clear" w:color="auto" w:fill="FFFFFF"/>
              </w:rPr>
              <w:t>min.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8F2B5BA" w14:textId="77777777" w:rsidR="00E91A2E" w:rsidRPr="00910B62" w:rsidRDefault="00E91A2E" w:rsidP="00E91A2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CC59AA" w:rsidRPr="00910B62" w14:paraId="54C5441F" w14:textId="77777777" w:rsidTr="00AC675B">
        <w:trPr>
          <w:cantSplit/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590EB2A" w14:textId="7FBDEEA2" w:rsidR="00CC59AA" w:rsidRPr="00910B62" w:rsidRDefault="0040255A" w:rsidP="00E91A2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výkon motoru poháněných nástrojů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39A57D1" w14:textId="6EE56A53" w:rsidR="00CC59AA" w:rsidRPr="00285C31" w:rsidRDefault="00F02249" w:rsidP="00E91A2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F970CA">
              <w:rPr>
                <w:rFonts w:asciiTheme="majorHAnsi" w:hAnsiTheme="majorHAnsi" w:cstheme="minorHAnsi"/>
                <w:sz w:val="22"/>
                <w:shd w:val="clear" w:color="auto" w:fill="FFFFFF"/>
              </w:rPr>
              <w:t>M</w:t>
            </w:r>
            <w:r w:rsidR="0040255A" w:rsidRPr="00F970CA"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in. </w:t>
            </w:r>
            <w:r w:rsidR="00F970CA" w:rsidRPr="00F970CA">
              <w:rPr>
                <w:rFonts w:asciiTheme="majorHAnsi" w:hAnsiTheme="majorHAnsi" w:cstheme="minorHAnsi"/>
                <w:sz w:val="22"/>
                <w:shd w:val="clear" w:color="auto" w:fill="FFFFFF"/>
              </w:rPr>
              <w:t>2</w:t>
            </w:r>
            <w:r w:rsidR="0040255A" w:rsidRPr="00F970CA"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 kW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327B12F" w14:textId="77777777" w:rsidR="00CC59AA" w:rsidRPr="00910B62" w:rsidRDefault="00CC59AA" w:rsidP="00E91A2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91A2E" w:rsidRPr="00910B62" w14:paraId="72FFBF52" w14:textId="77777777" w:rsidTr="00AC675B">
        <w:trPr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25B005A" w14:textId="02F703E9" w:rsidR="00E91A2E" w:rsidRPr="00910B62" w:rsidRDefault="00285C31" w:rsidP="00E91A2E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 xml:space="preserve">Max. krouticí moment </w:t>
            </w:r>
            <w:proofErr w:type="spellStart"/>
            <w:r>
              <w:rPr>
                <w:rFonts w:asciiTheme="majorHAnsi" w:eastAsia="Arial" w:hAnsiTheme="majorHAnsi" w:cstheme="minorHAnsi"/>
                <w:lang w:val="cs-CZ"/>
              </w:rPr>
              <w:t>poh</w:t>
            </w:r>
            <w:proofErr w:type="spellEnd"/>
            <w:r>
              <w:rPr>
                <w:rFonts w:asciiTheme="majorHAnsi" w:eastAsia="Arial" w:hAnsiTheme="majorHAnsi" w:cstheme="minorHAnsi"/>
                <w:lang w:val="cs-CZ"/>
              </w:rPr>
              <w:t>. nástrojů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8296452" w14:textId="658D7591" w:rsidR="00E91A2E" w:rsidRPr="00285C31" w:rsidRDefault="0040255A" w:rsidP="00E91A2E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F970CA"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Min. </w:t>
            </w:r>
            <w:r w:rsidR="00285C31" w:rsidRPr="00F970CA"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20 </w:t>
            </w:r>
            <w:proofErr w:type="spellStart"/>
            <w:r w:rsidR="00285C31" w:rsidRPr="00F970CA">
              <w:rPr>
                <w:rFonts w:asciiTheme="majorHAnsi" w:hAnsiTheme="majorHAnsi" w:cstheme="minorHAnsi"/>
                <w:sz w:val="22"/>
                <w:shd w:val="clear" w:color="auto" w:fill="FFFFFF"/>
              </w:rPr>
              <w:t>Nm</w:t>
            </w:r>
            <w:proofErr w:type="spellEnd"/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6FA7FA6" w14:textId="77777777" w:rsidR="00E91A2E" w:rsidRPr="00910B62" w:rsidRDefault="00E91A2E" w:rsidP="00E91A2E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91A2E" w:rsidRPr="00910B62" w14:paraId="5642E80B" w14:textId="77777777" w:rsidTr="00AC675B">
        <w:trPr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85B9995" w14:textId="797574F8" w:rsidR="00E91A2E" w:rsidRPr="00910B62" w:rsidRDefault="00285C31" w:rsidP="00E91A2E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Pevné závitování poháněnými nástroji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D1FDF71" w14:textId="4410BFCB" w:rsidR="00E91A2E" w:rsidRPr="00285C31" w:rsidRDefault="00285C31" w:rsidP="00AA21B2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F970CA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ACBC49F" w14:textId="77777777" w:rsidR="00E91A2E" w:rsidRPr="00910B62" w:rsidRDefault="00E91A2E" w:rsidP="00E91A2E">
            <w:pPr>
              <w:spacing w:line="240" w:lineRule="exact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</w:p>
        </w:tc>
      </w:tr>
      <w:tr w:rsidR="00E91A2E" w:rsidRPr="00910B62" w14:paraId="1FFBCD29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FCCD77E" w14:textId="48A361F8" w:rsidR="00E91A2E" w:rsidRPr="00910B62" w:rsidRDefault="00285C31" w:rsidP="00AA21B2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Přímý držák </w:t>
            </w:r>
            <w:proofErr w:type="spellStart"/>
            <w:r>
              <w:rPr>
                <w:rFonts w:asciiTheme="majorHAnsi" w:eastAsia="Arial" w:hAnsiTheme="majorHAnsi" w:cs="Times New Roman"/>
                <w:lang w:val="cs-CZ"/>
              </w:rPr>
              <w:t>poh</w:t>
            </w:r>
            <w:proofErr w:type="spellEnd"/>
            <w:r>
              <w:rPr>
                <w:rFonts w:asciiTheme="majorHAnsi" w:eastAsia="Arial" w:hAnsiTheme="majorHAnsi" w:cs="Times New Roman"/>
                <w:lang w:val="cs-CZ"/>
              </w:rPr>
              <w:t>. nástroje pro osu X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073F362" w14:textId="69DA939E" w:rsidR="00E91A2E" w:rsidRPr="00F970CA" w:rsidRDefault="00957EC8" w:rsidP="00AA21B2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Min. </w:t>
            </w:r>
            <w:r w:rsidR="00285C31" w:rsidRPr="00F970CA">
              <w:rPr>
                <w:rFonts w:asciiTheme="majorHAnsi" w:eastAsia="Arial" w:hAnsiTheme="majorHAnsi" w:cs="Times New Roman"/>
                <w:lang w:val="cs-CZ"/>
              </w:rPr>
              <w:t>2 ks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B4CE50D" w14:textId="77777777" w:rsidR="00E91A2E" w:rsidRPr="00910B62" w:rsidRDefault="00E91A2E" w:rsidP="00E91A2E">
            <w:pPr>
              <w:spacing w:line="240" w:lineRule="exact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</w:p>
        </w:tc>
      </w:tr>
      <w:tr w:rsidR="00E91A2E" w:rsidRPr="00910B62" w14:paraId="461ADABD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DAE9DC2" w14:textId="746C740A" w:rsidR="00E91A2E" w:rsidRPr="00910B62" w:rsidRDefault="00285C31" w:rsidP="00AA21B2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Zpětný držák </w:t>
            </w:r>
            <w:proofErr w:type="spellStart"/>
            <w:r>
              <w:rPr>
                <w:rFonts w:asciiTheme="majorHAnsi" w:eastAsia="Arial" w:hAnsiTheme="majorHAnsi" w:cs="Times New Roman"/>
                <w:lang w:val="cs-CZ"/>
              </w:rPr>
              <w:t>poh</w:t>
            </w:r>
            <w:proofErr w:type="spellEnd"/>
            <w:r>
              <w:rPr>
                <w:rFonts w:asciiTheme="majorHAnsi" w:eastAsia="Arial" w:hAnsiTheme="majorHAnsi" w:cs="Times New Roman"/>
                <w:lang w:val="cs-CZ"/>
              </w:rPr>
              <w:t>. nástroje pro osu Z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EE6E787" w14:textId="021525F9" w:rsidR="00E91A2E" w:rsidRPr="00F970CA" w:rsidRDefault="00957EC8" w:rsidP="00AA21B2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Min. </w:t>
            </w:r>
            <w:r w:rsidR="00285C31" w:rsidRPr="00F970CA">
              <w:rPr>
                <w:rFonts w:asciiTheme="majorHAnsi" w:eastAsia="Arial" w:hAnsiTheme="majorHAnsi" w:cs="Times New Roman"/>
                <w:lang w:val="cs-CZ"/>
              </w:rPr>
              <w:t>1 ks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B4D0DE5" w14:textId="77777777" w:rsidR="00E91A2E" w:rsidRPr="00910B62" w:rsidRDefault="00E91A2E" w:rsidP="00E91A2E">
            <w:pPr>
              <w:spacing w:line="240" w:lineRule="exact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</w:p>
        </w:tc>
      </w:tr>
      <w:tr w:rsidR="00E91A2E" w:rsidRPr="00910B62" w14:paraId="3D1F5F79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F46689E" w14:textId="00055145" w:rsidR="00E91A2E" w:rsidRPr="00910B62" w:rsidRDefault="00285C31" w:rsidP="00AA21B2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Zpětný držák </w:t>
            </w:r>
            <w:proofErr w:type="spellStart"/>
            <w:r>
              <w:rPr>
                <w:rFonts w:asciiTheme="majorHAnsi" w:eastAsia="Arial" w:hAnsiTheme="majorHAnsi" w:cs="Times New Roman"/>
                <w:lang w:val="cs-CZ"/>
              </w:rPr>
              <w:t>poh</w:t>
            </w:r>
            <w:proofErr w:type="spellEnd"/>
            <w:r>
              <w:rPr>
                <w:rFonts w:asciiTheme="majorHAnsi" w:eastAsia="Arial" w:hAnsiTheme="majorHAnsi" w:cs="Times New Roman"/>
                <w:lang w:val="cs-CZ"/>
              </w:rPr>
              <w:t xml:space="preserve">. nástroje pro </w:t>
            </w:r>
            <w:proofErr w:type="spellStart"/>
            <w:r>
              <w:rPr>
                <w:rFonts w:asciiTheme="majorHAnsi" w:eastAsia="Arial" w:hAnsiTheme="majorHAnsi" w:cs="Times New Roman"/>
                <w:lang w:val="cs-CZ"/>
              </w:rPr>
              <w:t>protivřeteno</w:t>
            </w:r>
            <w:proofErr w:type="spellEnd"/>
            <w:r>
              <w:rPr>
                <w:rFonts w:asciiTheme="majorHAnsi" w:eastAsia="Arial" w:hAnsiTheme="majorHAnsi" w:cs="Times New Roman"/>
                <w:lang w:val="cs-CZ"/>
              </w:rPr>
              <w:t xml:space="preserve"> pro osu Z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B2834B7" w14:textId="53010B06" w:rsidR="00E91A2E" w:rsidRPr="00F970CA" w:rsidRDefault="00957EC8" w:rsidP="00AA21B2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Min. </w:t>
            </w:r>
            <w:r w:rsidR="00285C31" w:rsidRPr="00F970CA">
              <w:rPr>
                <w:rFonts w:asciiTheme="majorHAnsi" w:eastAsia="Arial" w:hAnsiTheme="majorHAnsi" w:cs="Times New Roman"/>
                <w:lang w:val="cs-CZ"/>
              </w:rPr>
              <w:t>1 ks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07B169C" w14:textId="77777777" w:rsidR="00E91A2E" w:rsidRPr="00910B62" w:rsidRDefault="00E91A2E" w:rsidP="00E91A2E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AA21B2" w:rsidRPr="00910B62" w14:paraId="24914B2A" w14:textId="77777777" w:rsidTr="000716B2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629AF3D" w14:textId="03936D52" w:rsidR="00AA21B2" w:rsidRPr="00910B62" w:rsidRDefault="00285C31" w:rsidP="00AA21B2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Oběžný průměr nad ložem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834810B" w14:textId="0F3635FE" w:rsidR="00AA21B2" w:rsidRPr="00285C31" w:rsidRDefault="00285C31" w:rsidP="00AA21B2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highlight w:val="yellow"/>
                <w:lang w:val="cs-CZ"/>
              </w:rPr>
            </w:pPr>
            <w:r w:rsidRPr="000716B2">
              <w:rPr>
                <w:rFonts w:asciiTheme="majorHAnsi" w:eastAsia="Arial" w:hAnsiTheme="majorHAnsi" w:cs="Times New Roman"/>
                <w:lang w:val="cs-CZ"/>
              </w:rPr>
              <w:t>Min. 5</w:t>
            </w:r>
            <w:r w:rsidR="000716B2" w:rsidRPr="000716B2">
              <w:rPr>
                <w:rFonts w:asciiTheme="majorHAnsi" w:eastAsia="Arial" w:hAnsiTheme="majorHAnsi" w:cs="Times New Roman"/>
                <w:lang w:val="cs-CZ"/>
              </w:rPr>
              <w:t>5</w:t>
            </w:r>
            <w:r w:rsidRPr="000716B2">
              <w:rPr>
                <w:rFonts w:asciiTheme="majorHAnsi" w:eastAsia="Arial" w:hAnsiTheme="majorHAnsi" w:cs="Times New Roman"/>
                <w:lang w:val="cs-CZ"/>
              </w:rPr>
              <w:t>0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1473A39" w14:textId="77777777" w:rsidR="00AA21B2" w:rsidRPr="00910B62" w:rsidRDefault="00AA21B2" w:rsidP="00E91A2E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C59AA" w:rsidRPr="00910B62" w14:paraId="313C381B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E5BEDBC" w14:textId="18448358" w:rsidR="00CC59AA" w:rsidRPr="00CC59AA" w:rsidRDefault="00CC59AA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O</w:t>
            </w:r>
            <w:r w:rsidR="00285C31">
              <w:rPr>
                <w:rFonts w:asciiTheme="majorHAnsi" w:eastAsia="Arial" w:hAnsiTheme="majorHAnsi" w:cs="Times New Roman"/>
                <w:lang w:val="cs-CZ"/>
              </w:rPr>
              <w:t>běžný průměr nad suportem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7BC1DEF" w14:textId="5D50D0F4" w:rsidR="00CC59AA" w:rsidRPr="00285C31" w:rsidRDefault="00285C31" w:rsidP="00CC59AA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highlight w:val="yellow"/>
                <w:lang w:val="cs-CZ"/>
              </w:rPr>
            </w:pPr>
            <w:r w:rsidRPr="000716B2">
              <w:rPr>
                <w:rFonts w:asciiTheme="majorHAnsi" w:eastAsia="Arial" w:hAnsiTheme="majorHAnsi" w:cs="Times New Roman"/>
                <w:lang w:val="cs-CZ"/>
              </w:rPr>
              <w:t>Min. 380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6D55575" w14:textId="77777777" w:rsidR="00CC59AA" w:rsidRPr="00910B62" w:rsidRDefault="00CC59AA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C59AA" w:rsidRPr="00910B62" w14:paraId="5C98D29D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F0DF969" w14:textId="73D0FEF8" w:rsidR="00CC59AA" w:rsidRPr="00910B62" w:rsidRDefault="00CC59AA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 w:rsidRPr="00910B62">
              <w:rPr>
                <w:rFonts w:asciiTheme="majorHAnsi" w:eastAsia="Arial" w:hAnsiTheme="majorHAnsi" w:cs="Times New Roman"/>
                <w:lang w:val="cs-CZ"/>
              </w:rPr>
              <w:t>P</w:t>
            </w:r>
            <w:r w:rsidR="00285C31">
              <w:rPr>
                <w:rFonts w:asciiTheme="majorHAnsi" w:eastAsia="Arial" w:hAnsiTheme="majorHAnsi" w:cs="Times New Roman"/>
                <w:lang w:val="cs-CZ"/>
              </w:rPr>
              <w:t>růměr soustružení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625E36B" w14:textId="51FFDE01" w:rsidR="00CC59AA" w:rsidRPr="00FC60B0" w:rsidRDefault="00285C31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0716B2">
              <w:rPr>
                <w:rFonts w:asciiTheme="majorHAnsi" w:hAnsiTheme="majorHAnsi" w:cs="Times New Roman"/>
                <w:sz w:val="22"/>
                <w:shd w:val="clear" w:color="auto" w:fill="FFFFFF"/>
              </w:rPr>
              <w:t>Min. 280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6927B81" w14:textId="77777777" w:rsidR="00CC59AA" w:rsidRPr="00910B62" w:rsidRDefault="00CC59AA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9C4F16" w:rsidRPr="00910B62" w14:paraId="71032C46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298F226" w14:textId="791B9660" w:rsidR="009C4F16" w:rsidRPr="00910B62" w:rsidRDefault="00FC60B0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Délka soustružení ve sklíčidle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08E49E4" w14:textId="01B0D73D" w:rsidR="009C4F16" w:rsidRPr="00FC60B0" w:rsidRDefault="00FC60B0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0716B2">
              <w:rPr>
                <w:rFonts w:asciiTheme="majorHAnsi" w:eastAsia="Arial" w:hAnsiTheme="majorHAnsi" w:cs="Times New Roman"/>
                <w:sz w:val="22"/>
              </w:rPr>
              <w:t>Min. 500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DB55824" w14:textId="77777777" w:rsidR="009C4F16" w:rsidRPr="00910B62" w:rsidRDefault="009C4F16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86C02" w:rsidRPr="00910B62" w14:paraId="3046A8EE" w14:textId="77777777" w:rsidTr="00DB544F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1255244" w14:textId="3B176282" w:rsidR="00386C02" w:rsidRDefault="00DB544F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Max. p</w:t>
            </w:r>
            <w:r w:rsidR="00FC60B0">
              <w:rPr>
                <w:rFonts w:asciiTheme="majorHAnsi" w:eastAsia="Arial" w:hAnsiTheme="majorHAnsi" w:cs="Times New Roman"/>
                <w:lang w:val="cs-CZ"/>
              </w:rPr>
              <w:t>růměr soustružené tyče (na hlavním vřetenu)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FD1ADE2" w14:textId="162BFAA9" w:rsidR="00386C02" w:rsidRPr="00FC60B0" w:rsidRDefault="00FC60B0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DB544F">
              <w:rPr>
                <w:rFonts w:asciiTheme="majorHAnsi" w:hAnsiTheme="majorHAnsi" w:cs="Times New Roman"/>
                <w:sz w:val="22"/>
                <w:shd w:val="clear" w:color="auto" w:fill="FFFFFF"/>
              </w:rPr>
              <w:t>Min. 50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A086CE6" w14:textId="77777777" w:rsidR="00386C02" w:rsidRPr="00910B62" w:rsidRDefault="00386C02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55E89" w:rsidRPr="00910B62" w14:paraId="50230424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057BDDC" w14:textId="5AF2B67B" w:rsidR="00855E89" w:rsidRDefault="00FC60B0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M</w:t>
            </w:r>
            <w:r w:rsidR="00DB544F">
              <w:rPr>
                <w:rFonts w:asciiTheme="majorHAnsi" w:eastAsia="Arial" w:hAnsiTheme="majorHAnsi" w:cs="Times New Roman"/>
                <w:lang w:val="cs-CZ"/>
              </w:rPr>
              <w:t>ax</w:t>
            </w:r>
            <w:r>
              <w:rPr>
                <w:rFonts w:asciiTheme="majorHAnsi" w:eastAsia="Arial" w:hAnsiTheme="majorHAnsi" w:cs="Times New Roman"/>
                <w:lang w:val="cs-CZ"/>
              </w:rPr>
              <w:t xml:space="preserve">. průměr soustružené tyče (na </w:t>
            </w:r>
            <w:proofErr w:type="spellStart"/>
            <w:r>
              <w:rPr>
                <w:rFonts w:asciiTheme="majorHAnsi" w:eastAsia="Arial" w:hAnsiTheme="majorHAnsi" w:cs="Times New Roman"/>
                <w:lang w:val="cs-CZ"/>
              </w:rPr>
              <w:t>protivřetenu</w:t>
            </w:r>
            <w:proofErr w:type="spellEnd"/>
            <w:r>
              <w:rPr>
                <w:rFonts w:asciiTheme="majorHAnsi" w:eastAsia="Arial" w:hAnsiTheme="majorHAnsi" w:cs="Times New Roman"/>
                <w:lang w:val="cs-CZ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11B6568" w14:textId="589C8959" w:rsidR="00855E89" w:rsidRPr="00FC60B0" w:rsidRDefault="00FC60B0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DB544F">
              <w:rPr>
                <w:rFonts w:asciiTheme="majorHAnsi" w:hAnsiTheme="majorHAnsi" w:cs="Times New Roman"/>
                <w:sz w:val="22"/>
                <w:shd w:val="clear" w:color="auto" w:fill="FFFFFF"/>
              </w:rPr>
              <w:t>Min. 30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30E2160" w14:textId="77777777" w:rsidR="00855E89" w:rsidRPr="00910B62" w:rsidRDefault="00855E89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C59AA" w:rsidRPr="00910B62" w14:paraId="55DB17E9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DD4A733" w14:textId="68DA13DD" w:rsidR="00CC59AA" w:rsidRPr="00910B62" w:rsidRDefault="00F613F4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Nástrojová sonda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21F4B63" w14:textId="14CF9A83" w:rsidR="00CC59AA" w:rsidRPr="00F613F4" w:rsidRDefault="00FD33C8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ks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59BD22E" w14:textId="77777777" w:rsidR="00CC59AA" w:rsidRPr="00910B62" w:rsidRDefault="00CC59AA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C59AA" w:rsidRPr="00910B62" w14:paraId="37837B75" w14:textId="77777777" w:rsidTr="00AC675B">
        <w:trPr>
          <w:trHeight w:val="68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1312062" w14:textId="5B0A4927" w:rsidR="00CC59AA" w:rsidRPr="00910B62" w:rsidRDefault="00CC59AA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4B4282A" w14:textId="0D7EF0FE" w:rsidR="00CC59AA" w:rsidRPr="00F613F4" w:rsidRDefault="00CC59AA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E75C7EB" w14:textId="77777777" w:rsidR="00CC59AA" w:rsidRPr="00910B62" w:rsidRDefault="00CC59AA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C59AA" w:rsidRPr="00910B62" w14:paraId="57D5F103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98088FF" w14:textId="19CE1ECB" w:rsidR="00CC59AA" w:rsidRPr="00910B62" w:rsidRDefault="00F613F4" w:rsidP="00CC59AA">
            <w:pPr>
              <w:pStyle w:val="TableParagraph"/>
              <w:spacing w:before="7"/>
              <w:ind w:left="50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Vysokotlaké čerpadlo min. 15 bar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3144587" w14:textId="5C5A6725" w:rsidR="00CC59AA" w:rsidRPr="00F613F4" w:rsidRDefault="00CC59AA" w:rsidP="00CC59AA">
            <w:pPr>
              <w:spacing w:line="240" w:lineRule="exact"/>
              <w:ind w:left="50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6F10F8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BBC09EF" w14:textId="77777777" w:rsidR="00CC59AA" w:rsidRPr="00910B62" w:rsidRDefault="00CC59AA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C59AA" w:rsidRPr="00910B62" w14:paraId="1AF98322" w14:textId="77777777" w:rsidTr="00AC675B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58BDC1A" w14:textId="32E20081" w:rsidR="00CC59AA" w:rsidRPr="00910B62" w:rsidRDefault="00F613F4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Odsávání mlhoviny z pracovního prostoru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187AD62" w14:textId="03E3ABC8" w:rsidR="00CC59AA" w:rsidRPr="00F613F4" w:rsidRDefault="00CC59AA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7F2447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D135D91" w14:textId="77777777" w:rsidR="00CC59AA" w:rsidRPr="00910B62" w:rsidRDefault="00CC59AA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C59AA" w:rsidRPr="00910B62" w14:paraId="4FBC66E7" w14:textId="77777777" w:rsidTr="00F613F4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12861C7" w14:textId="79F89BD0" w:rsidR="00CC59AA" w:rsidRPr="00910B62" w:rsidRDefault="007F2447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Pásový d</w:t>
            </w:r>
            <w:r w:rsidR="00F613F4">
              <w:rPr>
                <w:rFonts w:asciiTheme="majorHAnsi" w:eastAsia="Arial" w:hAnsiTheme="majorHAnsi" w:cs="Times New Roman"/>
                <w:lang w:val="cs-CZ"/>
              </w:rPr>
              <w:t>opravník třísek</w:t>
            </w:r>
            <w:r>
              <w:rPr>
                <w:rFonts w:asciiTheme="majorHAnsi" w:eastAsia="Arial" w:hAnsiTheme="majorHAnsi" w:cs="Times New Roman"/>
                <w:lang w:val="cs-CZ"/>
              </w:rPr>
              <w:t xml:space="preserve"> na pravé straně stroje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53BF280" w14:textId="55411D47" w:rsidR="00CC59AA" w:rsidRPr="00F613F4" w:rsidRDefault="00CC59AA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6F10F8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7D2DEDB" w14:textId="77777777" w:rsidR="00CC59AA" w:rsidRPr="00910B62" w:rsidRDefault="00CC59AA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12ABB" w:rsidRPr="00910B62" w14:paraId="2FDCF648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22D2490" w14:textId="040229F1" w:rsidR="00812ABB" w:rsidRDefault="002526D5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Barevná světelná signalizace režimu stroje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8E09149" w14:textId="1E94F720" w:rsidR="00812ABB" w:rsidRDefault="002526D5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AF01CC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A3289CA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12ABB" w:rsidRPr="00910B62" w14:paraId="58BE478C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C885029" w14:textId="3A8BD743" w:rsidR="00812ABB" w:rsidRDefault="002526D5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Odlučovač oleje</w:t>
            </w:r>
            <w:r w:rsidR="00AF01CC">
              <w:rPr>
                <w:rFonts w:asciiTheme="majorHAnsi" w:eastAsia="Arial" w:hAnsiTheme="majorHAnsi" w:cs="Times New Roman"/>
                <w:lang w:val="cs-CZ"/>
              </w:rPr>
              <w:t xml:space="preserve"> z chladicí kapaliny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478163A" w14:textId="7BB8AFE8" w:rsidR="00812ABB" w:rsidRDefault="002526D5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AF01CC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DF9870A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12ABB" w:rsidRPr="00910B62" w14:paraId="1A39A760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B8C8E90" w14:textId="6FB9D5E9" w:rsidR="00812ABB" w:rsidRDefault="002526D5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Sběrací ruka obrobků </w:t>
            </w:r>
            <w:r w:rsidR="00276718">
              <w:rPr>
                <w:rFonts w:asciiTheme="majorHAnsi" w:eastAsia="Arial" w:hAnsiTheme="majorHAnsi" w:cs="Times New Roman"/>
                <w:lang w:val="cs-CZ"/>
              </w:rPr>
              <w:t xml:space="preserve">včetně </w:t>
            </w:r>
            <w:r w:rsidR="00E53F33">
              <w:rPr>
                <w:rFonts w:asciiTheme="majorHAnsi" w:eastAsia="Arial" w:hAnsiTheme="majorHAnsi" w:cs="Times New Roman"/>
                <w:lang w:val="cs-CZ"/>
              </w:rPr>
              <w:t xml:space="preserve">dopravníku obrobků </w:t>
            </w:r>
            <w:r>
              <w:rPr>
                <w:rFonts w:asciiTheme="majorHAnsi" w:eastAsia="Arial" w:hAnsiTheme="majorHAnsi" w:cs="Times New Roman"/>
                <w:lang w:val="cs-CZ"/>
              </w:rPr>
              <w:t xml:space="preserve">na </w:t>
            </w:r>
            <w:proofErr w:type="spellStart"/>
            <w:r>
              <w:rPr>
                <w:rFonts w:asciiTheme="majorHAnsi" w:eastAsia="Arial" w:hAnsiTheme="majorHAnsi" w:cs="Times New Roman"/>
                <w:lang w:val="cs-CZ"/>
              </w:rPr>
              <w:t>protivřetenu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A45EC41" w14:textId="2807000C" w:rsidR="00812ABB" w:rsidRDefault="002526D5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AF01CC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7852719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12ABB" w:rsidRPr="00910B62" w14:paraId="526D0603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34C480D" w14:textId="59F002E2" w:rsidR="00812ABB" w:rsidRDefault="00812ABB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074F324" w14:textId="2135DEA0" w:rsidR="00812ABB" w:rsidRDefault="00812ABB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1A06C72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12ABB" w:rsidRPr="00910B62" w14:paraId="4BDCE57D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6BE84C5" w14:textId="041B53D2" w:rsidR="00812ABB" w:rsidRDefault="004028BB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Svařovaná záchytná vana pod soustruhem, podavačem i obsluhou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5F81DFB" w14:textId="4313899A" w:rsidR="00812ABB" w:rsidRDefault="004028BB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787B69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AA30AAA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12ABB" w:rsidRPr="00910B62" w14:paraId="702A2DD6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A5163E8" w14:textId="320E0381" w:rsidR="00812ABB" w:rsidRDefault="005214E0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lastRenderedPageBreak/>
              <w:t>Data server pro přenos dat ze stroje do PC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F72B437" w14:textId="79998624" w:rsidR="00812ABB" w:rsidRDefault="005214E0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787B69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E788243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12ABB" w:rsidRPr="00910B62" w14:paraId="712D5212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1B8A067" w14:textId="5CB60B4C" w:rsidR="00812ABB" w:rsidRDefault="006F750A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Hlídání opotřebení nástrojů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2EE6FDB" w14:textId="0ACDD8B8" w:rsidR="00812ABB" w:rsidRDefault="006F750A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787B69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045CF44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12ABB" w:rsidRPr="00910B62" w14:paraId="156A3ADF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E2D79DC" w14:textId="51DFDC8F" w:rsidR="00812ABB" w:rsidRDefault="009B6258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Výplach hlavního vřetene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1A8ED20" w14:textId="5B79F0ED" w:rsidR="00812ABB" w:rsidRDefault="009B6258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787B69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89DB65F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519BF" w:rsidRPr="00910B62" w14:paraId="58655D63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ACEE7E2" w14:textId="5FCC0B17" w:rsidR="00C519BF" w:rsidRDefault="00FD33C8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M</w:t>
            </w:r>
            <w:r w:rsidR="00B1138F">
              <w:rPr>
                <w:rFonts w:asciiTheme="majorHAnsi" w:eastAsia="Arial" w:hAnsiTheme="majorHAnsi" w:cs="Times New Roman"/>
                <w:lang w:val="cs-CZ"/>
              </w:rPr>
              <w:t>ěkk</w:t>
            </w:r>
            <w:r>
              <w:rPr>
                <w:rFonts w:asciiTheme="majorHAnsi" w:eastAsia="Arial" w:hAnsiTheme="majorHAnsi" w:cs="Times New Roman"/>
                <w:lang w:val="cs-CZ"/>
              </w:rPr>
              <w:t>é</w:t>
            </w:r>
            <w:r w:rsidR="00B1138F">
              <w:rPr>
                <w:rFonts w:asciiTheme="majorHAnsi" w:eastAsia="Arial" w:hAnsiTheme="majorHAnsi" w:cs="Times New Roman"/>
                <w:lang w:val="cs-CZ"/>
              </w:rPr>
              <w:t xml:space="preserve"> čelist</w:t>
            </w:r>
            <w:r>
              <w:rPr>
                <w:rFonts w:asciiTheme="majorHAnsi" w:eastAsia="Arial" w:hAnsiTheme="majorHAnsi" w:cs="Times New Roman"/>
                <w:lang w:val="cs-CZ"/>
              </w:rPr>
              <w:t>i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 xml:space="preserve"> (pro hlavní vřeteno)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EA2B8AB" w14:textId="31D25250" w:rsidR="00C519BF" w:rsidRPr="00787B69" w:rsidRDefault="00FD33C8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sada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39363B8" w14:textId="77777777" w:rsidR="00C519BF" w:rsidRPr="00910B62" w:rsidRDefault="00C519BF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519BF" w:rsidRPr="00910B62" w14:paraId="7F9ACF51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875A304" w14:textId="2A1FE055" w:rsidR="00C519BF" w:rsidRDefault="00FD33C8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M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>ěkk</w:t>
            </w:r>
            <w:r>
              <w:rPr>
                <w:rFonts w:asciiTheme="majorHAnsi" w:eastAsia="Arial" w:hAnsiTheme="majorHAnsi" w:cs="Times New Roman"/>
                <w:lang w:val="cs-CZ"/>
              </w:rPr>
              <w:t>é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 xml:space="preserve"> čelist</w:t>
            </w:r>
            <w:r>
              <w:rPr>
                <w:rFonts w:asciiTheme="majorHAnsi" w:eastAsia="Arial" w:hAnsiTheme="majorHAnsi" w:cs="Times New Roman"/>
                <w:lang w:val="cs-CZ"/>
              </w:rPr>
              <w:t>i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 xml:space="preserve"> (pro </w:t>
            </w:r>
            <w:proofErr w:type="spellStart"/>
            <w:r w:rsidR="00EA6235">
              <w:rPr>
                <w:rFonts w:asciiTheme="majorHAnsi" w:eastAsia="Arial" w:hAnsiTheme="majorHAnsi" w:cs="Times New Roman"/>
                <w:lang w:val="cs-CZ"/>
              </w:rPr>
              <w:t>protivřeteno</w:t>
            </w:r>
            <w:proofErr w:type="spellEnd"/>
            <w:r w:rsidR="00EA6235">
              <w:rPr>
                <w:rFonts w:asciiTheme="majorHAnsi" w:eastAsia="Arial" w:hAnsiTheme="majorHAnsi" w:cs="Times New Roman"/>
                <w:lang w:val="cs-CZ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3FBA5CD" w14:textId="23EDEA48" w:rsidR="00C519BF" w:rsidRPr="00787B69" w:rsidRDefault="00FD33C8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sada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81458AE" w14:textId="77777777" w:rsidR="00C519BF" w:rsidRPr="00910B62" w:rsidRDefault="00C519BF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6235" w:rsidRPr="00910B62" w14:paraId="291074E6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1CC53D0" w14:textId="556C7F74" w:rsidR="00EA6235" w:rsidRDefault="00FD33C8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O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>točn</w:t>
            </w:r>
            <w:r>
              <w:rPr>
                <w:rFonts w:asciiTheme="majorHAnsi" w:eastAsia="Arial" w:hAnsiTheme="majorHAnsi" w:cs="Times New Roman"/>
                <w:lang w:val="cs-CZ"/>
              </w:rPr>
              <w:t>é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 xml:space="preserve"> kalen</w:t>
            </w:r>
            <w:r>
              <w:rPr>
                <w:rFonts w:asciiTheme="majorHAnsi" w:eastAsia="Arial" w:hAnsiTheme="majorHAnsi" w:cs="Times New Roman"/>
                <w:lang w:val="cs-CZ"/>
              </w:rPr>
              <w:t>é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 xml:space="preserve"> čelist</w:t>
            </w:r>
            <w:r>
              <w:rPr>
                <w:rFonts w:asciiTheme="majorHAnsi" w:eastAsia="Arial" w:hAnsiTheme="majorHAnsi" w:cs="Times New Roman"/>
                <w:lang w:val="cs-CZ"/>
              </w:rPr>
              <w:t>i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 xml:space="preserve"> (pro hlavní vřeteno)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6B82C66" w14:textId="3E626CFE" w:rsidR="00EA6235" w:rsidRDefault="00FD33C8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sada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28C3D18" w14:textId="77777777" w:rsidR="00EA6235" w:rsidRPr="00910B62" w:rsidRDefault="00EA6235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A6235" w:rsidRPr="00910B62" w14:paraId="16CBDA64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2D98CCC" w14:textId="7F97744F" w:rsidR="00EA6235" w:rsidRDefault="00FD33C8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O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>točn</w:t>
            </w:r>
            <w:r>
              <w:rPr>
                <w:rFonts w:asciiTheme="majorHAnsi" w:eastAsia="Arial" w:hAnsiTheme="majorHAnsi" w:cs="Times New Roman"/>
                <w:lang w:val="cs-CZ"/>
              </w:rPr>
              <w:t>é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 xml:space="preserve"> kalen</w:t>
            </w:r>
            <w:r>
              <w:rPr>
                <w:rFonts w:asciiTheme="majorHAnsi" w:eastAsia="Arial" w:hAnsiTheme="majorHAnsi" w:cs="Times New Roman"/>
                <w:lang w:val="cs-CZ"/>
              </w:rPr>
              <w:t>é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 xml:space="preserve"> čelist</w:t>
            </w:r>
            <w:r>
              <w:rPr>
                <w:rFonts w:asciiTheme="majorHAnsi" w:eastAsia="Arial" w:hAnsiTheme="majorHAnsi" w:cs="Times New Roman"/>
                <w:lang w:val="cs-CZ"/>
              </w:rPr>
              <w:t>i</w:t>
            </w:r>
            <w:r w:rsidR="00EA6235">
              <w:rPr>
                <w:rFonts w:asciiTheme="majorHAnsi" w:eastAsia="Arial" w:hAnsiTheme="majorHAnsi" w:cs="Times New Roman"/>
                <w:lang w:val="cs-CZ"/>
              </w:rPr>
              <w:t xml:space="preserve"> (pro </w:t>
            </w:r>
            <w:proofErr w:type="spellStart"/>
            <w:r w:rsidR="00EA6235">
              <w:rPr>
                <w:rFonts w:asciiTheme="majorHAnsi" w:eastAsia="Arial" w:hAnsiTheme="majorHAnsi" w:cs="Times New Roman"/>
                <w:lang w:val="cs-CZ"/>
              </w:rPr>
              <w:t>protivřeteno</w:t>
            </w:r>
            <w:proofErr w:type="spellEnd"/>
            <w:r w:rsidR="00EA6235">
              <w:rPr>
                <w:rFonts w:asciiTheme="majorHAnsi" w:eastAsia="Arial" w:hAnsiTheme="majorHAnsi" w:cs="Times New Roman"/>
                <w:lang w:val="cs-CZ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EFB4A33" w14:textId="70560457" w:rsidR="00EA6235" w:rsidRDefault="00FD33C8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sada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95A4311" w14:textId="77777777" w:rsidR="00EA6235" w:rsidRPr="00910B62" w:rsidRDefault="00EA6235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1138F" w:rsidRPr="00910B62" w14:paraId="782AD8A7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712D335" w14:textId="1A61CA0E" w:rsidR="00B1138F" w:rsidRDefault="005107E6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Držák stopkových nástrojů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83D534C" w14:textId="411D2ABA" w:rsidR="00B1138F" w:rsidRDefault="00FD33C8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ks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3B1698A" w14:textId="77777777" w:rsidR="00B1138F" w:rsidRPr="00910B62" w:rsidRDefault="00B1138F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1138F" w:rsidRPr="00910B62" w14:paraId="6D93C637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78D3767" w14:textId="117738FD" w:rsidR="00B1138F" w:rsidRDefault="005107E6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Dvojitý držák stopkových nástrojů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F9350EC" w14:textId="7F01E9F6" w:rsidR="00B1138F" w:rsidRDefault="00FD33C8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ks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19433CB" w14:textId="77777777" w:rsidR="00B1138F" w:rsidRPr="00910B62" w:rsidRDefault="00B1138F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1138F" w:rsidRPr="00910B62" w14:paraId="221BE485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5ED96B0" w14:textId="687B526A" w:rsidR="00B1138F" w:rsidRDefault="005107E6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Redukční vložky pro držáky stopkových nástrojů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6BA9D06" w14:textId="7A44C872" w:rsidR="00B1138F" w:rsidRDefault="00FD33C8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sada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026F898" w14:textId="77777777" w:rsidR="00B1138F" w:rsidRPr="00910B62" w:rsidRDefault="00B1138F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1138F" w:rsidRPr="00910B62" w14:paraId="397FAF2A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31A7B30" w14:textId="5E3204E0" w:rsidR="00B1138F" w:rsidRDefault="005107E6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Redukční vložky pro dvojité držáky stopkových nástrojů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9F4B51B" w14:textId="18B8FB83" w:rsidR="00B1138F" w:rsidRDefault="00FD33C8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1 sada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BD4B063" w14:textId="77777777" w:rsidR="00B1138F" w:rsidRPr="00910B62" w:rsidRDefault="00B1138F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42F6F" w:rsidRPr="00910B62" w14:paraId="21795581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64EA822" w14:textId="0D767768" w:rsidR="00F42F6F" w:rsidRDefault="00F42F6F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Kotvení stroje 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294DB40" w14:textId="7072332E" w:rsidR="00F42F6F" w:rsidRDefault="00F42F6F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3ABD0E2" w14:textId="77777777" w:rsidR="00F42F6F" w:rsidRPr="00910B62" w:rsidRDefault="00F42F6F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42F6F" w:rsidRPr="00910B62" w14:paraId="7E8C05B1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9C8BE87" w14:textId="6FDEB1C8" w:rsidR="00F42F6F" w:rsidRDefault="00F42F6F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Prvotní olejové náplně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5423D93" w14:textId="2085B032" w:rsidR="00F42F6F" w:rsidRDefault="00F42F6F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94105E5" w14:textId="77777777" w:rsidR="00F42F6F" w:rsidRPr="00910B62" w:rsidRDefault="00F42F6F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1138F" w:rsidRPr="00910B62" w14:paraId="0C93F163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A5A6BFE" w14:textId="2473D824" w:rsidR="00B1138F" w:rsidRDefault="00B1138F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Plná kompatibilita ovládacího systému s výstupem z programu Solid Edge CAM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9EDD5A0" w14:textId="53641C79" w:rsidR="00B1138F" w:rsidRDefault="00B1138F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429399D" w14:textId="77777777" w:rsidR="00B1138F" w:rsidRPr="00910B62" w:rsidRDefault="00B1138F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B1138F" w:rsidRPr="00910B62" w14:paraId="0A0D95F3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2A02308" w14:textId="32693620" w:rsidR="00B1138F" w:rsidRDefault="00B1138F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Plná kompatibilita s podavačem materiálu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46CA8FE" w14:textId="76947F5A" w:rsidR="00B1138F" w:rsidRDefault="00B1138F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79C163B" w14:textId="77777777" w:rsidR="00B1138F" w:rsidRPr="00910B62" w:rsidRDefault="00B1138F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204B8" w:rsidRPr="00910B62" w14:paraId="40027347" w14:textId="77777777" w:rsidTr="000122C3">
        <w:trPr>
          <w:trHeight w:val="680"/>
        </w:trPr>
        <w:tc>
          <w:tcPr>
            <w:tcW w:w="9967" w:type="dxa"/>
            <w:gridSpan w:val="4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743D300" w14:textId="551B199D" w:rsidR="00F204B8" w:rsidRPr="00910B62" w:rsidRDefault="00F204B8" w:rsidP="00F204B8">
            <w:pPr>
              <w:pStyle w:val="Standard"/>
              <w:spacing w:line="240" w:lineRule="exact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787B69">
              <w:rPr>
                <w:rFonts w:asciiTheme="majorHAnsi" w:eastAsia="Arial" w:hAnsiTheme="majorHAnsi" w:cs="Times New Roman"/>
                <w:b/>
                <w:bCs/>
              </w:rPr>
              <w:t>Podavač materiálu</w:t>
            </w:r>
          </w:p>
        </w:tc>
      </w:tr>
      <w:tr w:rsidR="00812ABB" w:rsidRPr="00910B62" w14:paraId="62DDB96F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90D4130" w14:textId="7D4B82F6" w:rsidR="00812ABB" w:rsidRDefault="00FE3530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Max. </w:t>
            </w:r>
            <w:r w:rsidR="00787B69">
              <w:rPr>
                <w:rFonts w:asciiTheme="majorHAnsi" w:eastAsia="Arial" w:hAnsiTheme="majorHAnsi" w:cs="Times New Roman"/>
                <w:lang w:val="cs-CZ"/>
              </w:rPr>
              <w:t>délk</w:t>
            </w:r>
            <w:r>
              <w:rPr>
                <w:rFonts w:asciiTheme="majorHAnsi" w:eastAsia="Arial" w:hAnsiTheme="majorHAnsi" w:cs="Times New Roman"/>
                <w:lang w:val="cs-CZ"/>
              </w:rPr>
              <w:t>a tyče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C8A9279" w14:textId="2CC8211F" w:rsidR="00812ABB" w:rsidRDefault="00FE3530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Min. 3000 mm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B220318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E3530" w:rsidRPr="00910B62" w14:paraId="77B8A6DF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188D694" w14:textId="5B5E89E8" w:rsidR="00FE3530" w:rsidRDefault="00FE3530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Max. délka tyče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99CE201" w14:textId="4FD2B5CC" w:rsidR="00FE3530" w:rsidRPr="00787B69" w:rsidRDefault="00FE3530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Max. 4000 mm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2970C1F" w14:textId="77777777" w:rsidR="00FE3530" w:rsidRPr="00910B62" w:rsidRDefault="00FE3530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E3530" w:rsidRPr="00910B62" w14:paraId="0DCFDDE8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BB0C875" w14:textId="06F97D39" w:rsidR="00FE3530" w:rsidRDefault="00FE3530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Min. délka tyče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8071D72" w14:textId="7FDFCD70" w:rsidR="00FE3530" w:rsidRDefault="00FE3530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Max. 1000 mm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401A2D0" w14:textId="77777777" w:rsidR="00FE3530" w:rsidRPr="00910B62" w:rsidRDefault="00FE3530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E3530" w:rsidRPr="00910B62" w14:paraId="62582502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C38FC1B" w14:textId="7B4859C1" w:rsidR="00FE3530" w:rsidRDefault="00FE3530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Zásobník tyčí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12C86DA" w14:textId="59893031" w:rsidR="00FE3530" w:rsidRPr="00787B69" w:rsidRDefault="00FE3530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43E3A88" w14:textId="77777777" w:rsidR="00FE3530" w:rsidRPr="00910B62" w:rsidRDefault="00FE3530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12ABB" w:rsidRPr="00910B62" w14:paraId="187FE97F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931B26A" w14:textId="2DC6754A" w:rsidR="00812ABB" w:rsidRDefault="00787B69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lastRenderedPageBreak/>
              <w:t>Nejmenší průměr podávané tyče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2965CFA" w14:textId="468DD9B0" w:rsidR="00812ABB" w:rsidRDefault="00787B69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787B69">
              <w:rPr>
                <w:rFonts w:asciiTheme="majorHAnsi" w:hAnsiTheme="majorHAnsi" w:cs="Times New Roman"/>
                <w:sz w:val="22"/>
                <w:shd w:val="clear" w:color="auto" w:fill="FFFFFF"/>
              </w:rPr>
              <w:t>Max. 5 mm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D79E62C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12ABB" w:rsidRPr="00910B62" w14:paraId="161EDC45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039D1B9" w14:textId="35BECDEF" w:rsidR="00812ABB" w:rsidRDefault="00787B69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Největší průměr podávané tyče min. 50 mm, max. 53 mm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52F6766" w14:textId="7BDB375D" w:rsidR="00812ABB" w:rsidRDefault="00787B69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787B69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69E6894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12ABB" w:rsidRPr="00910B62" w14:paraId="3E11569A" w14:textId="77777777" w:rsidTr="00812ABB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8F50920" w14:textId="68DD21A1" w:rsidR="00812ABB" w:rsidRDefault="00E61FDE" w:rsidP="00CC59AA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Kapacita zásobníku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B6BE419" w14:textId="4B73FB72" w:rsidR="00812ABB" w:rsidRDefault="00E61FDE" w:rsidP="00CC59AA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E61FDE">
              <w:rPr>
                <w:rFonts w:asciiTheme="majorHAnsi" w:hAnsiTheme="majorHAnsi" w:cs="Times New Roman"/>
                <w:sz w:val="22"/>
                <w:shd w:val="clear" w:color="auto" w:fill="FFFFFF"/>
              </w:rPr>
              <w:t>Min. 250 mm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51A53E5" w14:textId="77777777" w:rsidR="00812ABB" w:rsidRPr="00910B62" w:rsidRDefault="00812ABB" w:rsidP="00CC59AA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09C4829D" w14:textId="77777777" w:rsidR="006E7318" w:rsidRDefault="006E7318">
      <w:pPr>
        <w:pStyle w:val="Standard"/>
        <w:spacing w:line="276" w:lineRule="exact"/>
      </w:pPr>
    </w:p>
    <w:p w14:paraId="22FC2896" w14:textId="77777777" w:rsidR="00EB6FD9" w:rsidRDefault="00EB6FD9" w:rsidP="00EB6FD9">
      <w:pPr>
        <w:pStyle w:val="Standard"/>
        <w:tabs>
          <w:tab w:val="left" w:pos="5241"/>
        </w:tabs>
        <w:spacing w:line="276" w:lineRule="exact"/>
        <w:rPr>
          <w:rFonts w:ascii="Cambria" w:eastAsia="Times New Roman" w:hAnsi="Cambria" w:cs="Times New Roman"/>
          <w:b/>
          <w:color w:val="00000A"/>
          <w:shd w:val="clear" w:color="auto" w:fill="FFFFFF"/>
        </w:rPr>
      </w:pPr>
      <w:r>
        <w:rPr>
          <w:rFonts w:ascii="Cambria" w:eastAsia="Times New Roman" w:hAnsi="Cambria" w:cs="Times New Roman"/>
          <w:b/>
          <w:color w:val="00000A"/>
          <w:shd w:val="clear" w:color="auto" w:fill="FFFFFF"/>
        </w:rPr>
        <w:tab/>
      </w:r>
    </w:p>
    <w:tbl>
      <w:tblPr>
        <w:tblW w:w="9967" w:type="dxa"/>
        <w:tblInd w:w="-6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8"/>
        <w:gridCol w:w="762"/>
        <w:gridCol w:w="2073"/>
        <w:gridCol w:w="2944"/>
      </w:tblGrid>
      <w:tr w:rsidR="00EB6FD9" w:rsidRPr="00910B62" w14:paraId="2BCE3E60" w14:textId="77777777" w:rsidTr="001C3003">
        <w:trPr>
          <w:cantSplit/>
          <w:trHeight w:val="539"/>
        </w:trPr>
        <w:tc>
          <w:tcPr>
            <w:tcW w:w="9967" w:type="dxa"/>
            <w:gridSpan w:val="4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31849B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EADC794" w14:textId="77777777" w:rsidR="00EB6FD9" w:rsidRPr="00FF6ECD" w:rsidRDefault="00EB6FD9" w:rsidP="001C3003">
            <w:pPr>
              <w:pStyle w:val="Standard"/>
              <w:keepNext/>
              <w:jc w:val="center"/>
              <w:rPr>
                <w:rFonts w:asciiTheme="majorHAnsi" w:hAnsiTheme="majorHAnsi"/>
                <w:b/>
                <w:caps/>
                <w:sz w:val="28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Theme="majorHAnsi" w:hAnsiTheme="majorHAnsi"/>
                <w:b/>
                <w:caps/>
                <w:sz w:val="28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CNC soustruh 2</w:t>
            </w:r>
          </w:p>
        </w:tc>
      </w:tr>
      <w:tr w:rsidR="00EB6FD9" w:rsidRPr="00910B62" w14:paraId="410259E1" w14:textId="77777777" w:rsidTr="001C3003">
        <w:trPr>
          <w:cantSplit/>
          <w:trHeight w:val="539"/>
        </w:trPr>
        <w:tc>
          <w:tcPr>
            <w:tcW w:w="4950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23BB8E7" w14:textId="77777777" w:rsidR="00EB6FD9" w:rsidRPr="00910B62" w:rsidRDefault="00EB6FD9" w:rsidP="001C3003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Obchodní název nabízeného plnění:</w:t>
            </w:r>
          </w:p>
        </w:tc>
        <w:tc>
          <w:tcPr>
            <w:tcW w:w="5017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8312918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hAnsiTheme="majorHAnsi"/>
              </w:rPr>
            </w:pPr>
            <w:r w:rsidRPr="00910B62"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highlight w:val="yellow"/>
                <w:shd w:val="clear" w:color="auto" w:fill="FFFFFF"/>
              </w:rPr>
              <w:t>…………….</w:t>
            </w:r>
            <w:r w:rsidRPr="00910B62"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Pr="00910B62">
              <w:rPr>
                <w:rFonts w:asciiTheme="majorHAnsi" w:eastAsia="Calibri" w:hAnsiTheme="majorHAnsi" w:cs="Times New Roman"/>
                <w:i/>
                <w:color w:val="000000" w:themeColor="text1"/>
                <w:sz w:val="22"/>
                <w:szCs w:val="22"/>
                <w:shd w:val="clear" w:color="auto" w:fill="FFFFFF"/>
              </w:rPr>
              <w:t>doplní účastník</w:t>
            </w:r>
            <w:r w:rsidRPr="00910B62">
              <w:rPr>
                <w:rFonts w:asciiTheme="majorHAnsi" w:eastAsia="Calibri" w:hAnsiTheme="majorHAnsi" w:cs="Times New Roman"/>
                <w:color w:val="000000" w:themeColor="text1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EB6FD9" w:rsidRPr="00910B62" w14:paraId="135267E3" w14:textId="77777777" w:rsidTr="001C3003">
        <w:trPr>
          <w:cantSplit/>
          <w:trHeight w:val="840"/>
        </w:trPr>
        <w:tc>
          <w:tcPr>
            <w:tcW w:w="4188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23EF69D" w14:textId="77777777" w:rsidR="00EB6FD9" w:rsidRPr="00910B62" w:rsidRDefault="00EB6FD9" w:rsidP="001C3003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Požadovaný parametr</w:t>
            </w:r>
          </w:p>
        </w:tc>
        <w:tc>
          <w:tcPr>
            <w:tcW w:w="2835" w:type="dxa"/>
            <w:gridSpan w:val="2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487B1C4" w14:textId="77777777" w:rsidR="00EB6FD9" w:rsidRPr="00910B62" w:rsidRDefault="00EB6FD9" w:rsidP="001C3003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Požadovaná hodnota</w:t>
            </w:r>
          </w:p>
        </w:tc>
        <w:tc>
          <w:tcPr>
            <w:tcW w:w="2944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shd w:val="clear" w:color="auto" w:fill="92CDDC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4BB5FAE" w14:textId="77777777" w:rsidR="00EB6FD9" w:rsidRPr="00910B62" w:rsidRDefault="00EB6FD9" w:rsidP="001C3003">
            <w:pPr>
              <w:pStyle w:val="Standard"/>
              <w:jc w:val="center"/>
              <w:rPr>
                <w:rFonts w:asciiTheme="majorHAnsi" w:hAnsiTheme="majorHAnsi"/>
                <w:b/>
                <w:bCs/>
                <w:sz w:val="22"/>
                <w:szCs w:val="28"/>
              </w:rPr>
            </w:pPr>
            <w:r w:rsidRPr="00910B62">
              <w:rPr>
                <w:rFonts w:asciiTheme="majorHAnsi" w:hAnsiTheme="majorHAnsi"/>
                <w:b/>
                <w:bCs/>
                <w:sz w:val="22"/>
                <w:szCs w:val="28"/>
              </w:rPr>
              <w:t>Hodnota dle nabídky účastníka</w:t>
            </w:r>
          </w:p>
        </w:tc>
      </w:tr>
      <w:tr w:rsidR="00EB6FD9" w:rsidRPr="00910B62" w14:paraId="7F5B5116" w14:textId="77777777" w:rsidTr="001C3003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B68227D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Litinové lože šikmé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5000A00" w14:textId="77777777" w:rsidR="00EB6FD9" w:rsidRPr="00910B6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D8C6DC1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39AEA666" w14:textId="77777777" w:rsidTr="001C3003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D42C03C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Lineární valivé vedení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4D5B8C1" w14:textId="77777777" w:rsidR="00EB6FD9" w:rsidRPr="00910B6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61DA0CE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55D20E15" w14:textId="77777777" w:rsidTr="001C3003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C326D4B" w14:textId="77777777" w:rsidR="00EB6FD9" w:rsidRPr="00D57C7D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 xml:space="preserve">Hydraulické sklíčidlo na hlavní vřeteno </w:t>
            </w:r>
            <w:r>
              <w:rPr>
                <w:rFonts w:asciiTheme="majorHAnsi" w:eastAsia="Arial" w:hAnsiTheme="majorHAnsi" w:cstheme="minorHAnsi"/>
              </w:rPr>
              <w:t>Ø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597D912" w14:textId="77777777" w:rsidR="00EB6FD9" w:rsidRPr="00910B6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 w:rsidRPr="00CE06EC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200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D6F6713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384634B2" w14:textId="77777777" w:rsidTr="001C3003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6730EB9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Otáčky hlavního vřetena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708B9E8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CE06EC"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Min. 4500 </w:t>
            </w:r>
            <w:proofErr w:type="spellStart"/>
            <w:proofErr w:type="gramStart"/>
            <w:r w:rsidRPr="00CE06EC">
              <w:rPr>
                <w:rFonts w:asciiTheme="majorHAnsi" w:hAnsiTheme="majorHAnsi" w:cstheme="minorHAnsi"/>
                <w:sz w:val="22"/>
                <w:shd w:val="clear" w:color="auto" w:fill="FFFFFF"/>
              </w:rPr>
              <w:t>ot</w:t>
            </w:r>
            <w:proofErr w:type="spellEnd"/>
            <w:r w:rsidRPr="00CE06EC">
              <w:rPr>
                <w:rFonts w:asciiTheme="majorHAnsi" w:hAnsiTheme="majorHAnsi" w:cstheme="minorHAnsi"/>
                <w:sz w:val="22"/>
                <w:shd w:val="clear" w:color="auto" w:fill="FFFFFF"/>
              </w:rPr>
              <w:t>./</w:t>
            </w:r>
            <w:proofErr w:type="gramEnd"/>
            <w:r w:rsidRPr="00CE06EC">
              <w:rPr>
                <w:rFonts w:asciiTheme="majorHAnsi" w:hAnsiTheme="majorHAnsi" w:cstheme="minorHAnsi"/>
                <w:sz w:val="22"/>
                <w:shd w:val="clear" w:color="auto" w:fill="FFFFFF"/>
              </w:rPr>
              <w:t>min.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4D0C5EE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257E2D2C" w14:textId="77777777" w:rsidTr="001C3003">
        <w:trPr>
          <w:cantSplit/>
          <w:trHeight w:val="68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8606674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výkon motoru hlavního vřetena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5476F85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CE06EC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13 kW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08E1310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0EE83F38" w14:textId="77777777" w:rsidTr="001C3003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497BB16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krouticí moment hlavního vřetena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BF12D7B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CE06EC"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Min. 150 </w:t>
            </w:r>
            <w:proofErr w:type="spellStart"/>
            <w:r w:rsidRPr="00CE06EC">
              <w:rPr>
                <w:rFonts w:asciiTheme="majorHAnsi" w:hAnsiTheme="majorHAnsi" w:cstheme="minorHAnsi"/>
                <w:sz w:val="22"/>
                <w:shd w:val="clear" w:color="auto" w:fill="FFFFFF"/>
              </w:rPr>
              <w:t>Nm</w:t>
            </w:r>
            <w:proofErr w:type="spellEnd"/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E6AB680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6D91FB2C" w14:textId="77777777" w:rsidTr="001C3003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ECDFE6A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 xml:space="preserve">Hydraulické sklíčidlo na </w:t>
            </w:r>
            <w:proofErr w:type="spellStart"/>
            <w:r>
              <w:rPr>
                <w:rFonts w:asciiTheme="majorHAnsi" w:eastAsia="Arial" w:hAnsiTheme="majorHAnsi" w:cstheme="minorHAnsi"/>
                <w:lang w:val="cs-CZ"/>
              </w:rPr>
              <w:t>protivřeteno</w:t>
            </w:r>
            <w:proofErr w:type="spellEnd"/>
            <w:r>
              <w:rPr>
                <w:rFonts w:asciiTheme="majorHAnsi" w:eastAsia="Arial" w:hAnsiTheme="majorHAnsi" w:cstheme="minorHAnsi"/>
                <w:lang w:val="cs-CZ"/>
              </w:rPr>
              <w:t xml:space="preserve"> </w:t>
            </w:r>
            <w:r>
              <w:rPr>
                <w:rFonts w:asciiTheme="majorHAnsi" w:eastAsia="Arial" w:hAnsiTheme="majorHAnsi" w:cstheme="minorHAnsi"/>
              </w:rPr>
              <w:t>Ø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FA615C1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CE06EC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130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19D60A8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6E3FEAA4" w14:textId="77777777" w:rsidTr="001C3003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45DC7A4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 xml:space="preserve">Otáčky </w:t>
            </w:r>
            <w:proofErr w:type="spellStart"/>
            <w:r>
              <w:rPr>
                <w:rFonts w:asciiTheme="majorHAnsi" w:eastAsia="Arial" w:hAnsiTheme="majorHAnsi" w:cstheme="minorHAnsi"/>
                <w:lang w:val="cs-CZ"/>
              </w:rPr>
              <w:t>protivřetena</w:t>
            </w:r>
            <w:proofErr w:type="spellEnd"/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CC08D68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Min. 5500 </w:t>
            </w:r>
            <w:proofErr w:type="spellStart"/>
            <w:proofErr w:type="gramStart"/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ot</w:t>
            </w:r>
            <w:proofErr w:type="spellEnd"/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./</w:t>
            </w:r>
            <w:proofErr w:type="gramEnd"/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min.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1FDBCC7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5818F5D1" w14:textId="77777777" w:rsidTr="001C3003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519994E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 xml:space="preserve">Max. výkon motoru </w:t>
            </w:r>
            <w:proofErr w:type="spellStart"/>
            <w:r>
              <w:rPr>
                <w:rFonts w:asciiTheme="majorHAnsi" w:eastAsia="Arial" w:hAnsiTheme="majorHAnsi" w:cstheme="minorHAnsi"/>
                <w:lang w:val="cs-CZ"/>
              </w:rPr>
              <w:t>protivřetena</w:t>
            </w:r>
            <w:proofErr w:type="spellEnd"/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21B0566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3C4E78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5 kW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1AAFF82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744C6EA7" w14:textId="77777777" w:rsidTr="001C3003">
        <w:trPr>
          <w:cantSplit/>
          <w:trHeight w:val="680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09B39BA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 xml:space="preserve">Max. krouticí moment </w:t>
            </w:r>
            <w:proofErr w:type="spellStart"/>
            <w:r>
              <w:rPr>
                <w:rFonts w:asciiTheme="majorHAnsi" w:eastAsia="Arial" w:hAnsiTheme="majorHAnsi" w:cstheme="minorHAnsi"/>
                <w:lang w:val="cs-CZ"/>
              </w:rPr>
              <w:t>protivřetena</w:t>
            </w:r>
            <w:proofErr w:type="spellEnd"/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E027680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Min. 40 </w:t>
            </w:r>
            <w:proofErr w:type="spellStart"/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Nm</w:t>
            </w:r>
            <w:proofErr w:type="spellEnd"/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F88F5D9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57E79A29" w14:textId="77777777" w:rsidTr="001C3003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33E015E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 xml:space="preserve">Průměr otvoru </w:t>
            </w:r>
            <w:proofErr w:type="spellStart"/>
            <w:r>
              <w:rPr>
                <w:rFonts w:asciiTheme="majorHAnsi" w:eastAsia="Arial" w:hAnsiTheme="majorHAnsi" w:cstheme="minorHAnsi"/>
                <w:lang w:val="cs-CZ"/>
              </w:rPr>
              <w:t>protivřetena</w:t>
            </w:r>
            <w:proofErr w:type="spellEnd"/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CC740FF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FF4C3D">
              <w:rPr>
                <w:rFonts w:asciiTheme="majorHAnsi" w:hAnsiTheme="majorHAnsi" w:cs="Times New Roman"/>
                <w:sz w:val="22"/>
                <w:shd w:val="clear" w:color="auto" w:fill="FFFFFF"/>
              </w:rPr>
              <w:t>Min. 40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3156C46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759492D8" w14:textId="77777777" w:rsidTr="001C3003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B1203D7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Zdvih v ose X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D2A2CFE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200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60CD6AD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20FCDD05" w14:textId="77777777" w:rsidTr="001C3003">
        <w:trPr>
          <w:cantSplit/>
          <w:trHeight w:val="456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FD26D2A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Zdvih v ose Y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6B2D879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70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627693B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19411F0F" w14:textId="77777777" w:rsidTr="001C3003">
        <w:trPr>
          <w:cantSplit/>
          <w:trHeight w:val="456"/>
        </w:trPr>
        <w:tc>
          <w:tcPr>
            <w:tcW w:w="4188" w:type="dxa"/>
            <w:tcBorders>
              <w:top w:val="single" w:sz="4" w:space="0" w:color="auto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FB7C177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Zdvih v ose Z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785B1FE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550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F0A4D38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0ADA4020" w14:textId="77777777" w:rsidTr="001C3003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2514163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Zdvih v ose B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24662FC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550 mm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150264D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5A825910" w14:textId="77777777" w:rsidTr="001C3003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1DAD188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Rychloposuv v osách X/Z/B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2A53A4D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30 m/min.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7BA8B64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108BE2FF" w14:textId="77777777" w:rsidTr="001C3003">
        <w:trPr>
          <w:cantSplit/>
          <w:trHeight w:val="456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59F9D91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lastRenderedPageBreak/>
              <w:t>Automatická nástrojová hlava obousměrná s hydraulickým blokováním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76CACF3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F33C7FC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15B049F5" w14:textId="77777777" w:rsidTr="001C3003">
        <w:trPr>
          <w:cantSplit/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18FF8F2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Počet pevných míst v nástrojové hlavě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B4E5179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12 ks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6988EEF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4F65D13E" w14:textId="77777777" w:rsidTr="001C3003">
        <w:trPr>
          <w:cantSplit/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711FB65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Počet poháněných míst v nástrojové hlavě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7E61ECA" w14:textId="77777777" w:rsidR="00EB6FD9" w:rsidRPr="00755D1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12 ks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2382810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268C2E45" w14:textId="77777777" w:rsidTr="001C3003">
        <w:trPr>
          <w:cantSplit/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01912CA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Otáčky poháněných nástrojů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CF28C00" w14:textId="77777777" w:rsidR="00EB6FD9" w:rsidRPr="00910B62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Min. 4000 </w:t>
            </w:r>
            <w:proofErr w:type="spellStart"/>
            <w:proofErr w:type="gramStart"/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ot</w:t>
            </w:r>
            <w:proofErr w:type="spellEnd"/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./</w:t>
            </w:r>
            <w:proofErr w:type="gramEnd"/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min.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FF1B3D0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11563299" w14:textId="77777777" w:rsidTr="001C3003">
        <w:trPr>
          <w:cantSplit/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AD7E2B5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>Max. výkon motoru poháněných nástrojů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7212B31" w14:textId="77777777" w:rsidR="00EB6FD9" w:rsidRPr="00285C31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Min. 2 kW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E82F74D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05E73FEE" w14:textId="77777777" w:rsidTr="001C3003">
        <w:trPr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2DFC118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theme="minorHAnsi"/>
                <w:lang w:val="cs-CZ"/>
              </w:rPr>
            </w:pPr>
            <w:r>
              <w:rPr>
                <w:rFonts w:asciiTheme="majorHAnsi" w:eastAsia="Arial" w:hAnsiTheme="majorHAnsi" w:cstheme="minorHAnsi"/>
                <w:lang w:val="cs-CZ"/>
              </w:rPr>
              <w:t xml:space="preserve">Max. krouticí moment </w:t>
            </w:r>
            <w:proofErr w:type="spellStart"/>
            <w:r>
              <w:rPr>
                <w:rFonts w:asciiTheme="majorHAnsi" w:eastAsia="Arial" w:hAnsiTheme="majorHAnsi" w:cstheme="minorHAnsi"/>
                <w:lang w:val="cs-CZ"/>
              </w:rPr>
              <w:t>poh</w:t>
            </w:r>
            <w:proofErr w:type="spellEnd"/>
            <w:r>
              <w:rPr>
                <w:rFonts w:asciiTheme="majorHAnsi" w:eastAsia="Arial" w:hAnsiTheme="majorHAnsi" w:cstheme="minorHAnsi"/>
                <w:lang w:val="cs-CZ"/>
              </w:rPr>
              <w:t>. nástrojů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CFF8152" w14:textId="77777777" w:rsidR="00EB6FD9" w:rsidRPr="00285C31" w:rsidRDefault="00EB6FD9" w:rsidP="001C3003">
            <w:pPr>
              <w:ind w:left="193" w:right="108"/>
              <w:jc w:val="center"/>
              <w:rPr>
                <w:rFonts w:asciiTheme="majorHAnsi" w:hAnsiTheme="majorHAnsi" w:cstheme="minorHAnsi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 xml:space="preserve">Min. 20 </w:t>
            </w:r>
            <w:proofErr w:type="spellStart"/>
            <w:r w:rsidRPr="006E1BE2">
              <w:rPr>
                <w:rFonts w:asciiTheme="majorHAnsi" w:hAnsiTheme="majorHAnsi" w:cstheme="minorHAnsi"/>
                <w:sz w:val="22"/>
                <w:shd w:val="clear" w:color="auto" w:fill="FFFFFF"/>
              </w:rPr>
              <w:t>Nm</w:t>
            </w:r>
            <w:proofErr w:type="spellEnd"/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1110B32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theme="minorHAnsi"/>
                <w:sz w:val="22"/>
                <w:shd w:val="clear" w:color="auto" w:fill="FFFFFF"/>
              </w:rPr>
            </w:pPr>
          </w:p>
        </w:tc>
      </w:tr>
      <w:tr w:rsidR="00EB6FD9" w:rsidRPr="00910B62" w14:paraId="1DA4E575" w14:textId="77777777" w:rsidTr="001C3003">
        <w:trPr>
          <w:trHeight w:val="510"/>
        </w:trPr>
        <w:tc>
          <w:tcPr>
            <w:tcW w:w="4188" w:type="dxa"/>
            <w:tcBorders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38C3ADF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Pevné závitování poháněnými nástroji</w:t>
            </w:r>
          </w:p>
        </w:tc>
        <w:tc>
          <w:tcPr>
            <w:tcW w:w="2835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5BB3ED6" w14:textId="77777777" w:rsidR="00EB6FD9" w:rsidRPr="00285C31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6E1BE2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B664653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</w:p>
        </w:tc>
      </w:tr>
      <w:tr w:rsidR="00EB6FD9" w:rsidRPr="00910B62" w14:paraId="026B8E76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A037692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Přímý držák </w:t>
            </w:r>
            <w:proofErr w:type="spellStart"/>
            <w:r>
              <w:rPr>
                <w:rFonts w:asciiTheme="majorHAnsi" w:eastAsia="Arial" w:hAnsiTheme="majorHAnsi" w:cs="Times New Roman"/>
                <w:lang w:val="cs-CZ"/>
              </w:rPr>
              <w:t>poh</w:t>
            </w:r>
            <w:proofErr w:type="spellEnd"/>
            <w:r>
              <w:rPr>
                <w:rFonts w:asciiTheme="majorHAnsi" w:eastAsia="Arial" w:hAnsiTheme="majorHAnsi" w:cs="Times New Roman"/>
                <w:lang w:val="cs-CZ"/>
              </w:rPr>
              <w:t>. nástroje pro osu X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1E89A4D" w14:textId="77777777" w:rsidR="00EB6FD9" w:rsidRPr="006E1BE2" w:rsidRDefault="00EB6FD9" w:rsidP="001C3003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lang w:val="cs-CZ"/>
              </w:rPr>
            </w:pPr>
            <w:r w:rsidRPr="006E1BE2">
              <w:rPr>
                <w:rFonts w:asciiTheme="majorHAnsi" w:eastAsia="Arial" w:hAnsiTheme="majorHAnsi" w:cs="Times New Roman"/>
                <w:lang w:val="cs-CZ"/>
              </w:rPr>
              <w:t>2 ks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3745EF3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</w:p>
        </w:tc>
      </w:tr>
      <w:tr w:rsidR="00EB6FD9" w:rsidRPr="00910B62" w14:paraId="06A56153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344F3D8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Zpětný držák </w:t>
            </w:r>
            <w:proofErr w:type="spellStart"/>
            <w:r>
              <w:rPr>
                <w:rFonts w:asciiTheme="majorHAnsi" w:eastAsia="Arial" w:hAnsiTheme="majorHAnsi" w:cs="Times New Roman"/>
                <w:lang w:val="cs-CZ"/>
              </w:rPr>
              <w:t>poh</w:t>
            </w:r>
            <w:proofErr w:type="spellEnd"/>
            <w:r>
              <w:rPr>
                <w:rFonts w:asciiTheme="majorHAnsi" w:eastAsia="Arial" w:hAnsiTheme="majorHAnsi" w:cs="Times New Roman"/>
                <w:lang w:val="cs-CZ"/>
              </w:rPr>
              <w:t>. nástroje pro osu Z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74BA167" w14:textId="77777777" w:rsidR="00EB6FD9" w:rsidRPr="006E1BE2" w:rsidRDefault="00EB6FD9" w:rsidP="001C3003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lang w:val="cs-CZ"/>
              </w:rPr>
            </w:pPr>
            <w:r w:rsidRPr="006E1BE2">
              <w:rPr>
                <w:rFonts w:asciiTheme="majorHAnsi" w:eastAsia="Arial" w:hAnsiTheme="majorHAnsi" w:cs="Times New Roman"/>
                <w:lang w:val="cs-CZ"/>
              </w:rPr>
              <w:t>1 ks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B7BC79A" w14:textId="77777777" w:rsidR="00EB6FD9" w:rsidRPr="00910B62" w:rsidRDefault="00EB6FD9" w:rsidP="001C3003">
            <w:pPr>
              <w:spacing w:line="240" w:lineRule="exact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</w:p>
        </w:tc>
      </w:tr>
      <w:tr w:rsidR="00EB6FD9" w:rsidRPr="00910B62" w14:paraId="5E97AC6C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19362BB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Zpětný držák </w:t>
            </w:r>
            <w:proofErr w:type="spellStart"/>
            <w:r>
              <w:rPr>
                <w:rFonts w:asciiTheme="majorHAnsi" w:eastAsia="Arial" w:hAnsiTheme="majorHAnsi" w:cs="Times New Roman"/>
                <w:lang w:val="cs-CZ"/>
              </w:rPr>
              <w:t>poh</w:t>
            </w:r>
            <w:proofErr w:type="spellEnd"/>
            <w:r>
              <w:rPr>
                <w:rFonts w:asciiTheme="majorHAnsi" w:eastAsia="Arial" w:hAnsiTheme="majorHAnsi" w:cs="Times New Roman"/>
                <w:lang w:val="cs-CZ"/>
              </w:rPr>
              <w:t xml:space="preserve">. nástroje pro </w:t>
            </w:r>
            <w:proofErr w:type="spellStart"/>
            <w:r>
              <w:rPr>
                <w:rFonts w:asciiTheme="majorHAnsi" w:eastAsia="Arial" w:hAnsiTheme="majorHAnsi" w:cs="Times New Roman"/>
                <w:lang w:val="cs-CZ"/>
              </w:rPr>
              <w:t>protivřeteno</w:t>
            </w:r>
            <w:proofErr w:type="spellEnd"/>
            <w:r>
              <w:rPr>
                <w:rFonts w:asciiTheme="majorHAnsi" w:eastAsia="Arial" w:hAnsiTheme="majorHAnsi" w:cs="Times New Roman"/>
                <w:lang w:val="cs-CZ"/>
              </w:rPr>
              <w:t xml:space="preserve"> pro osu Z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E3F4E8A" w14:textId="77777777" w:rsidR="00EB6FD9" w:rsidRPr="006E1BE2" w:rsidRDefault="00EB6FD9" w:rsidP="001C3003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lang w:val="cs-CZ"/>
              </w:rPr>
            </w:pPr>
            <w:r w:rsidRPr="006E1BE2">
              <w:rPr>
                <w:rFonts w:asciiTheme="majorHAnsi" w:eastAsia="Arial" w:hAnsiTheme="majorHAnsi" w:cs="Times New Roman"/>
                <w:lang w:val="cs-CZ"/>
              </w:rPr>
              <w:t>1 ks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DB4DD39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15157334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BBE8778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Oběžný průměr nad ložem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75FF76F" w14:textId="77777777" w:rsidR="00EB6FD9" w:rsidRPr="00CE06EC" w:rsidRDefault="00EB6FD9" w:rsidP="001C3003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lang w:val="cs-CZ"/>
              </w:rPr>
            </w:pPr>
            <w:r w:rsidRPr="00CE06EC">
              <w:rPr>
                <w:rFonts w:asciiTheme="majorHAnsi" w:eastAsia="Arial" w:hAnsiTheme="majorHAnsi" w:cs="Times New Roman"/>
                <w:lang w:val="cs-CZ"/>
              </w:rPr>
              <w:t>Min. 5</w:t>
            </w:r>
            <w:r>
              <w:rPr>
                <w:rFonts w:asciiTheme="majorHAnsi" w:eastAsia="Arial" w:hAnsiTheme="majorHAnsi" w:cs="Times New Roman"/>
                <w:lang w:val="cs-CZ"/>
              </w:rPr>
              <w:t>5</w:t>
            </w:r>
            <w:r w:rsidRPr="00CE06EC">
              <w:rPr>
                <w:rFonts w:asciiTheme="majorHAnsi" w:eastAsia="Arial" w:hAnsiTheme="majorHAnsi" w:cs="Times New Roman"/>
                <w:lang w:val="cs-CZ"/>
              </w:rPr>
              <w:t>0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7A44C72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52E41851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2F157CC" w14:textId="77777777" w:rsidR="00EB6FD9" w:rsidRPr="00CC59AA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Oběžný průměr nad suportem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FC21902" w14:textId="77777777" w:rsidR="00EB6FD9" w:rsidRPr="00CE06EC" w:rsidRDefault="00EB6FD9" w:rsidP="001C3003">
            <w:pPr>
              <w:pStyle w:val="TableParagraph"/>
              <w:ind w:left="193" w:right="108"/>
              <w:jc w:val="center"/>
              <w:rPr>
                <w:rFonts w:asciiTheme="majorHAnsi" w:eastAsia="Arial" w:hAnsiTheme="majorHAnsi" w:cs="Times New Roman"/>
                <w:lang w:val="cs-CZ"/>
              </w:rPr>
            </w:pPr>
            <w:r w:rsidRPr="00CE06EC">
              <w:rPr>
                <w:rFonts w:asciiTheme="majorHAnsi" w:eastAsia="Arial" w:hAnsiTheme="majorHAnsi" w:cs="Times New Roman"/>
                <w:lang w:val="cs-CZ"/>
              </w:rPr>
              <w:t>Min. 380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4462AC8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1A330B34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385B737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 w:rsidRPr="00910B62">
              <w:rPr>
                <w:rFonts w:asciiTheme="majorHAnsi" w:eastAsia="Arial" w:hAnsiTheme="majorHAnsi" w:cs="Times New Roman"/>
                <w:lang w:val="cs-CZ"/>
              </w:rPr>
              <w:t>P</w:t>
            </w:r>
            <w:r>
              <w:rPr>
                <w:rFonts w:asciiTheme="majorHAnsi" w:eastAsia="Arial" w:hAnsiTheme="majorHAnsi" w:cs="Times New Roman"/>
                <w:lang w:val="cs-CZ"/>
              </w:rPr>
              <w:t>růměr soustružení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BD28004" w14:textId="77777777" w:rsidR="00EB6FD9" w:rsidRPr="00CE06EC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 w:rsidRPr="00CE06EC">
              <w:rPr>
                <w:rFonts w:asciiTheme="majorHAnsi" w:hAnsiTheme="majorHAnsi" w:cs="Times New Roman"/>
                <w:sz w:val="22"/>
                <w:shd w:val="clear" w:color="auto" w:fill="FFFFFF"/>
              </w:rPr>
              <w:t>Min. 280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585D46C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5C6F980F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34186CF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Délka soustružení ve sklíčidle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3DD8086" w14:textId="77777777" w:rsidR="00EB6FD9" w:rsidRPr="00CE06EC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 w:rsidRPr="00CE06EC">
              <w:rPr>
                <w:rFonts w:asciiTheme="majorHAnsi" w:eastAsia="Arial" w:hAnsiTheme="majorHAnsi" w:cs="Times New Roman"/>
                <w:sz w:val="22"/>
              </w:rPr>
              <w:t>Min. 500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3987FE8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79576BCB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0295ACE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Max. průměr soustružené tyče (na hlavním vřetenu)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D8D6522" w14:textId="77777777" w:rsidR="00EB6FD9" w:rsidRPr="00FC60B0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CE06EC">
              <w:rPr>
                <w:rFonts w:asciiTheme="majorHAnsi" w:hAnsiTheme="majorHAnsi" w:cs="Times New Roman"/>
                <w:sz w:val="22"/>
                <w:shd w:val="clear" w:color="auto" w:fill="FFFFFF"/>
              </w:rPr>
              <w:t>Min. 65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46D8A18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75BD4B7D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9CF49FA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Max. průměr soustružené tyče (na </w:t>
            </w:r>
            <w:proofErr w:type="spellStart"/>
            <w:r>
              <w:rPr>
                <w:rFonts w:asciiTheme="majorHAnsi" w:eastAsia="Arial" w:hAnsiTheme="majorHAnsi" w:cs="Times New Roman"/>
                <w:lang w:val="cs-CZ"/>
              </w:rPr>
              <w:t>protivřetenu</w:t>
            </w:r>
            <w:proofErr w:type="spellEnd"/>
            <w:r>
              <w:rPr>
                <w:rFonts w:asciiTheme="majorHAnsi" w:eastAsia="Arial" w:hAnsiTheme="majorHAnsi" w:cs="Times New Roman"/>
                <w:lang w:val="cs-CZ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055BFC9" w14:textId="77777777" w:rsidR="00EB6FD9" w:rsidRPr="00FC60B0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CE06EC">
              <w:rPr>
                <w:rFonts w:asciiTheme="majorHAnsi" w:hAnsiTheme="majorHAnsi" w:cs="Times New Roman"/>
                <w:sz w:val="22"/>
                <w:shd w:val="clear" w:color="auto" w:fill="FFFFFF"/>
              </w:rPr>
              <w:t>Min. 30 mm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4AB2BD4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4AF2E885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A05F4B1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Nástrojová sonda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18914EC" w14:textId="77777777" w:rsidR="00EB6FD9" w:rsidRPr="00370BA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 w:rsidRPr="00370BA9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2F48DDC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46D41544" w14:textId="77777777" w:rsidTr="001C3003">
        <w:trPr>
          <w:trHeight w:val="68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3CF079D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Automatické odebírání obrobků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863EEF3" w14:textId="77777777" w:rsidR="00EB6FD9" w:rsidRPr="00370BA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 w:rsidRPr="00370BA9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CD29CBE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7EEDD773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140AF4A" w14:textId="77777777" w:rsidR="00EB6FD9" w:rsidRPr="00910B62" w:rsidRDefault="00EB6FD9" w:rsidP="001C3003">
            <w:pPr>
              <w:pStyle w:val="TableParagraph"/>
              <w:spacing w:before="7"/>
              <w:ind w:left="50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Vysokotlaké čerpadlo min. 15 bar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9917EB4" w14:textId="77777777" w:rsidR="00EB6FD9" w:rsidRPr="00370BA9" w:rsidRDefault="00EB6FD9" w:rsidP="001C3003">
            <w:pPr>
              <w:spacing w:line="240" w:lineRule="exact"/>
              <w:ind w:left="50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 w:rsidRPr="00370BA9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DB68A8C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190454DB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56F58A2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Odsávání mlhoviny z pracovního prostoru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BA7EA16" w14:textId="77777777" w:rsidR="00EB6FD9" w:rsidRPr="00370BA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 w:rsidRPr="00370BA9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3CC206B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46D76175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63820EF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Pásový dopravník třísek na pravé straně stroje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25466B0" w14:textId="77777777" w:rsidR="00EB6FD9" w:rsidRPr="00370BA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AF43D10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355B2C9D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FC2ACC1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Barevná světelná signalizace režimu stroje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A6A4D7D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B2BAB65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340950DC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5CB6498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Odlučovač oleje z chladicí kapaliny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6DEE1B9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F86737E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18967EDD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46FE894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Sběrací ruka obrobků na </w:t>
            </w:r>
            <w:proofErr w:type="spellStart"/>
            <w:r>
              <w:rPr>
                <w:rFonts w:asciiTheme="majorHAnsi" w:eastAsia="Arial" w:hAnsiTheme="majorHAnsi" w:cs="Times New Roman"/>
                <w:lang w:val="cs-CZ"/>
              </w:rPr>
              <w:t>protivřetenu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43A5BBE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DDE6A08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68DB5767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08DA279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Dopravník obrobků od </w:t>
            </w:r>
            <w:proofErr w:type="spellStart"/>
            <w:r>
              <w:rPr>
                <w:rFonts w:asciiTheme="majorHAnsi" w:eastAsia="Arial" w:hAnsiTheme="majorHAnsi" w:cs="Times New Roman"/>
                <w:lang w:val="cs-CZ"/>
              </w:rPr>
              <w:t>protivřetena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49EF305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0DDD258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01A46569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1B4F7AA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lastRenderedPageBreak/>
              <w:t>Svařovaná záchytná vana pod soustruhem, podavačem i obsluhou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68E0827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1DBA061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35CC740E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AD31B27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Data server pro přenos dat ze stroje do PC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FC56EE0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43B6632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3E54C22C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F8CFDD2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Hlídání opotřebení nástrojů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EF25F18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336F4A9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54F92B83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4A9F676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Výplach hlavního vřetene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760FCF6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ED53903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1976EDF2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6073181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Sada měkkých čelistí (pro hlavní vřeteno)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D0317CE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AB4E9B7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6E55F38F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29315F0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Sada měkkých čelistí (pro </w:t>
            </w:r>
            <w:proofErr w:type="spellStart"/>
            <w:r>
              <w:rPr>
                <w:rFonts w:asciiTheme="majorHAnsi" w:eastAsia="Arial" w:hAnsiTheme="majorHAnsi" w:cs="Times New Roman"/>
                <w:lang w:val="cs-CZ"/>
              </w:rPr>
              <w:t>protivřeteno</w:t>
            </w:r>
            <w:proofErr w:type="spellEnd"/>
            <w:r>
              <w:rPr>
                <w:rFonts w:asciiTheme="majorHAnsi" w:eastAsia="Arial" w:hAnsiTheme="majorHAnsi" w:cs="Times New Roman"/>
                <w:lang w:val="cs-CZ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FBD546E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D5CDB4C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3F0F3E3D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26DA603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Sada otočných kalených čelistí (pro hlavní vřeteno)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386C509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441E588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7A147A91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6D38DF7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Sada otočných kalených čelistí (pro </w:t>
            </w:r>
            <w:proofErr w:type="spellStart"/>
            <w:r>
              <w:rPr>
                <w:rFonts w:asciiTheme="majorHAnsi" w:eastAsia="Arial" w:hAnsiTheme="majorHAnsi" w:cs="Times New Roman"/>
                <w:lang w:val="cs-CZ"/>
              </w:rPr>
              <w:t>protivřeteno</w:t>
            </w:r>
            <w:proofErr w:type="spellEnd"/>
            <w:r>
              <w:rPr>
                <w:rFonts w:asciiTheme="majorHAnsi" w:eastAsia="Arial" w:hAnsiTheme="majorHAnsi" w:cs="Times New Roman"/>
                <w:lang w:val="cs-CZ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CFA1479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0F03455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6E2DB80C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EAEF6C5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Držák stopkových nástrojů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93DEB90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782C0DC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7AFD939E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AFA9593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Dvojitý držák stopkových nástrojů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A4913ED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08E37C0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5ECD516B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D15108D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Redukční vložky pro držáky stopkových nástrojů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C28F0AD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9A5F5A4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3332ED41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5B96299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Redukční vložky pro dvojité držáky stopkových nástrojů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4082A33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847BD38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662B19F5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3C49D45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Kotvení stroje (materiál + práce)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8D244EB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5AAD7F1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59D9869B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E8FAAF1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Prvotní olejové náplně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89D985A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0EA5C09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24105EF9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90DD123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 xml:space="preserve">Plná kompatibilita ovládacího systému s výstupem z programu Solid </w:t>
            </w:r>
            <w:proofErr w:type="spellStart"/>
            <w:r>
              <w:rPr>
                <w:rFonts w:asciiTheme="majorHAnsi" w:eastAsia="Arial" w:hAnsiTheme="majorHAnsi" w:cs="Times New Roman"/>
                <w:lang w:val="cs-CZ"/>
              </w:rPr>
              <w:t>Edge</w:t>
            </w:r>
            <w:proofErr w:type="spellEnd"/>
            <w:r>
              <w:rPr>
                <w:rFonts w:asciiTheme="majorHAnsi" w:eastAsia="Arial" w:hAnsiTheme="majorHAnsi" w:cs="Times New Roman"/>
                <w:lang w:val="cs-CZ"/>
              </w:rPr>
              <w:t xml:space="preserve"> CAM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21CE39C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954C4D7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2ADAC4AA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3183B65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Plná kompatibilita s podavačem materiálu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3AB495C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D2A4D0E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0A980441" w14:textId="77777777" w:rsidTr="001C3003">
        <w:trPr>
          <w:trHeight w:val="510"/>
        </w:trPr>
        <w:tc>
          <w:tcPr>
            <w:tcW w:w="9967" w:type="dxa"/>
            <w:gridSpan w:val="4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5B7788A" w14:textId="77777777" w:rsidR="00EB6FD9" w:rsidRPr="00E6141C" w:rsidRDefault="00EB6FD9" w:rsidP="001C3003">
            <w:pPr>
              <w:pStyle w:val="Standard"/>
              <w:spacing w:line="240" w:lineRule="exact"/>
              <w:rPr>
                <w:rFonts w:asciiTheme="majorHAnsi" w:eastAsia="Calibri" w:hAnsiTheme="majorHAnsi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E6141C">
              <w:rPr>
                <w:rFonts w:asciiTheme="majorHAnsi" w:eastAsia="Calibri" w:hAnsiTheme="majorHAnsi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Podavač</w:t>
            </w:r>
            <w:r>
              <w:rPr>
                <w:rFonts w:asciiTheme="majorHAnsi" w:eastAsia="Calibri" w:hAnsiTheme="majorHAnsi" w:cs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materiálu</w:t>
            </w:r>
          </w:p>
        </w:tc>
      </w:tr>
      <w:tr w:rsidR="00EB6FD9" w:rsidRPr="00910B62" w14:paraId="3A8C5175" w14:textId="77777777" w:rsidTr="001C3003">
        <w:trPr>
          <w:trHeight w:val="510"/>
        </w:trPr>
        <w:tc>
          <w:tcPr>
            <w:tcW w:w="4188" w:type="dxa"/>
            <w:tcBorders>
              <w:top w:val="single" w:sz="4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4E7D4FC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Podavač tyčí délky min. 1500 mm se zásobníkem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CE270D5" w14:textId="77777777" w:rsidR="00EB6FD9" w:rsidRPr="00F613F4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08197D"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4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60F7871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00FDD6FB" w14:textId="77777777" w:rsidTr="001C3003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341DB724" w14:textId="77777777" w:rsidR="00EB6FD9" w:rsidRPr="00910B62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Nejmenší průměr podávané tyče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307BE69" w14:textId="77777777" w:rsidR="00EB6FD9" w:rsidRPr="00F613F4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08197D">
              <w:rPr>
                <w:rFonts w:asciiTheme="majorHAnsi" w:hAnsiTheme="majorHAnsi" w:cs="Times New Roman"/>
                <w:sz w:val="22"/>
                <w:shd w:val="clear" w:color="auto" w:fill="FFFFFF"/>
              </w:rPr>
              <w:t>Max. 6 mm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B20B649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7192144F" w14:textId="77777777" w:rsidTr="001C3003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52D0119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Největší průměr podávané tyče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A8FF27A" w14:textId="77777777" w:rsidR="00EB6FD9" w:rsidRPr="00F613F4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F96030">
              <w:rPr>
                <w:rFonts w:asciiTheme="majorHAnsi" w:hAnsiTheme="majorHAnsi" w:cs="Times New Roman"/>
                <w:sz w:val="22"/>
                <w:shd w:val="clear" w:color="auto" w:fill="FFFFFF"/>
              </w:rPr>
              <w:t>Min. 65 mm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F5601DC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75DA6187" w14:textId="77777777" w:rsidTr="001C3003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C220E2B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Seřizovací doba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118637A7" w14:textId="77777777" w:rsidR="00EB6FD9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highlight w:val="yellow"/>
                <w:shd w:val="clear" w:color="auto" w:fill="FFFFFF"/>
              </w:rPr>
            </w:pPr>
            <w:r w:rsidRPr="00EC0BC1">
              <w:rPr>
                <w:rFonts w:asciiTheme="majorHAnsi" w:hAnsiTheme="majorHAnsi" w:cs="Times New Roman"/>
                <w:sz w:val="22"/>
                <w:shd w:val="clear" w:color="auto" w:fill="FFFFFF"/>
              </w:rPr>
              <w:t>Max. 1 min.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6511C5B3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50C26A5D" w14:textId="77777777" w:rsidTr="001C3003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55DC81C3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Podávání tyče proti dorazu soustruhu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076AEA4A" w14:textId="77777777" w:rsidR="00EB6FD9" w:rsidRPr="00EC0BC1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2BAAC132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B6FD9" w:rsidRPr="00910B62" w14:paraId="5791C544" w14:textId="77777777" w:rsidTr="001C3003">
        <w:trPr>
          <w:trHeight w:val="680"/>
        </w:trPr>
        <w:tc>
          <w:tcPr>
            <w:tcW w:w="4188" w:type="dxa"/>
            <w:tcBorders>
              <w:top w:val="single" w:sz="2" w:space="0" w:color="00000A"/>
              <w:left w:val="single" w:sz="18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4D774B66" w14:textId="77777777" w:rsidR="00EB6FD9" w:rsidRDefault="00EB6FD9" w:rsidP="001C3003">
            <w:pPr>
              <w:pStyle w:val="TableParagraph"/>
              <w:ind w:left="50" w:right="108"/>
              <w:rPr>
                <w:rFonts w:asciiTheme="majorHAnsi" w:eastAsia="Arial" w:hAnsiTheme="majorHAnsi" w:cs="Times New Roman"/>
                <w:lang w:val="cs-CZ"/>
              </w:rPr>
            </w:pPr>
            <w:r>
              <w:rPr>
                <w:rFonts w:asciiTheme="majorHAnsi" w:eastAsia="Arial" w:hAnsiTheme="majorHAnsi" w:cs="Times New Roman"/>
                <w:lang w:val="cs-CZ"/>
              </w:rPr>
              <w:t>Podávání tyče na naprogramovanou pozici</w:t>
            </w:r>
          </w:p>
        </w:tc>
        <w:tc>
          <w:tcPr>
            <w:tcW w:w="2835" w:type="dxa"/>
            <w:gridSpan w:val="2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4946B2F" w14:textId="77777777" w:rsidR="00EB6FD9" w:rsidRPr="00EC0BC1" w:rsidRDefault="00EB6FD9" w:rsidP="001C3003">
            <w:pPr>
              <w:ind w:left="193" w:right="108"/>
              <w:jc w:val="center"/>
              <w:rPr>
                <w:rFonts w:asciiTheme="majorHAnsi" w:hAnsiTheme="majorHAnsi" w:cs="Times New Roman"/>
                <w:sz w:val="22"/>
                <w:shd w:val="clear" w:color="auto" w:fill="FFFFFF"/>
              </w:rPr>
            </w:pPr>
            <w:r>
              <w:rPr>
                <w:rFonts w:asciiTheme="majorHAnsi" w:hAnsiTheme="majorHAnsi" w:cs="Times New Roman"/>
                <w:sz w:val="22"/>
                <w:shd w:val="clear" w:color="auto" w:fill="FFFFFF"/>
              </w:rPr>
              <w:t>ANO</w:t>
            </w:r>
          </w:p>
        </w:tc>
        <w:tc>
          <w:tcPr>
            <w:tcW w:w="2944" w:type="dxa"/>
            <w:tcBorders>
              <w:top w:val="single" w:sz="2" w:space="0" w:color="00000A"/>
              <w:left w:val="single" w:sz="4" w:space="0" w:color="00000A"/>
              <w:bottom w:val="single" w:sz="12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27" w:type="dxa"/>
              <w:bottom w:w="0" w:type="dxa"/>
              <w:right w:w="32" w:type="dxa"/>
            </w:tcMar>
            <w:vAlign w:val="center"/>
          </w:tcPr>
          <w:p w14:paraId="7CE0CFD3" w14:textId="77777777" w:rsidR="00EB6FD9" w:rsidRPr="00910B62" w:rsidRDefault="00EB6FD9" w:rsidP="001C3003">
            <w:pPr>
              <w:pStyle w:val="Standard"/>
              <w:spacing w:line="240" w:lineRule="exact"/>
              <w:jc w:val="center"/>
              <w:rPr>
                <w:rFonts w:asciiTheme="majorHAnsi" w:eastAsia="Calibri" w:hAnsiTheme="majorHAnsi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0E49A609" w14:textId="77777777" w:rsidR="00EB6FD9" w:rsidRDefault="00EB6FD9" w:rsidP="00EB6FD9">
      <w:pPr>
        <w:pStyle w:val="Standard"/>
        <w:spacing w:line="276" w:lineRule="exact"/>
      </w:pPr>
    </w:p>
    <w:p w14:paraId="76DBC5DE" w14:textId="77777777" w:rsidR="00EB6FD9" w:rsidRDefault="00EB6FD9">
      <w:pPr>
        <w:pStyle w:val="Standard"/>
        <w:spacing w:line="276" w:lineRule="exact"/>
      </w:pPr>
    </w:p>
    <w:sectPr w:rsidR="00EB6FD9" w:rsidSect="004614DF">
      <w:headerReference w:type="default" r:id="rId7"/>
      <w:pgSz w:w="12240" w:h="15840"/>
      <w:pgMar w:top="1135" w:right="1183" w:bottom="993" w:left="180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16AE" w14:textId="77777777" w:rsidR="00CC3DCB" w:rsidRDefault="00CC3DCB" w:rsidP="006E7318">
      <w:r>
        <w:separator/>
      </w:r>
    </w:p>
  </w:endnote>
  <w:endnote w:type="continuationSeparator" w:id="0">
    <w:p w14:paraId="0964E63E" w14:textId="77777777" w:rsidR="00CC3DCB" w:rsidRDefault="00CC3DCB" w:rsidP="006E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4064" w14:textId="77777777" w:rsidR="00CC3DCB" w:rsidRDefault="00CC3DCB" w:rsidP="006E7318">
      <w:r w:rsidRPr="006E7318">
        <w:rPr>
          <w:color w:val="000000"/>
        </w:rPr>
        <w:separator/>
      </w:r>
    </w:p>
  </w:footnote>
  <w:footnote w:type="continuationSeparator" w:id="0">
    <w:p w14:paraId="5FF688CB" w14:textId="77777777" w:rsidR="00CC3DCB" w:rsidRDefault="00CC3DCB" w:rsidP="006E7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54884" w14:textId="77777777" w:rsidR="004A3F3F" w:rsidRDefault="004A3F3F">
    <w:pPr>
      <w:pStyle w:val="Zhlav1"/>
    </w:pPr>
  </w:p>
  <w:p w14:paraId="13FB9306" w14:textId="77777777" w:rsidR="004A3F3F" w:rsidRDefault="004A3F3F">
    <w:pPr>
      <w:pStyle w:val="Zhlav1"/>
    </w:pPr>
  </w:p>
  <w:p w14:paraId="354400F5" w14:textId="77777777" w:rsidR="004A3F3F" w:rsidRDefault="004A3F3F">
    <w:pPr>
      <w:pStyle w:val="Zhlav1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498"/>
    <w:multiLevelType w:val="multilevel"/>
    <w:tmpl w:val="7766E390"/>
    <w:styleLink w:val="WWNum1"/>
    <w:lvl w:ilvl="0">
      <w:numFmt w:val="bullet"/>
      <w:lvlText w:val="-"/>
      <w:lvlJc w:val="left"/>
      <w:rPr>
        <w:rFonts w:eastAsia="Calibri" w:cs="Tahom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15DB2652"/>
    <w:multiLevelType w:val="hybridMultilevel"/>
    <w:tmpl w:val="351A9232"/>
    <w:lvl w:ilvl="0" w:tplc="60CA7EEA">
      <w:start w:val="10"/>
      <w:numFmt w:val="bullet"/>
      <w:lvlText w:val=""/>
      <w:lvlJc w:val="left"/>
      <w:pPr>
        <w:ind w:left="553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2" w15:restartNumberingAfterBreak="0">
    <w:nsid w:val="2FFE58AC"/>
    <w:multiLevelType w:val="multilevel"/>
    <w:tmpl w:val="1250EDA2"/>
    <w:styleLink w:val="Bezseznamu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 w15:restartNumberingAfterBreak="0">
    <w:nsid w:val="46E92833"/>
    <w:multiLevelType w:val="multilevel"/>
    <w:tmpl w:val="D38AD5C2"/>
    <w:styleLink w:val="WWNum2"/>
    <w:lvl w:ilvl="0">
      <w:numFmt w:val="bullet"/>
      <w:lvlText w:val="-"/>
      <w:lvlJc w:val="left"/>
      <w:rPr>
        <w:rFonts w:eastAsia="Calibri" w:cs="Tahom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 w16cid:durableId="1473138620">
    <w:abstractNumId w:val="2"/>
  </w:num>
  <w:num w:numId="2" w16cid:durableId="1127821441">
    <w:abstractNumId w:val="0"/>
  </w:num>
  <w:num w:numId="3" w16cid:durableId="848181294">
    <w:abstractNumId w:val="3"/>
  </w:num>
  <w:num w:numId="4" w16cid:durableId="52332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318"/>
    <w:rsid w:val="00000D23"/>
    <w:rsid w:val="00017123"/>
    <w:rsid w:val="00027FE9"/>
    <w:rsid w:val="00062E9B"/>
    <w:rsid w:val="0006343D"/>
    <w:rsid w:val="00067442"/>
    <w:rsid w:val="000716B2"/>
    <w:rsid w:val="00097470"/>
    <w:rsid w:val="000A108B"/>
    <w:rsid w:val="000B166F"/>
    <w:rsid w:val="000C0D2E"/>
    <w:rsid w:val="000C78F7"/>
    <w:rsid w:val="000D6DCA"/>
    <w:rsid w:val="000D74D6"/>
    <w:rsid w:val="00124232"/>
    <w:rsid w:val="00134F15"/>
    <w:rsid w:val="001601DE"/>
    <w:rsid w:val="0017064D"/>
    <w:rsid w:val="001A2C91"/>
    <w:rsid w:val="00212CFC"/>
    <w:rsid w:val="0022509F"/>
    <w:rsid w:val="00226EF0"/>
    <w:rsid w:val="00237A49"/>
    <w:rsid w:val="00241363"/>
    <w:rsid w:val="00250B45"/>
    <w:rsid w:val="002526D5"/>
    <w:rsid w:val="0025424E"/>
    <w:rsid w:val="00255645"/>
    <w:rsid w:val="00265C71"/>
    <w:rsid w:val="002740E7"/>
    <w:rsid w:val="00276718"/>
    <w:rsid w:val="00285C31"/>
    <w:rsid w:val="0028660A"/>
    <w:rsid w:val="0029766C"/>
    <w:rsid w:val="002A7451"/>
    <w:rsid w:val="00311865"/>
    <w:rsid w:val="003139A4"/>
    <w:rsid w:val="00350A38"/>
    <w:rsid w:val="00386C02"/>
    <w:rsid w:val="0039543D"/>
    <w:rsid w:val="00397926"/>
    <w:rsid w:val="003B46AE"/>
    <w:rsid w:val="003B58F8"/>
    <w:rsid w:val="003D6F05"/>
    <w:rsid w:val="003E540E"/>
    <w:rsid w:val="003F71CC"/>
    <w:rsid w:val="0040255A"/>
    <w:rsid w:val="004028BB"/>
    <w:rsid w:val="0041045D"/>
    <w:rsid w:val="0042757B"/>
    <w:rsid w:val="00436D57"/>
    <w:rsid w:val="0045095E"/>
    <w:rsid w:val="004614DF"/>
    <w:rsid w:val="00462CB6"/>
    <w:rsid w:val="0046552F"/>
    <w:rsid w:val="00476436"/>
    <w:rsid w:val="00486E0F"/>
    <w:rsid w:val="004A3F3F"/>
    <w:rsid w:val="004C4A9B"/>
    <w:rsid w:val="004D75F1"/>
    <w:rsid w:val="004F5114"/>
    <w:rsid w:val="00507437"/>
    <w:rsid w:val="005107E6"/>
    <w:rsid w:val="005214E0"/>
    <w:rsid w:val="0053137F"/>
    <w:rsid w:val="0056498F"/>
    <w:rsid w:val="0057406B"/>
    <w:rsid w:val="0058166D"/>
    <w:rsid w:val="00590CD4"/>
    <w:rsid w:val="005964BE"/>
    <w:rsid w:val="005C31B1"/>
    <w:rsid w:val="005F11D8"/>
    <w:rsid w:val="006253B6"/>
    <w:rsid w:val="00650980"/>
    <w:rsid w:val="00667D3B"/>
    <w:rsid w:val="006B3FB2"/>
    <w:rsid w:val="006E7318"/>
    <w:rsid w:val="006F10F8"/>
    <w:rsid w:val="006F750A"/>
    <w:rsid w:val="007059DF"/>
    <w:rsid w:val="00762DDE"/>
    <w:rsid w:val="00787B69"/>
    <w:rsid w:val="007D1A77"/>
    <w:rsid w:val="007E0B52"/>
    <w:rsid w:val="007E5234"/>
    <w:rsid w:val="007F2447"/>
    <w:rsid w:val="00811BB2"/>
    <w:rsid w:val="00812ABB"/>
    <w:rsid w:val="00812E79"/>
    <w:rsid w:val="00833654"/>
    <w:rsid w:val="00855E89"/>
    <w:rsid w:val="00893F1A"/>
    <w:rsid w:val="008E54D3"/>
    <w:rsid w:val="00904597"/>
    <w:rsid w:val="00910B62"/>
    <w:rsid w:val="009145F8"/>
    <w:rsid w:val="00924AA8"/>
    <w:rsid w:val="00955B77"/>
    <w:rsid w:val="00957EC8"/>
    <w:rsid w:val="009632B0"/>
    <w:rsid w:val="00974A6A"/>
    <w:rsid w:val="00974D91"/>
    <w:rsid w:val="009B6258"/>
    <w:rsid w:val="009B792E"/>
    <w:rsid w:val="009C4F16"/>
    <w:rsid w:val="009C5CC4"/>
    <w:rsid w:val="009C7894"/>
    <w:rsid w:val="009D7405"/>
    <w:rsid w:val="00A40EEE"/>
    <w:rsid w:val="00A45FD6"/>
    <w:rsid w:val="00A874FD"/>
    <w:rsid w:val="00A87C2C"/>
    <w:rsid w:val="00AA21B2"/>
    <w:rsid w:val="00AB7C2F"/>
    <w:rsid w:val="00AC675B"/>
    <w:rsid w:val="00AD2F5A"/>
    <w:rsid w:val="00AD5F1B"/>
    <w:rsid w:val="00AE0153"/>
    <w:rsid w:val="00AF01CC"/>
    <w:rsid w:val="00B112AA"/>
    <w:rsid w:val="00B1138F"/>
    <w:rsid w:val="00B21A37"/>
    <w:rsid w:val="00B31235"/>
    <w:rsid w:val="00B420DE"/>
    <w:rsid w:val="00B467AC"/>
    <w:rsid w:val="00B64B9D"/>
    <w:rsid w:val="00B77DED"/>
    <w:rsid w:val="00B82FD6"/>
    <w:rsid w:val="00BD3813"/>
    <w:rsid w:val="00BE31D2"/>
    <w:rsid w:val="00BF67E6"/>
    <w:rsid w:val="00C15DB6"/>
    <w:rsid w:val="00C34016"/>
    <w:rsid w:val="00C519BF"/>
    <w:rsid w:val="00C75D6A"/>
    <w:rsid w:val="00C83C41"/>
    <w:rsid w:val="00CB32FE"/>
    <w:rsid w:val="00CC2974"/>
    <w:rsid w:val="00CC3DCB"/>
    <w:rsid w:val="00CC59AA"/>
    <w:rsid w:val="00CE7CFE"/>
    <w:rsid w:val="00D40832"/>
    <w:rsid w:val="00D54AD5"/>
    <w:rsid w:val="00D57C7D"/>
    <w:rsid w:val="00D769C0"/>
    <w:rsid w:val="00DB35D0"/>
    <w:rsid w:val="00DB544F"/>
    <w:rsid w:val="00DC02B8"/>
    <w:rsid w:val="00DC1D7D"/>
    <w:rsid w:val="00DC6482"/>
    <w:rsid w:val="00DE066C"/>
    <w:rsid w:val="00DF7696"/>
    <w:rsid w:val="00E04DB8"/>
    <w:rsid w:val="00E21E94"/>
    <w:rsid w:val="00E25CB3"/>
    <w:rsid w:val="00E514C4"/>
    <w:rsid w:val="00E53934"/>
    <w:rsid w:val="00E53F33"/>
    <w:rsid w:val="00E61FDE"/>
    <w:rsid w:val="00E64215"/>
    <w:rsid w:val="00E91A2E"/>
    <w:rsid w:val="00EA6235"/>
    <w:rsid w:val="00EB6FD9"/>
    <w:rsid w:val="00F02249"/>
    <w:rsid w:val="00F204B8"/>
    <w:rsid w:val="00F24502"/>
    <w:rsid w:val="00F2732F"/>
    <w:rsid w:val="00F42F6F"/>
    <w:rsid w:val="00F613F4"/>
    <w:rsid w:val="00F970CA"/>
    <w:rsid w:val="00FA74E1"/>
    <w:rsid w:val="00FB105C"/>
    <w:rsid w:val="00FB1BD3"/>
    <w:rsid w:val="00FC60B0"/>
    <w:rsid w:val="00FD33C8"/>
    <w:rsid w:val="00FD7992"/>
    <w:rsid w:val="00FE3530"/>
    <w:rsid w:val="00FE3B26"/>
    <w:rsid w:val="00FF4C3D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FB95"/>
  <w15:docId w15:val="{2A0FD5A3-5D32-482E-B3B2-556EC6EE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F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E7318"/>
    <w:rPr>
      <w:rFonts w:ascii="Liberation Serif" w:eastAsia="SimSun" w:hAnsi="Liberation Serif" w:cs="Mangal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6E73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6E7318"/>
    <w:pPr>
      <w:spacing w:after="140" w:line="276" w:lineRule="auto"/>
    </w:pPr>
  </w:style>
  <w:style w:type="paragraph" w:styleId="Seznam">
    <w:name w:val="List"/>
    <w:basedOn w:val="Textbody"/>
    <w:rsid w:val="006E7318"/>
    <w:rPr>
      <w:rFonts w:cs="Arial"/>
    </w:rPr>
  </w:style>
  <w:style w:type="paragraph" w:customStyle="1" w:styleId="Titulek1">
    <w:name w:val="Titulek1"/>
    <w:basedOn w:val="Standard"/>
    <w:rsid w:val="006E731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6E7318"/>
    <w:pPr>
      <w:suppressLineNumbers/>
    </w:pPr>
    <w:rPr>
      <w:rFonts w:cs="Arial"/>
    </w:rPr>
  </w:style>
  <w:style w:type="paragraph" w:styleId="Odstavecseseznamem">
    <w:name w:val="List Paragraph"/>
    <w:basedOn w:val="Standard"/>
    <w:rsid w:val="006E7318"/>
    <w:pPr>
      <w:ind w:left="720"/>
    </w:pPr>
  </w:style>
  <w:style w:type="paragraph" w:styleId="Textbubliny">
    <w:name w:val="Balloon Text"/>
    <w:basedOn w:val="Standard"/>
    <w:rsid w:val="006E7318"/>
    <w:rPr>
      <w:rFonts w:ascii="Tahoma" w:hAnsi="Tahoma" w:cs="Tahoma"/>
      <w:sz w:val="16"/>
      <w:szCs w:val="16"/>
    </w:rPr>
  </w:style>
  <w:style w:type="paragraph" w:customStyle="1" w:styleId="Zhlav1">
    <w:name w:val="Záhlaví1"/>
    <w:basedOn w:val="Standard"/>
    <w:rsid w:val="006E7318"/>
    <w:pPr>
      <w:tabs>
        <w:tab w:val="center" w:pos="4536"/>
        <w:tab w:val="right" w:pos="9072"/>
      </w:tabs>
    </w:pPr>
    <w:rPr>
      <w:szCs w:val="21"/>
    </w:rPr>
  </w:style>
  <w:style w:type="paragraph" w:customStyle="1" w:styleId="Zpat1">
    <w:name w:val="Zápatí1"/>
    <w:basedOn w:val="Standard"/>
    <w:rsid w:val="006E7318"/>
    <w:pPr>
      <w:tabs>
        <w:tab w:val="center" w:pos="4536"/>
        <w:tab w:val="right" w:pos="9072"/>
      </w:tabs>
    </w:pPr>
    <w:rPr>
      <w:szCs w:val="21"/>
    </w:rPr>
  </w:style>
  <w:style w:type="paragraph" w:customStyle="1" w:styleId="TableContents">
    <w:name w:val="Table Contents"/>
    <w:basedOn w:val="Standard"/>
    <w:rsid w:val="006E7318"/>
    <w:pPr>
      <w:suppressLineNumbers/>
    </w:pPr>
  </w:style>
  <w:style w:type="paragraph" w:customStyle="1" w:styleId="TableHeading">
    <w:name w:val="Table Heading"/>
    <w:basedOn w:val="TableContents"/>
    <w:rsid w:val="006E7318"/>
    <w:pPr>
      <w:jc w:val="center"/>
    </w:pPr>
    <w:rPr>
      <w:b/>
      <w:bCs/>
    </w:rPr>
  </w:style>
  <w:style w:type="character" w:customStyle="1" w:styleId="TextbublinyChar">
    <w:name w:val="Text bubliny Char"/>
    <w:basedOn w:val="Standardnpsmoodstavce"/>
    <w:rsid w:val="006E7318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6E7318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ZpatChar">
    <w:name w:val="Zápatí Char"/>
    <w:basedOn w:val="Standardnpsmoodstavce"/>
    <w:rsid w:val="006E7318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customStyle="1" w:styleId="ListLabel1">
    <w:name w:val="ListLabel 1"/>
    <w:rsid w:val="006E7318"/>
    <w:rPr>
      <w:rFonts w:eastAsia="Calibri" w:cs="Tahoma"/>
    </w:rPr>
  </w:style>
  <w:style w:type="character" w:customStyle="1" w:styleId="ListLabel2">
    <w:name w:val="ListLabel 2"/>
    <w:rsid w:val="006E7318"/>
    <w:rPr>
      <w:rFonts w:cs="Courier New"/>
    </w:rPr>
  </w:style>
  <w:style w:type="character" w:customStyle="1" w:styleId="ListLabel3">
    <w:name w:val="ListLabel 3"/>
    <w:rsid w:val="006E7318"/>
    <w:rPr>
      <w:rFonts w:cs="Courier New"/>
    </w:rPr>
  </w:style>
  <w:style w:type="character" w:customStyle="1" w:styleId="ListLabel4">
    <w:name w:val="ListLabel 4"/>
    <w:rsid w:val="006E7318"/>
    <w:rPr>
      <w:rFonts w:cs="Courier New"/>
    </w:rPr>
  </w:style>
  <w:style w:type="character" w:customStyle="1" w:styleId="ListLabel5">
    <w:name w:val="ListLabel 5"/>
    <w:rsid w:val="006E7318"/>
    <w:rPr>
      <w:rFonts w:eastAsia="Calibri" w:cs="Tahoma"/>
    </w:rPr>
  </w:style>
  <w:style w:type="character" w:customStyle="1" w:styleId="ListLabel6">
    <w:name w:val="ListLabel 6"/>
    <w:rsid w:val="006E7318"/>
    <w:rPr>
      <w:rFonts w:cs="Courier New"/>
    </w:rPr>
  </w:style>
  <w:style w:type="character" w:customStyle="1" w:styleId="ListLabel7">
    <w:name w:val="ListLabel 7"/>
    <w:rsid w:val="006E7318"/>
    <w:rPr>
      <w:rFonts w:cs="Courier New"/>
    </w:rPr>
  </w:style>
  <w:style w:type="character" w:customStyle="1" w:styleId="ListLabel8">
    <w:name w:val="ListLabel 8"/>
    <w:rsid w:val="006E7318"/>
    <w:rPr>
      <w:rFonts w:cs="Courier New"/>
    </w:rPr>
  </w:style>
  <w:style w:type="numbering" w:customStyle="1" w:styleId="Bezseznamu1">
    <w:name w:val="Bez seznamu1"/>
    <w:basedOn w:val="Bezseznamu"/>
    <w:rsid w:val="006E7318"/>
    <w:pPr>
      <w:numPr>
        <w:numId w:val="1"/>
      </w:numPr>
    </w:pPr>
  </w:style>
  <w:style w:type="numbering" w:customStyle="1" w:styleId="WWNum1">
    <w:name w:val="WWNum1"/>
    <w:basedOn w:val="Bezseznamu"/>
    <w:rsid w:val="006E7318"/>
    <w:pPr>
      <w:numPr>
        <w:numId w:val="2"/>
      </w:numPr>
    </w:pPr>
  </w:style>
  <w:style w:type="numbering" w:customStyle="1" w:styleId="WWNum2">
    <w:name w:val="WWNum2"/>
    <w:basedOn w:val="Bezseznamu"/>
    <w:rsid w:val="006E7318"/>
    <w:pPr>
      <w:numPr>
        <w:numId w:val="3"/>
      </w:numPr>
    </w:pPr>
  </w:style>
  <w:style w:type="paragraph" w:styleId="Zhlav">
    <w:name w:val="header"/>
    <w:basedOn w:val="Normln"/>
    <w:link w:val="ZhlavChar1"/>
    <w:uiPriority w:val="99"/>
    <w:semiHidden/>
    <w:unhideWhenUsed/>
    <w:rsid w:val="006E7318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6E7318"/>
  </w:style>
  <w:style w:type="paragraph" w:customStyle="1" w:styleId="TableParagraph">
    <w:name w:val="Table Paragraph"/>
    <w:basedOn w:val="Normln"/>
    <w:uiPriority w:val="1"/>
    <w:qFormat/>
    <w:rsid w:val="004614DF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lang w:val="en-US"/>
    </w:rPr>
  </w:style>
  <w:style w:type="paragraph" w:styleId="Revize">
    <w:name w:val="Revision"/>
    <w:hidden/>
    <w:uiPriority w:val="99"/>
    <w:semiHidden/>
    <w:rsid w:val="00E53934"/>
    <w:pPr>
      <w:widowControl/>
      <w:suppressAutoHyphens w:val="0"/>
      <w:autoSpaceDN/>
      <w:textAlignment w:val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539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393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39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39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39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869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>RPA, s.r.o.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creator>Jan Tůma</dc:creator>
  <cp:lastModifiedBy>Lukáš Kuchta</cp:lastModifiedBy>
  <cp:revision>3</cp:revision>
  <cp:lastPrinted>2020-02-12T13:54:00Z</cp:lastPrinted>
  <dcterms:created xsi:type="dcterms:W3CDTF">2025-10-14T15:45:00Z</dcterms:created>
  <dcterms:modified xsi:type="dcterms:W3CDTF">2025-10-22T09:27:00Z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