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207706" w14:textId="77777777" w:rsidR="00DF0E3D" w:rsidRPr="00FD382A" w:rsidRDefault="00295AA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r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TECHNICKÁ ÚROVEŇ</w:t>
      </w:r>
      <w:r w:rsidR="00FE57CD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 xml:space="preserve"> PLNĚNÍ</w:t>
      </w:r>
    </w:p>
    <w:p w14:paraId="40831F6F" w14:textId="77777777" w:rsidR="00DF0E3D" w:rsidRDefault="00DF0E3D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0159C1A4" w14:textId="77777777"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14:paraId="6B665BA9" w14:textId="77777777" w:rsidR="00FD382A" w:rsidRPr="00FD382A" w:rsidRDefault="00FD382A" w:rsidP="00DF0E3D">
      <w:pPr>
        <w:spacing w:line="276" w:lineRule="exact"/>
        <w:jc w:val="center"/>
        <w:rPr>
          <w:rFonts w:ascii="Cambria" w:eastAsia="Arial" w:hAnsi="Cambria" w:cs="Times New Roman"/>
          <w:b/>
          <w:sz w:val="28"/>
          <w:shd w:val="clear" w:color="auto" w:fill="FFFFFF"/>
        </w:rPr>
      </w:pPr>
    </w:p>
    <w:p w14:paraId="50D74D3E" w14:textId="77777777" w:rsidR="00DF0E3D" w:rsidRPr="007F27A8" w:rsidRDefault="00295AAD" w:rsidP="00295AAD">
      <w:pPr>
        <w:spacing w:line="276" w:lineRule="exact"/>
        <w:jc w:val="both"/>
        <w:rPr>
          <w:rFonts w:ascii="Cambria" w:eastAsia="Times New Roman" w:hAnsi="Cambria" w:cs="Times New Roman"/>
          <w:color w:val="00000A"/>
          <w:shd w:val="clear" w:color="auto" w:fill="FFFFFF"/>
        </w:rPr>
      </w:pPr>
      <w:r w:rsidRPr="00295AAD">
        <w:rPr>
          <w:rFonts w:ascii="Cambria" w:eastAsia="Times New Roman" w:hAnsi="Cambria" w:cs="Times New Roman"/>
          <w:color w:val="00000A"/>
          <w:shd w:val="clear" w:color="auto" w:fill="FFFFFF"/>
        </w:rPr>
        <w:t>Účastník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ve sloupci k tomu určeném vyplní, zda nabízený předmět plnění splňuje požadované parametry. Za každé vyplněné ANO, tj. za každý splněný parametr, účastník získává 1 bod a za každé vyplněné NE, tj. za každý nesplněný parametr, účastník získává 0 bodů. Bodový součet následně slouží k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 </w:t>
      </w:r>
      <w:r>
        <w:rPr>
          <w:rFonts w:ascii="Cambria" w:eastAsia="Times New Roman" w:hAnsi="Cambria" w:cs="Times New Roman"/>
          <w:color w:val="00000A"/>
          <w:shd w:val="clear" w:color="auto" w:fill="FFFFFF"/>
        </w:rPr>
        <w:t>výpočtu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dílčího hodnotícího kritéria </w:t>
      </w:r>
      <w:r w:rsidR="007F27A8">
        <w:rPr>
          <w:rFonts w:ascii="Cambria" w:eastAsia="Times New Roman" w:hAnsi="Cambria" w:cs="Times New Roman"/>
          <w:b/>
          <w:color w:val="00000A"/>
          <w:shd w:val="clear" w:color="auto" w:fill="FFFFFF"/>
        </w:rPr>
        <w:t>Technická úroveň plnění.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Způsob v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>ýpoč</w:t>
      </w:r>
      <w:r w:rsidR="008177BA">
        <w:rPr>
          <w:rFonts w:ascii="Cambria" w:eastAsia="Times New Roman" w:hAnsi="Cambria" w:cs="Times New Roman"/>
          <w:color w:val="00000A"/>
          <w:shd w:val="clear" w:color="auto" w:fill="FFFFFF"/>
        </w:rPr>
        <w:t>tu</w:t>
      </w:r>
      <w:r w:rsidR="007F27A8">
        <w:rPr>
          <w:rFonts w:ascii="Cambria" w:eastAsia="Times New Roman" w:hAnsi="Cambria" w:cs="Times New Roman"/>
          <w:color w:val="00000A"/>
          <w:shd w:val="clear" w:color="auto" w:fill="FFFFFF"/>
        </w:rPr>
        <w:t xml:space="preserve"> je popsán v Zadávací dokumentaci.</w:t>
      </w:r>
    </w:p>
    <w:p w14:paraId="6EBB29A6" w14:textId="77777777" w:rsidR="00295AAD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p w14:paraId="1D39B540" w14:textId="77777777" w:rsidR="00295AAD" w:rsidRPr="00FD382A" w:rsidRDefault="00295AAD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 w:firstRow="1" w:lastRow="0" w:firstColumn="1" w:lastColumn="0" w:noHBand="0" w:noVBand="1"/>
      </w:tblPr>
      <w:tblGrid>
        <w:gridCol w:w="5013"/>
        <w:gridCol w:w="2083"/>
        <w:gridCol w:w="2931"/>
      </w:tblGrid>
      <w:tr w:rsidR="00C76A44" w:rsidRPr="00FD382A" w14:paraId="5B559769" w14:textId="77777777" w:rsidTr="00C76A44">
        <w:trPr>
          <w:cantSplit/>
          <w:trHeight w:val="539"/>
        </w:trPr>
        <w:tc>
          <w:tcPr>
            <w:tcW w:w="10027" w:type="dxa"/>
            <w:gridSpan w:val="3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14:paraId="49EB1A1D" w14:textId="79F970F8" w:rsidR="00C76A44" w:rsidRPr="00A2132E" w:rsidRDefault="00E2709B" w:rsidP="00576C84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Cambria" w:hAnsi="Cambria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CNC SOUSTRUH</w:t>
            </w:r>
            <w:r w:rsidR="00A67889">
              <w:rPr>
                <w:rFonts w:ascii="Cambria" w:hAnsi="Cambria"/>
                <w:b/>
                <w:caps/>
                <w:sz w:val="28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  <w14:textFill>
                  <w14:solidFill>
                    <w14:srgbClr w14:val="FFFFFF"/>
                  </w14:solidFill>
                </w14:textFill>
              </w:rPr>
              <w:t>y</w:t>
            </w:r>
          </w:p>
        </w:tc>
      </w:tr>
      <w:tr w:rsidR="002552E1" w:rsidRPr="00FD382A" w14:paraId="47D23E65" w14:textId="77777777" w:rsidTr="002552E1">
        <w:trPr>
          <w:cantSplit/>
          <w:trHeight w:val="539"/>
        </w:trPr>
        <w:tc>
          <w:tcPr>
            <w:tcW w:w="5013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D9E7EEB" w14:textId="77777777" w:rsidR="002552E1" w:rsidRPr="00A2132E" w:rsidRDefault="002552E1" w:rsidP="00341669">
            <w:pPr>
              <w:keepNext/>
              <w:ind w:left="123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A2132E">
              <w:rPr>
                <w:rFonts w:ascii="Cambria" w:hAnsi="Cambria"/>
                <w:b/>
                <w:snapToGrid w:val="0"/>
                <w:sz w:val="22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Obchodní název nabízeného plnění:</w:t>
            </w:r>
          </w:p>
        </w:tc>
        <w:tc>
          <w:tcPr>
            <w:tcW w:w="5014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vAlign w:val="center"/>
          </w:tcPr>
          <w:p w14:paraId="4477ED2A" w14:textId="77777777" w:rsidR="002552E1" w:rsidRPr="00A2132E" w:rsidRDefault="002552E1" w:rsidP="00273F37">
            <w:pPr>
              <w:keepNext/>
              <w:ind w:left="123"/>
              <w:jc w:val="center"/>
              <w:rPr>
                <w:rFonts w:ascii="Cambria" w:hAnsi="Cambria"/>
                <w:b/>
                <w:caps/>
                <w:snapToGrid w:val="0"/>
                <w:szCs w:val="32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C15D11">
              <w:rPr>
                <w:rFonts w:ascii="Cambria" w:hAnsi="Cambria"/>
                <w:bCs/>
                <w:noProof/>
                <w:highlight w:val="yellow"/>
              </w:rPr>
              <w:t>……………</w:t>
            </w:r>
            <w:r w:rsidR="00273F37" w:rsidRPr="00C15D11">
              <w:rPr>
                <w:rFonts w:ascii="Cambria" w:hAnsi="Cambria"/>
                <w:bCs/>
                <w:noProof/>
              </w:rPr>
              <w:t xml:space="preserve"> </w:t>
            </w:r>
            <w:r w:rsidR="00273F37" w:rsidRPr="00C15D11">
              <w:rPr>
                <w:rFonts w:ascii="Cambria" w:hAnsi="Cambria"/>
                <w:bCs/>
                <w:i/>
                <w:noProof/>
              </w:rPr>
              <w:t>(doplní účastník)</w:t>
            </w:r>
          </w:p>
        </w:tc>
      </w:tr>
      <w:tr w:rsidR="00295AAD" w:rsidRPr="00FD382A" w14:paraId="65983AE6" w14:textId="77777777" w:rsidTr="009C784D">
        <w:trPr>
          <w:cantSplit/>
          <w:trHeight w:val="250"/>
        </w:trPr>
        <w:tc>
          <w:tcPr>
            <w:tcW w:w="7096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67B0963C" w14:textId="2C317BA6" w:rsidR="00295AAD" w:rsidRPr="00C76A44" w:rsidRDefault="00AB1E97" w:rsidP="00AB1E97">
            <w:pPr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 xml:space="preserve">   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931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14:paraId="7C806B10" w14:textId="77777777" w:rsidR="00295AAD" w:rsidRPr="00C76A44" w:rsidRDefault="008177BA" w:rsidP="008177BA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>
              <w:rPr>
                <w:rFonts w:ascii="Cambria" w:hAnsi="Cambria"/>
                <w:b/>
                <w:bCs/>
                <w:sz w:val="22"/>
                <w:szCs w:val="28"/>
              </w:rPr>
              <w:t>Splnění</w:t>
            </w:r>
            <w:r w:rsidR="00295AAD" w:rsidRPr="00C76A44">
              <w:rPr>
                <w:rFonts w:ascii="Cambria" w:hAnsi="Cambria"/>
                <w:b/>
                <w:bCs/>
                <w:sz w:val="22"/>
                <w:szCs w:val="28"/>
              </w:rPr>
              <w:t xml:space="preserve"> dle nabídky účastníka</w:t>
            </w:r>
          </w:p>
        </w:tc>
      </w:tr>
      <w:tr w:rsidR="00E2709B" w:rsidRPr="00FD382A" w14:paraId="74938E4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0479F1A" w14:textId="4B63CF09" w:rsidR="00E2709B" w:rsidRPr="00E2709B" w:rsidRDefault="00E2709B" w:rsidP="00043A0C">
            <w:pPr>
              <w:rPr>
                <w:rFonts w:ascii="Cambria" w:hAnsi="Cambria"/>
                <w:b/>
                <w:noProof/>
              </w:rPr>
            </w:pPr>
            <w:r w:rsidRPr="00E2709B">
              <w:rPr>
                <w:rFonts w:ascii="Cambria" w:hAnsi="Cambria"/>
                <w:b/>
                <w:noProof/>
              </w:rPr>
              <w:t>Samostatný soustruh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6AF77CB" w14:textId="77777777" w:rsidR="00E2709B" w:rsidRPr="00A63BB5" w:rsidRDefault="00E2709B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043A0C" w:rsidRPr="00FD382A" w14:paraId="5917B03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030D9C6" w14:textId="5981AA11" w:rsidR="00043A0C" w:rsidRPr="006328B0" w:rsidRDefault="009A6A6C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D</w:t>
            </w:r>
            <w:r w:rsidR="00F2524B">
              <w:rPr>
                <w:rFonts w:ascii="Cambria" w:hAnsi="Cambria"/>
                <w:bCs/>
                <w:noProof/>
              </w:rPr>
              <w:t>okumentace (manuály, tutoriály apod.)</w:t>
            </w:r>
            <w:r w:rsidR="006A2ED7">
              <w:rPr>
                <w:rFonts w:ascii="Cambria" w:hAnsi="Cambria"/>
                <w:bCs/>
                <w:noProof/>
              </w:rPr>
              <w:t xml:space="preserve">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1D1F694F" w14:textId="77777777" w:rsidR="00043A0C" w:rsidRPr="00A63BB5" w:rsidRDefault="00043A0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9A6A6C" w:rsidRPr="00FD382A" w14:paraId="616F41F2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AFBE748" w14:textId="3E0DCFBB" w:rsidR="009A6A6C" w:rsidRDefault="009A6A6C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Ovládací systém (SW)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CE467CE" w14:textId="3031FCFE" w:rsidR="009A6A6C" w:rsidRPr="00A63BB5" w:rsidRDefault="009A6A6C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85A22" w:rsidRPr="00FD382A" w14:paraId="77A17CD3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58CC6211" w14:textId="1E202D24" w:rsidR="00A85A22" w:rsidRDefault="00A85A22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Řešení uživatelského problému v rámci tech. podpory do 24 hodin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3DB1AD7" w14:textId="5B6916F0" w:rsidR="00A85A22" w:rsidRPr="00A63BB5" w:rsidRDefault="00A85A22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A85A22" w:rsidRPr="00FD382A" w14:paraId="6FF454E3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608A4EDE" w14:textId="2D18E7B5" w:rsidR="00A85A22" w:rsidRDefault="00A85A22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Rozšiřitelnost SW o uživatelsky programovatelné funkce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50084D3" w14:textId="130FEB48" w:rsidR="00A85A22" w:rsidRPr="00A63BB5" w:rsidRDefault="00A85A22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887788" w:rsidRPr="00FD382A" w14:paraId="5A1FE507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07721A9E" w14:textId="22AAFE92" w:rsidR="00887788" w:rsidRDefault="00C33AE3" w:rsidP="00043A0C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Možnost tovární technické podpory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F73D785" w14:textId="7847C06B" w:rsidR="00887788" w:rsidRDefault="00887788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C33AE3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887788" w:rsidRPr="00FD382A" w14:paraId="37F787D7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2BC196BB" w14:textId="75AD64B9" w:rsidR="00887788" w:rsidRPr="00910B62" w:rsidRDefault="00C33AE3" w:rsidP="00043A0C">
            <w:pPr>
              <w:rPr>
                <w:rFonts w:asciiTheme="majorHAnsi" w:eastAsia="Arial" w:hAnsiTheme="majorHAnsi" w:cs="Times New Roman"/>
              </w:rPr>
            </w:pPr>
            <w:r>
              <w:rPr>
                <w:rFonts w:ascii="Cambria" w:hAnsi="Cambria"/>
              </w:rPr>
              <w:t>Pravidelná školení, semináře, webináře apod.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3CC04A84" w14:textId="117BC7D1" w:rsidR="00887788" w:rsidRDefault="00887788" w:rsidP="00295AAD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7433A954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222F1ACD" w14:textId="7EF4DD3A" w:rsidR="003F0BC8" w:rsidRDefault="002A058F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Programování pomocí grafického rozhraní v ovládacím systému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424007F" w14:textId="6001E853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D95453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1861D38A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4865934" w14:textId="6D88553D" w:rsidR="003F0BC8" w:rsidRDefault="002A058F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Velikost displeje min. 15“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1190857" w14:textId="443AA53F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2A058F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14786FC1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5CD744C" w14:textId="626B372E" w:rsidR="003F0BC8" w:rsidRPr="00E2709B" w:rsidRDefault="003F0BC8" w:rsidP="003F0BC8">
            <w:pPr>
              <w:rPr>
                <w:rFonts w:ascii="Cambria" w:hAnsi="Cambria"/>
                <w:b/>
                <w:bCs/>
                <w:noProof/>
              </w:rPr>
            </w:pPr>
            <w:r w:rsidRPr="00E2709B">
              <w:rPr>
                <w:rFonts w:ascii="Cambria" w:hAnsi="Cambria"/>
                <w:b/>
                <w:bCs/>
              </w:rPr>
              <w:t>Podavač materiálu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5F35E60" w14:textId="1C65DC91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</w:p>
        </w:tc>
      </w:tr>
      <w:tr w:rsidR="003F0BC8" w:rsidRPr="00FD382A" w14:paraId="005E5BF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B7CD948" w14:textId="5DC08ED8" w:rsidR="003F0BC8" w:rsidRPr="00E2709B" w:rsidRDefault="003F0BC8" w:rsidP="003F0BC8">
            <w:p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Cs/>
                <w:noProof/>
              </w:rPr>
              <w:t>Dokumentace (manuály, tutoriály apod.)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7FA88E0C" w14:textId="2176026B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7FC5B1DC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6C45D1A3" w14:textId="6246F2BA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Ovládací systém (SW) v českém jazyce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4D8844D6" w14:textId="2C4ECF0C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878DD7B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C70048E" w14:textId="14A296AE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Řešení uživatelského problému v rámci tech. podpory do 24 hodin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006B8924" w14:textId="47477BD1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2A8652A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43BF73B3" w14:textId="49EAB64C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  <w:bCs/>
                <w:noProof/>
              </w:rPr>
              <w:t>Rozšiřitelnost SW o uživatelsky programovatelné funkce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22C675F8" w14:textId="0831D7DC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3E8B23E9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1C2C3B5F" w14:textId="49F2AA4C" w:rsidR="003F0BC8" w:rsidRDefault="003F0BC8" w:rsidP="003F0BC8">
            <w:pPr>
              <w:rPr>
                <w:rFonts w:ascii="Cambria" w:hAnsi="Cambria"/>
                <w:bCs/>
                <w:noProof/>
              </w:rPr>
            </w:pPr>
            <w:r>
              <w:rPr>
                <w:rFonts w:ascii="Cambria" w:hAnsi="Cambria"/>
              </w:rPr>
              <w:t>Možnost tovární technické podpory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7EE5DA3" w14:textId="2545F76D" w:rsidR="003F0BC8" w:rsidRPr="00A63BB5" w:rsidRDefault="003F0BC8" w:rsidP="003F0BC8">
            <w:pPr>
              <w:jc w:val="center"/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</w:pPr>
            <w:r w:rsidRPr="00A63BB5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  <w:tr w:rsidR="003F0BC8" w:rsidRPr="00FD382A" w14:paraId="40C23265" w14:textId="77777777" w:rsidTr="00144E03">
        <w:trPr>
          <w:trHeight w:val="456"/>
        </w:trPr>
        <w:tc>
          <w:tcPr>
            <w:tcW w:w="7096" w:type="dxa"/>
            <w:gridSpan w:val="2"/>
            <w:tcBorders>
              <w:top w:val="single" w:sz="4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tcMar>
              <w:left w:w="27" w:type="dxa"/>
            </w:tcMar>
            <w:vAlign w:val="center"/>
          </w:tcPr>
          <w:p w14:paraId="7CD06135" w14:textId="29F678D3" w:rsidR="003F0BC8" w:rsidRPr="007D23B7" w:rsidRDefault="00033AB4" w:rsidP="003F0BC8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Možnost dodatečného zvýšení kapacity zásobníku tyčí</w:t>
            </w:r>
          </w:p>
        </w:tc>
        <w:tc>
          <w:tcPr>
            <w:tcW w:w="2931" w:type="dxa"/>
            <w:tcBorders>
              <w:top w:val="single" w:sz="4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14:paraId="612E1AAC" w14:textId="77777777" w:rsidR="003F0BC8" w:rsidRDefault="003F0BC8" w:rsidP="003F0BC8">
            <w:pPr>
              <w:jc w:val="center"/>
            </w:pPr>
            <w:r w:rsidRPr="00033AB4">
              <w:rPr>
                <w:rFonts w:ascii="Cambria" w:eastAsia="Calibri" w:hAnsi="Cambria" w:cs="Times New Roman"/>
                <w:color w:val="000000" w:themeColor="text1"/>
                <w:shd w:val="clear" w:color="auto" w:fill="FFFFFF"/>
              </w:rPr>
              <w:t>ANO / NE</w:t>
            </w:r>
          </w:p>
        </w:tc>
      </w:tr>
    </w:tbl>
    <w:p w14:paraId="75141478" w14:textId="77777777" w:rsidR="00DF0E3D" w:rsidRPr="00FD382A" w:rsidRDefault="00DF0E3D" w:rsidP="00E621C9">
      <w:pPr>
        <w:spacing w:line="276" w:lineRule="exact"/>
        <w:rPr>
          <w:rFonts w:ascii="Cambria" w:hAnsi="Cambria" w:cs="Times New Roman"/>
        </w:rPr>
      </w:pPr>
    </w:p>
    <w:sectPr w:rsidR="00DF0E3D" w:rsidRPr="00FD382A" w:rsidSect="000B6205">
      <w:headerReference w:type="default" r:id="rId7"/>
      <w:pgSz w:w="12240" w:h="15840"/>
      <w:pgMar w:top="1440" w:right="1183" w:bottom="1440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3C3702" w14:textId="77777777" w:rsidR="00196008" w:rsidRDefault="00196008" w:rsidP="00D7324E">
      <w:r>
        <w:separator/>
      </w:r>
    </w:p>
  </w:endnote>
  <w:endnote w:type="continuationSeparator" w:id="0">
    <w:p w14:paraId="19130AF5" w14:textId="77777777" w:rsidR="00196008" w:rsidRDefault="00196008" w:rsidP="00D732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A62EB8" w14:textId="77777777" w:rsidR="00196008" w:rsidRDefault="00196008" w:rsidP="00D7324E">
      <w:r>
        <w:separator/>
      </w:r>
    </w:p>
  </w:footnote>
  <w:footnote w:type="continuationSeparator" w:id="0">
    <w:p w14:paraId="4FF44432" w14:textId="77777777" w:rsidR="00196008" w:rsidRDefault="00196008" w:rsidP="00D732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D2136F" w14:textId="77777777" w:rsidR="00AB5262" w:rsidRDefault="00AB5262">
    <w:pPr>
      <w:pStyle w:val="Zhlav"/>
    </w:pPr>
  </w:p>
  <w:p w14:paraId="4C404C16" w14:textId="77777777" w:rsidR="00AB5262" w:rsidRDefault="00AB5262">
    <w:pPr>
      <w:pStyle w:val="Zhlav"/>
    </w:pPr>
  </w:p>
  <w:p w14:paraId="59B3BBC3" w14:textId="77777777" w:rsidR="00AB5262" w:rsidRPr="007B4BF4" w:rsidRDefault="00AB5262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 wp14:anchorId="334E1BB4" wp14:editId="5689A7C6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F370486" w14:textId="77777777" w:rsidR="00AB5262" w:rsidRDefault="00AB5262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53616145">
    <w:abstractNumId w:val="0"/>
  </w:num>
  <w:num w:numId="2" w16cid:durableId="4825073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0DA1"/>
    <w:rsid w:val="00030B9F"/>
    <w:rsid w:val="00033AB4"/>
    <w:rsid w:val="00043A0C"/>
    <w:rsid w:val="0004643A"/>
    <w:rsid w:val="000530FF"/>
    <w:rsid w:val="00073560"/>
    <w:rsid w:val="0008235B"/>
    <w:rsid w:val="00084388"/>
    <w:rsid w:val="000B1A46"/>
    <w:rsid w:val="000B6205"/>
    <w:rsid w:val="000D2398"/>
    <w:rsid w:val="000D42A6"/>
    <w:rsid w:val="000E6A91"/>
    <w:rsid w:val="000F6DCA"/>
    <w:rsid w:val="00112EA7"/>
    <w:rsid w:val="001263EB"/>
    <w:rsid w:val="00131901"/>
    <w:rsid w:val="00144E03"/>
    <w:rsid w:val="00154401"/>
    <w:rsid w:val="0017045E"/>
    <w:rsid w:val="001769B3"/>
    <w:rsid w:val="0018102D"/>
    <w:rsid w:val="00195DFF"/>
    <w:rsid w:val="00196008"/>
    <w:rsid w:val="001A343D"/>
    <w:rsid w:val="001A6660"/>
    <w:rsid w:val="001B0F9D"/>
    <w:rsid w:val="001C1865"/>
    <w:rsid w:val="001E363A"/>
    <w:rsid w:val="00216481"/>
    <w:rsid w:val="00222B2B"/>
    <w:rsid w:val="002273F5"/>
    <w:rsid w:val="002319A7"/>
    <w:rsid w:val="00244107"/>
    <w:rsid w:val="00246ED6"/>
    <w:rsid w:val="002552E1"/>
    <w:rsid w:val="00273F37"/>
    <w:rsid w:val="00282935"/>
    <w:rsid w:val="00294851"/>
    <w:rsid w:val="00295AAD"/>
    <w:rsid w:val="002A058F"/>
    <w:rsid w:val="002A602D"/>
    <w:rsid w:val="002B5544"/>
    <w:rsid w:val="002C2416"/>
    <w:rsid w:val="002C428E"/>
    <w:rsid w:val="002E657D"/>
    <w:rsid w:val="002F43AD"/>
    <w:rsid w:val="003010FE"/>
    <w:rsid w:val="00310FCD"/>
    <w:rsid w:val="00321250"/>
    <w:rsid w:val="00327E1D"/>
    <w:rsid w:val="00333AD8"/>
    <w:rsid w:val="00341669"/>
    <w:rsid w:val="00341D2A"/>
    <w:rsid w:val="00342346"/>
    <w:rsid w:val="003602EC"/>
    <w:rsid w:val="00360DA1"/>
    <w:rsid w:val="00371FD6"/>
    <w:rsid w:val="00384DCE"/>
    <w:rsid w:val="0039030D"/>
    <w:rsid w:val="003C067D"/>
    <w:rsid w:val="003C3D4D"/>
    <w:rsid w:val="003E540E"/>
    <w:rsid w:val="003F0BC8"/>
    <w:rsid w:val="003F1061"/>
    <w:rsid w:val="003F1EDD"/>
    <w:rsid w:val="004061AA"/>
    <w:rsid w:val="00412319"/>
    <w:rsid w:val="004322EB"/>
    <w:rsid w:val="0043298D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0ADD"/>
    <w:rsid w:val="004D3732"/>
    <w:rsid w:val="004D5964"/>
    <w:rsid w:val="004D749D"/>
    <w:rsid w:val="004F0CE8"/>
    <w:rsid w:val="004F3638"/>
    <w:rsid w:val="00507750"/>
    <w:rsid w:val="00515554"/>
    <w:rsid w:val="005232D8"/>
    <w:rsid w:val="00531CAB"/>
    <w:rsid w:val="0055039D"/>
    <w:rsid w:val="00553F9D"/>
    <w:rsid w:val="00560953"/>
    <w:rsid w:val="00562721"/>
    <w:rsid w:val="0056770B"/>
    <w:rsid w:val="00571C9F"/>
    <w:rsid w:val="00576C84"/>
    <w:rsid w:val="00583229"/>
    <w:rsid w:val="005876D6"/>
    <w:rsid w:val="005B20A2"/>
    <w:rsid w:val="005B7F5D"/>
    <w:rsid w:val="005C331A"/>
    <w:rsid w:val="005C74EF"/>
    <w:rsid w:val="005E4E2B"/>
    <w:rsid w:val="005E6AA4"/>
    <w:rsid w:val="005F70D5"/>
    <w:rsid w:val="00607BDB"/>
    <w:rsid w:val="00610ABC"/>
    <w:rsid w:val="00611788"/>
    <w:rsid w:val="00613894"/>
    <w:rsid w:val="00614C07"/>
    <w:rsid w:val="00625A4F"/>
    <w:rsid w:val="0062767E"/>
    <w:rsid w:val="00630EAC"/>
    <w:rsid w:val="00633787"/>
    <w:rsid w:val="00642533"/>
    <w:rsid w:val="006476A5"/>
    <w:rsid w:val="00660E44"/>
    <w:rsid w:val="0067033C"/>
    <w:rsid w:val="00671A29"/>
    <w:rsid w:val="006751FD"/>
    <w:rsid w:val="006756AA"/>
    <w:rsid w:val="006848C2"/>
    <w:rsid w:val="00690666"/>
    <w:rsid w:val="006A2ED7"/>
    <w:rsid w:val="006B3FB2"/>
    <w:rsid w:val="006D6943"/>
    <w:rsid w:val="00702123"/>
    <w:rsid w:val="007059DF"/>
    <w:rsid w:val="00724D2E"/>
    <w:rsid w:val="00753270"/>
    <w:rsid w:val="0075778E"/>
    <w:rsid w:val="00763377"/>
    <w:rsid w:val="00772EEA"/>
    <w:rsid w:val="00773BC2"/>
    <w:rsid w:val="007B106A"/>
    <w:rsid w:val="007B5C75"/>
    <w:rsid w:val="007B784B"/>
    <w:rsid w:val="007C08CA"/>
    <w:rsid w:val="007C5469"/>
    <w:rsid w:val="007D23B7"/>
    <w:rsid w:val="007D3C9A"/>
    <w:rsid w:val="007E2BD8"/>
    <w:rsid w:val="007F27A8"/>
    <w:rsid w:val="00803F05"/>
    <w:rsid w:val="00812FBE"/>
    <w:rsid w:val="00814F94"/>
    <w:rsid w:val="008177BA"/>
    <w:rsid w:val="00821992"/>
    <w:rsid w:val="00823868"/>
    <w:rsid w:val="00835684"/>
    <w:rsid w:val="008366F9"/>
    <w:rsid w:val="008475FD"/>
    <w:rsid w:val="00850F80"/>
    <w:rsid w:val="00870618"/>
    <w:rsid w:val="00880230"/>
    <w:rsid w:val="00886349"/>
    <w:rsid w:val="00887788"/>
    <w:rsid w:val="00892199"/>
    <w:rsid w:val="008944B9"/>
    <w:rsid w:val="008B6416"/>
    <w:rsid w:val="008B6C96"/>
    <w:rsid w:val="008C0CDE"/>
    <w:rsid w:val="008C3A44"/>
    <w:rsid w:val="008C5D10"/>
    <w:rsid w:val="008C63C0"/>
    <w:rsid w:val="008C79C5"/>
    <w:rsid w:val="008D6D9B"/>
    <w:rsid w:val="008E339C"/>
    <w:rsid w:val="008F1BA9"/>
    <w:rsid w:val="008F4347"/>
    <w:rsid w:val="00925174"/>
    <w:rsid w:val="0093231D"/>
    <w:rsid w:val="0093400B"/>
    <w:rsid w:val="00936019"/>
    <w:rsid w:val="0097164C"/>
    <w:rsid w:val="00976D19"/>
    <w:rsid w:val="00980350"/>
    <w:rsid w:val="00980BBE"/>
    <w:rsid w:val="00980F4B"/>
    <w:rsid w:val="00985B09"/>
    <w:rsid w:val="00996BBE"/>
    <w:rsid w:val="009A6A6C"/>
    <w:rsid w:val="009C2AC6"/>
    <w:rsid w:val="009C784D"/>
    <w:rsid w:val="009D49FF"/>
    <w:rsid w:val="00A0072C"/>
    <w:rsid w:val="00A01816"/>
    <w:rsid w:val="00A04BA5"/>
    <w:rsid w:val="00A20E7E"/>
    <w:rsid w:val="00A2132E"/>
    <w:rsid w:val="00A31312"/>
    <w:rsid w:val="00A56FB8"/>
    <w:rsid w:val="00A57BA4"/>
    <w:rsid w:val="00A67889"/>
    <w:rsid w:val="00A70F0F"/>
    <w:rsid w:val="00A7284F"/>
    <w:rsid w:val="00A839EF"/>
    <w:rsid w:val="00A83B15"/>
    <w:rsid w:val="00A85A22"/>
    <w:rsid w:val="00A90159"/>
    <w:rsid w:val="00A90815"/>
    <w:rsid w:val="00A9123D"/>
    <w:rsid w:val="00AA609C"/>
    <w:rsid w:val="00AB1E97"/>
    <w:rsid w:val="00AB5262"/>
    <w:rsid w:val="00AC3060"/>
    <w:rsid w:val="00AD0D74"/>
    <w:rsid w:val="00AE3EDD"/>
    <w:rsid w:val="00AF1138"/>
    <w:rsid w:val="00B056FA"/>
    <w:rsid w:val="00B066D6"/>
    <w:rsid w:val="00B10A85"/>
    <w:rsid w:val="00B11F23"/>
    <w:rsid w:val="00B13136"/>
    <w:rsid w:val="00B14469"/>
    <w:rsid w:val="00B167E9"/>
    <w:rsid w:val="00B22414"/>
    <w:rsid w:val="00B24EBE"/>
    <w:rsid w:val="00B31E15"/>
    <w:rsid w:val="00B37AB7"/>
    <w:rsid w:val="00B41C36"/>
    <w:rsid w:val="00B46632"/>
    <w:rsid w:val="00B53466"/>
    <w:rsid w:val="00B61047"/>
    <w:rsid w:val="00B61F0C"/>
    <w:rsid w:val="00B63138"/>
    <w:rsid w:val="00B70890"/>
    <w:rsid w:val="00B877A9"/>
    <w:rsid w:val="00B91623"/>
    <w:rsid w:val="00B95FAA"/>
    <w:rsid w:val="00BA1DB4"/>
    <w:rsid w:val="00BB5D23"/>
    <w:rsid w:val="00BD27F5"/>
    <w:rsid w:val="00BD3D1A"/>
    <w:rsid w:val="00BD72D8"/>
    <w:rsid w:val="00BE0730"/>
    <w:rsid w:val="00C020F7"/>
    <w:rsid w:val="00C13862"/>
    <w:rsid w:val="00C15D11"/>
    <w:rsid w:val="00C20D58"/>
    <w:rsid w:val="00C213C1"/>
    <w:rsid w:val="00C30F4F"/>
    <w:rsid w:val="00C31E11"/>
    <w:rsid w:val="00C33AE3"/>
    <w:rsid w:val="00C40A33"/>
    <w:rsid w:val="00C57609"/>
    <w:rsid w:val="00C76A44"/>
    <w:rsid w:val="00C76A96"/>
    <w:rsid w:val="00CC1CD1"/>
    <w:rsid w:val="00CC2ABE"/>
    <w:rsid w:val="00CD6F0D"/>
    <w:rsid w:val="00CF5812"/>
    <w:rsid w:val="00D30D53"/>
    <w:rsid w:val="00D32372"/>
    <w:rsid w:val="00D4759D"/>
    <w:rsid w:val="00D5250F"/>
    <w:rsid w:val="00D578ED"/>
    <w:rsid w:val="00D61B9F"/>
    <w:rsid w:val="00D7324E"/>
    <w:rsid w:val="00D9268F"/>
    <w:rsid w:val="00D95453"/>
    <w:rsid w:val="00DA09B3"/>
    <w:rsid w:val="00DA3758"/>
    <w:rsid w:val="00DA69FB"/>
    <w:rsid w:val="00DB48C9"/>
    <w:rsid w:val="00DC1343"/>
    <w:rsid w:val="00DC2362"/>
    <w:rsid w:val="00DC6D1A"/>
    <w:rsid w:val="00DD5490"/>
    <w:rsid w:val="00DD6FAD"/>
    <w:rsid w:val="00DE4AE9"/>
    <w:rsid w:val="00DF0E3D"/>
    <w:rsid w:val="00E0051C"/>
    <w:rsid w:val="00E1310F"/>
    <w:rsid w:val="00E2709B"/>
    <w:rsid w:val="00E33A2E"/>
    <w:rsid w:val="00E52DE9"/>
    <w:rsid w:val="00E535EC"/>
    <w:rsid w:val="00E54CBA"/>
    <w:rsid w:val="00E621C9"/>
    <w:rsid w:val="00E64215"/>
    <w:rsid w:val="00E718BC"/>
    <w:rsid w:val="00E71B7A"/>
    <w:rsid w:val="00E76E06"/>
    <w:rsid w:val="00E85F78"/>
    <w:rsid w:val="00EC2452"/>
    <w:rsid w:val="00EC75E3"/>
    <w:rsid w:val="00ED0B06"/>
    <w:rsid w:val="00ED37BA"/>
    <w:rsid w:val="00EE7F5A"/>
    <w:rsid w:val="00F03F91"/>
    <w:rsid w:val="00F174D4"/>
    <w:rsid w:val="00F17EB5"/>
    <w:rsid w:val="00F2133F"/>
    <w:rsid w:val="00F2524B"/>
    <w:rsid w:val="00F31A25"/>
    <w:rsid w:val="00F453B3"/>
    <w:rsid w:val="00F566C8"/>
    <w:rsid w:val="00F73902"/>
    <w:rsid w:val="00F860B0"/>
    <w:rsid w:val="00F923C6"/>
    <w:rsid w:val="00F9598E"/>
    <w:rsid w:val="00FB3907"/>
    <w:rsid w:val="00FB3A97"/>
    <w:rsid w:val="00FB3D09"/>
    <w:rsid w:val="00FC1567"/>
    <w:rsid w:val="00FD382A"/>
    <w:rsid w:val="00FD59CE"/>
    <w:rsid w:val="00FD70AF"/>
    <w:rsid w:val="00FE4AAB"/>
    <w:rsid w:val="00FE57CD"/>
    <w:rsid w:val="00FF3F13"/>
    <w:rsid w:val="00FF4F7B"/>
    <w:rsid w:val="00FF5F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0A181B"/>
  <w15:docId w15:val="{FCA14311-BFE1-498D-8879-6C48CE4CA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9C784D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205</Words>
  <Characters>1212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Lukáš Kuchta</cp:lastModifiedBy>
  <cp:revision>11</cp:revision>
  <cp:lastPrinted>2018-05-23T08:25:00Z</cp:lastPrinted>
  <dcterms:created xsi:type="dcterms:W3CDTF">2025-06-27T15:27:00Z</dcterms:created>
  <dcterms:modified xsi:type="dcterms:W3CDTF">2025-10-22T14:00:00Z</dcterms:modified>
</cp:coreProperties>
</file>