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26970" w14:textId="77777777" w:rsidR="007A2D19" w:rsidRPr="00DE4EC6" w:rsidRDefault="007A2D19" w:rsidP="007A2D19">
      <w:pPr>
        <w:widowControl w:val="0"/>
        <w:pBdr>
          <w:bottom w:val="single" w:sz="18" w:space="1" w:color="501549"/>
        </w:pBdr>
        <w:suppressAutoHyphens/>
        <w:spacing w:after="0" w:line="240" w:lineRule="auto"/>
        <w:jc w:val="center"/>
        <w:rPr>
          <w:rFonts w:ascii="Cambria" w:eastAsia="Arial" w:hAnsi="Cambria" w:cstheme="minorHAnsi"/>
          <w:b/>
          <w:color w:val="00000A"/>
          <w:kern w:val="0"/>
          <w:sz w:val="40"/>
          <w:szCs w:val="36"/>
          <w:shd w:val="clear" w:color="auto" w:fill="FFFFFF"/>
          <w:lang w:eastAsia="zh-CN" w:bidi="hi-IN"/>
        </w:rPr>
      </w:pPr>
      <w:r w:rsidRPr="00DE4EC6">
        <w:rPr>
          <w:rFonts w:ascii="Cambria" w:eastAsia="Arial" w:hAnsi="Cambria" w:cstheme="minorHAnsi"/>
          <w:b/>
          <w:color w:val="00000A"/>
          <w:kern w:val="0"/>
          <w:sz w:val="40"/>
          <w:szCs w:val="36"/>
          <w:shd w:val="clear" w:color="auto" w:fill="FFFFFF"/>
          <w:lang w:eastAsia="zh-CN" w:bidi="hi-IN"/>
        </w:rPr>
        <w:t>SPECIFIKACE PŘEDMĚTU PLNĚNÍ</w:t>
      </w:r>
    </w:p>
    <w:p w14:paraId="0FC3A271" w14:textId="77777777" w:rsidR="007A2D19" w:rsidRPr="00DE4EC6" w:rsidRDefault="007A2D19" w:rsidP="007A2D19">
      <w:pPr>
        <w:widowControl w:val="0"/>
        <w:suppressAutoHyphens/>
        <w:spacing w:after="0" w:line="240" w:lineRule="exact"/>
        <w:jc w:val="center"/>
        <w:rPr>
          <w:rFonts w:ascii="Cambria" w:eastAsia="Arial" w:hAnsi="Cambria" w:cstheme="minorHAnsi"/>
          <w:b/>
          <w:color w:val="00000A"/>
          <w:kern w:val="0"/>
          <w:sz w:val="28"/>
          <w:szCs w:val="24"/>
          <w:shd w:val="clear" w:color="auto" w:fill="FFFFFF"/>
          <w:lang w:eastAsia="zh-CN" w:bidi="hi-IN"/>
        </w:rPr>
      </w:pPr>
    </w:p>
    <w:p w14:paraId="5F3B77BB" w14:textId="77777777" w:rsidR="007A2D19" w:rsidRPr="00DE4EC6" w:rsidRDefault="007A2D19" w:rsidP="007A2D19">
      <w:pPr>
        <w:widowControl w:val="0"/>
        <w:suppressAutoHyphens/>
        <w:spacing w:after="0" w:line="240" w:lineRule="exact"/>
        <w:jc w:val="center"/>
        <w:rPr>
          <w:rFonts w:ascii="Cambria" w:eastAsia="Arial" w:hAnsi="Cambria" w:cstheme="minorHAnsi"/>
          <w:i/>
          <w:color w:val="00000A"/>
          <w:kern w:val="0"/>
          <w:shd w:val="clear" w:color="auto" w:fill="FFFFFF"/>
          <w:lang w:eastAsia="zh-CN" w:bidi="hi-IN"/>
        </w:rPr>
      </w:pPr>
      <w:r w:rsidRPr="00DE4EC6">
        <w:rPr>
          <w:rFonts w:ascii="Cambria" w:eastAsia="Arial" w:hAnsi="Cambria" w:cstheme="minorHAnsi"/>
          <w:i/>
          <w:color w:val="00000A"/>
          <w:kern w:val="0"/>
          <w:shd w:val="clear" w:color="auto" w:fill="FFFFFF"/>
          <w:lang w:eastAsia="zh-CN" w:bidi="hi-IN"/>
        </w:rPr>
        <w:t>v rámci výběrového řízení:</w:t>
      </w:r>
    </w:p>
    <w:p w14:paraId="076D20FF" w14:textId="77777777" w:rsidR="007A2D19" w:rsidRPr="00DE4EC6" w:rsidRDefault="007A2D19" w:rsidP="007A2D19">
      <w:pPr>
        <w:widowControl w:val="0"/>
        <w:suppressAutoHyphens/>
        <w:spacing w:after="0" w:line="240" w:lineRule="exact"/>
        <w:jc w:val="center"/>
        <w:rPr>
          <w:rFonts w:ascii="Cambria" w:eastAsia="Arial" w:hAnsi="Cambria" w:cstheme="minorHAnsi"/>
          <w:i/>
          <w:color w:val="00000A"/>
          <w:kern w:val="0"/>
          <w:sz w:val="24"/>
          <w:szCs w:val="24"/>
          <w:shd w:val="clear" w:color="auto" w:fill="FFFFFF"/>
          <w:lang w:eastAsia="zh-CN" w:bidi="hi-IN"/>
        </w:rPr>
      </w:pPr>
    </w:p>
    <w:p w14:paraId="009784DF" w14:textId="77777777" w:rsidR="00DE4EC6" w:rsidRPr="00DE4EC6" w:rsidRDefault="00DE4EC6" w:rsidP="00DE4EC6">
      <w:pPr>
        <w:spacing w:before="100" w:beforeAutospacing="1" w:after="100" w:afterAutospacing="1" w:line="240" w:lineRule="auto"/>
        <w:jc w:val="center"/>
        <w:rPr>
          <w:rFonts w:ascii="Cambria" w:eastAsia="Arial" w:hAnsi="Cambria" w:cstheme="minorHAnsi"/>
          <w:b/>
          <w:i/>
          <w:kern w:val="0"/>
          <w:sz w:val="28"/>
          <w:szCs w:val="28"/>
          <w:shd w:val="clear" w:color="auto" w:fill="FFFFFF"/>
          <w:lang w:eastAsia="zh-CN" w:bidi="hi-IN"/>
        </w:rPr>
      </w:pPr>
      <w:r w:rsidRPr="00DE4EC6">
        <w:rPr>
          <w:rFonts w:ascii="Cambria" w:eastAsia="Arial" w:hAnsi="Cambria" w:cstheme="minorHAnsi"/>
          <w:b/>
          <w:bCs/>
          <w:i/>
          <w:kern w:val="0"/>
          <w:sz w:val="28"/>
          <w:szCs w:val="28"/>
          <w:shd w:val="clear" w:color="auto" w:fill="FFFFFF"/>
          <w:lang w:eastAsia="zh-CN" w:bidi="hi-IN"/>
        </w:rPr>
        <w:t>„Dovybavení výzkumných a vývojových kapacit ve společnosti Ševčík HYDRO s.r.o.“</w:t>
      </w:r>
    </w:p>
    <w:p w14:paraId="4FD11542" w14:textId="77777777" w:rsidR="007A2D19" w:rsidRPr="00DE4EC6" w:rsidRDefault="00016239" w:rsidP="007A2D19">
      <w:pPr>
        <w:spacing w:before="100" w:beforeAutospacing="1" w:after="100" w:afterAutospacing="1" w:line="240" w:lineRule="auto"/>
        <w:rPr>
          <w:rFonts w:ascii="Cambria" w:eastAsia="Times New Roman" w:hAnsi="Cambria" w:cstheme="minorHAnsi"/>
          <w:b/>
          <w:bCs/>
          <w:kern w:val="0"/>
          <w:sz w:val="24"/>
          <w:szCs w:val="24"/>
          <w:lang w:eastAsia="cs-CZ"/>
        </w:rPr>
      </w:pPr>
      <w:r w:rsidRPr="00DE4EC6">
        <w:rPr>
          <w:rFonts w:ascii="Cambria" w:eastAsia="Times New Roman" w:hAnsi="Cambria" w:cstheme="minorHAnsi"/>
          <w:b/>
          <w:bCs/>
          <w:kern w:val="0"/>
          <w:sz w:val="24"/>
          <w:szCs w:val="24"/>
          <w:lang w:eastAsia="cs-CZ"/>
        </w:rPr>
        <w:t>Specifikace sestává ze dvou dílčích předmětu plnění, a to Upgrade současného CAD systému a dále pořízení nového CAM modulu</w:t>
      </w:r>
    </w:p>
    <w:p w14:paraId="2329724D" w14:textId="77777777" w:rsidR="00566118" w:rsidRPr="00DE4EC6" w:rsidRDefault="00566118" w:rsidP="00566118">
      <w:pPr>
        <w:spacing w:before="100" w:beforeAutospacing="1" w:after="100" w:afterAutospacing="1" w:line="240" w:lineRule="auto"/>
        <w:outlineLvl w:val="0"/>
        <w:rPr>
          <w:rFonts w:ascii="Cambria" w:eastAsia="Times New Roman" w:hAnsi="Cambria" w:cstheme="minorHAnsi"/>
          <w:b/>
          <w:bCs/>
          <w:kern w:val="36"/>
          <w:sz w:val="40"/>
          <w:szCs w:val="40"/>
          <w:lang w:eastAsia="cs-CZ"/>
        </w:rPr>
      </w:pPr>
      <w:r w:rsidRPr="00DE4EC6">
        <w:rPr>
          <w:rFonts w:ascii="Cambria" w:eastAsia="Times New Roman" w:hAnsi="Cambria" w:cstheme="minorHAnsi"/>
          <w:b/>
          <w:bCs/>
          <w:kern w:val="36"/>
          <w:sz w:val="40"/>
          <w:szCs w:val="40"/>
          <w:lang w:eastAsia="cs-CZ"/>
        </w:rPr>
        <w:t>Upgrade CAD systému a implementace PDM</w:t>
      </w:r>
    </w:p>
    <w:p w14:paraId="0812B371" w14:textId="77777777" w:rsidR="00566118" w:rsidRPr="00DE4EC6" w:rsidRDefault="00566118" w:rsidP="00566118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theme="minorHAnsi"/>
          <w:b/>
          <w:bCs/>
          <w:kern w:val="0"/>
          <w:sz w:val="36"/>
          <w:szCs w:val="36"/>
          <w:lang w:eastAsia="cs-CZ"/>
        </w:rPr>
      </w:pPr>
      <w:r w:rsidRPr="00DE4EC6">
        <w:rPr>
          <w:rFonts w:ascii="Cambria" w:eastAsia="Times New Roman" w:hAnsi="Cambria" w:cstheme="minorHAnsi"/>
          <w:b/>
          <w:bCs/>
          <w:kern w:val="0"/>
          <w:sz w:val="36"/>
          <w:szCs w:val="36"/>
          <w:lang w:eastAsia="cs-CZ"/>
        </w:rPr>
        <w:t xml:space="preserve">1. </w:t>
      </w:r>
      <w:r w:rsidR="006F53F4" w:rsidRPr="00DE4EC6">
        <w:rPr>
          <w:rFonts w:ascii="Cambria" w:eastAsia="Times New Roman" w:hAnsi="Cambria" w:cstheme="minorHAnsi"/>
          <w:b/>
          <w:bCs/>
          <w:kern w:val="0"/>
          <w:sz w:val="36"/>
          <w:szCs w:val="36"/>
          <w:lang w:eastAsia="cs-CZ"/>
        </w:rPr>
        <w:t>Dílčí p</w:t>
      </w:r>
      <w:r w:rsidRPr="00DE4EC6">
        <w:rPr>
          <w:rFonts w:ascii="Cambria" w:eastAsia="Times New Roman" w:hAnsi="Cambria" w:cstheme="minorHAnsi"/>
          <w:b/>
          <w:bCs/>
          <w:kern w:val="0"/>
          <w:sz w:val="36"/>
          <w:szCs w:val="36"/>
          <w:lang w:eastAsia="cs-CZ"/>
        </w:rPr>
        <w:t>ředmět zakázky</w:t>
      </w:r>
    </w:p>
    <w:p w14:paraId="507AA3C2" w14:textId="77777777" w:rsidR="00566118" w:rsidRPr="00DE4EC6" w:rsidRDefault="00566118" w:rsidP="00566118">
      <w:pPr>
        <w:spacing w:before="100" w:beforeAutospacing="1" w:after="100" w:afterAutospacing="1" w:line="240" w:lineRule="auto"/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</w:pP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 xml:space="preserve">Předmětem zakázky je </w:t>
      </w:r>
      <w:r w:rsidRPr="00DE4EC6">
        <w:rPr>
          <w:rFonts w:ascii="Cambria" w:eastAsia="Times New Roman" w:hAnsi="Cambria" w:cstheme="minorHAnsi"/>
          <w:b/>
          <w:bCs/>
          <w:kern w:val="0"/>
          <w:sz w:val="24"/>
          <w:szCs w:val="24"/>
          <w:lang w:eastAsia="cs-CZ"/>
        </w:rPr>
        <w:t>upgrade softwarového řešení pro 3D CAD modelování, simulace a správu dat</w:t>
      </w: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 xml:space="preserve"> včetně:</w:t>
      </w:r>
    </w:p>
    <w:p w14:paraId="0BE91BAD" w14:textId="77777777" w:rsidR="00566118" w:rsidRPr="00DE4EC6" w:rsidRDefault="00566118" w:rsidP="005661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</w:pP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>obnovy a rozšíření licencí CAD softwaru,</w:t>
      </w:r>
    </w:p>
    <w:p w14:paraId="08D7794B" w14:textId="77777777" w:rsidR="00566118" w:rsidRPr="00DE4EC6" w:rsidRDefault="00566118" w:rsidP="005661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</w:pP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>zajištění technické podpory a údržby na období 2 let,</w:t>
      </w:r>
    </w:p>
    <w:p w14:paraId="4D54E3A0" w14:textId="77777777" w:rsidR="00566118" w:rsidRPr="00DE4EC6" w:rsidRDefault="00566118" w:rsidP="005661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</w:pP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>implementace systému pro správu dat (PDM),</w:t>
      </w:r>
    </w:p>
    <w:p w14:paraId="4CAD3F80" w14:textId="77777777" w:rsidR="00566118" w:rsidRPr="00DE4EC6" w:rsidRDefault="00566118" w:rsidP="005661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</w:pP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>školení uživatelů,</w:t>
      </w:r>
    </w:p>
    <w:p w14:paraId="2D69EB31" w14:textId="77777777" w:rsidR="00566118" w:rsidRPr="00DE4EC6" w:rsidRDefault="00566118" w:rsidP="005661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</w:pP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>související implementační a instalační práce.</w:t>
      </w:r>
    </w:p>
    <w:p w14:paraId="53707A89" w14:textId="77777777" w:rsidR="00566118" w:rsidRPr="00DE4EC6" w:rsidRDefault="00566118" w:rsidP="00566118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theme="minorHAnsi"/>
          <w:b/>
          <w:bCs/>
          <w:kern w:val="0"/>
          <w:sz w:val="36"/>
          <w:szCs w:val="36"/>
          <w:lang w:eastAsia="cs-CZ"/>
        </w:rPr>
      </w:pPr>
      <w:r w:rsidRPr="00DE4EC6">
        <w:rPr>
          <w:rFonts w:ascii="Cambria" w:eastAsia="Times New Roman" w:hAnsi="Cambria" w:cstheme="minorHAnsi"/>
          <w:b/>
          <w:bCs/>
          <w:kern w:val="0"/>
          <w:sz w:val="36"/>
          <w:szCs w:val="36"/>
          <w:lang w:eastAsia="cs-CZ"/>
        </w:rPr>
        <w:t>2. Požadovaný rozsah plnění</w:t>
      </w:r>
    </w:p>
    <w:p w14:paraId="1D19BB67" w14:textId="77777777" w:rsidR="00566118" w:rsidRPr="00DE4EC6" w:rsidRDefault="00566118" w:rsidP="00566118">
      <w:pPr>
        <w:spacing w:before="100" w:beforeAutospacing="1" w:after="100" w:afterAutospacing="1" w:line="240" w:lineRule="auto"/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</w:pP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>Dodavatel zajistí následující:</w:t>
      </w:r>
    </w:p>
    <w:p w14:paraId="7F372BE4" w14:textId="77777777" w:rsidR="00566118" w:rsidRPr="00DE4EC6" w:rsidRDefault="00566118" w:rsidP="00566118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theme="minorHAnsi"/>
          <w:b/>
          <w:bCs/>
          <w:kern w:val="0"/>
          <w:sz w:val="27"/>
          <w:szCs w:val="27"/>
          <w:lang w:eastAsia="cs-CZ"/>
        </w:rPr>
      </w:pPr>
      <w:r w:rsidRPr="00DE4EC6">
        <w:rPr>
          <w:rFonts w:ascii="Cambria" w:eastAsia="Times New Roman" w:hAnsi="Cambria" w:cstheme="minorHAnsi"/>
          <w:b/>
          <w:bCs/>
          <w:kern w:val="0"/>
          <w:sz w:val="27"/>
          <w:szCs w:val="27"/>
          <w:lang w:eastAsia="cs-CZ"/>
        </w:rPr>
        <w:t>2.1 Licencování a upgrade CAD systému</w:t>
      </w:r>
    </w:p>
    <w:p w14:paraId="029BC2FE" w14:textId="77777777" w:rsidR="00E26874" w:rsidRPr="00DE4EC6" w:rsidRDefault="00E26874" w:rsidP="00527726">
      <w:pPr>
        <w:pStyle w:val="Bezmezer"/>
        <w:numPr>
          <w:ilvl w:val="0"/>
          <w:numId w:val="19"/>
        </w:numPr>
        <w:rPr>
          <w:rFonts w:ascii="Cambria" w:hAnsi="Cambria"/>
        </w:rPr>
      </w:pPr>
      <w:r w:rsidRPr="00DE4EC6">
        <w:rPr>
          <w:rFonts w:ascii="Cambria" w:hAnsi="Cambria"/>
        </w:rPr>
        <w:t>Obnova 5 licencí SOLIDWORKS Professional (platnost od roku 2018 do 2025)</w:t>
      </w:r>
    </w:p>
    <w:p w14:paraId="2C9432D0" w14:textId="77777777" w:rsidR="00E26874" w:rsidRPr="00DE4EC6" w:rsidRDefault="00E26874" w:rsidP="00527726">
      <w:pPr>
        <w:pStyle w:val="Bezmezer"/>
        <w:numPr>
          <w:ilvl w:val="0"/>
          <w:numId w:val="19"/>
        </w:numPr>
        <w:rPr>
          <w:rFonts w:ascii="Cambria" w:hAnsi="Cambria"/>
        </w:rPr>
      </w:pPr>
      <w:r w:rsidRPr="00DE4EC6">
        <w:rPr>
          <w:rFonts w:ascii="Cambria" w:hAnsi="Cambria"/>
        </w:rPr>
        <w:t>Obnova 1 licence SOLIDWORKS Premium (platnost od roku 2018 do 2025)</w:t>
      </w:r>
    </w:p>
    <w:p w14:paraId="4C6E134E" w14:textId="77777777" w:rsidR="00E26874" w:rsidRPr="00DE4EC6" w:rsidRDefault="00E26874" w:rsidP="00527726">
      <w:pPr>
        <w:pStyle w:val="Bezmezer"/>
        <w:numPr>
          <w:ilvl w:val="0"/>
          <w:numId w:val="19"/>
        </w:numPr>
        <w:rPr>
          <w:rFonts w:ascii="Cambria" w:hAnsi="Cambria"/>
        </w:rPr>
      </w:pPr>
      <w:r w:rsidRPr="00DE4EC6">
        <w:rPr>
          <w:rFonts w:ascii="Cambria" w:hAnsi="Cambria"/>
        </w:rPr>
        <w:t>Obnova 1 licence SOLIDWORKS Flow Simulation (platnost od roku 2018 do 2025)</w:t>
      </w:r>
    </w:p>
    <w:p w14:paraId="35E77B97" w14:textId="77777777" w:rsidR="00E26874" w:rsidRPr="00DE4EC6" w:rsidRDefault="00E26874" w:rsidP="00527726">
      <w:pPr>
        <w:pStyle w:val="Bezmezer"/>
        <w:numPr>
          <w:ilvl w:val="0"/>
          <w:numId w:val="19"/>
        </w:numPr>
        <w:rPr>
          <w:rFonts w:ascii="Cambria" w:hAnsi="Cambria"/>
        </w:rPr>
      </w:pPr>
      <w:r w:rsidRPr="00DE4EC6">
        <w:rPr>
          <w:rFonts w:ascii="Cambria" w:hAnsi="Cambria"/>
        </w:rPr>
        <w:t>Obnova 1 licence SOLIDWORKS Simulation Professional (platnost od roku 2018 do 2025)</w:t>
      </w:r>
    </w:p>
    <w:p w14:paraId="0C7D2B0C" w14:textId="77777777" w:rsidR="00E26874" w:rsidRPr="00DE4EC6" w:rsidRDefault="00E26874" w:rsidP="00E26874">
      <w:pPr>
        <w:spacing w:line="278" w:lineRule="auto"/>
        <w:rPr>
          <w:rFonts w:ascii="Cambria" w:hAnsi="Cambria" w:cstheme="minorHAnsi"/>
          <w:b/>
          <w:bCs/>
        </w:rPr>
      </w:pPr>
      <w:r w:rsidRPr="00DE4EC6">
        <w:rPr>
          <w:rFonts w:ascii="Cambria" w:hAnsi="Cambria" w:cstheme="minorHAnsi"/>
          <w:b/>
          <w:bCs/>
        </w:rPr>
        <w:t>B. Nové licence</w:t>
      </w:r>
    </w:p>
    <w:p w14:paraId="38E92102" w14:textId="77777777" w:rsidR="00E26874" w:rsidRPr="00DE4EC6" w:rsidRDefault="00E26874" w:rsidP="00527726">
      <w:pPr>
        <w:pStyle w:val="Bezmezer"/>
        <w:numPr>
          <w:ilvl w:val="0"/>
          <w:numId w:val="20"/>
        </w:numPr>
        <w:rPr>
          <w:rFonts w:ascii="Cambria" w:hAnsi="Cambria"/>
        </w:rPr>
      </w:pPr>
      <w:r w:rsidRPr="00DE4EC6">
        <w:rPr>
          <w:rFonts w:ascii="Cambria" w:hAnsi="Cambria"/>
        </w:rPr>
        <w:t>1 licence SOLIDWORKS Professional with Cloud Services</w:t>
      </w:r>
    </w:p>
    <w:p w14:paraId="62A425A9" w14:textId="77777777" w:rsidR="00E26874" w:rsidRPr="00DE4EC6" w:rsidRDefault="00E26874" w:rsidP="00527726">
      <w:pPr>
        <w:pStyle w:val="Bezmezer"/>
        <w:numPr>
          <w:ilvl w:val="0"/>
          <w:numId w:val="20"/>
        </w:numPr>
        <w:rPr>
          <w:rFonts w:ascii="Cambria" w:hAnsi="Cambria"/>
        </w:rPr>
      </w:pPr>
      <w:r w:rsidRPr="00DE4EC6">
        <w:rPr>
          <w:rFonts w:ascii="Cambria" w:hAnsi="Cambria"/>
        </w:rPr>
        <w:t>1 licence SOLIDWORKS Premium with Cloud Services</w:t>
      </w:r>
    </w:p>
    <w:p w14:paraId="4E45BFBA" w14:textId="77777777" w:rsidR="00566118" w:rsidRPr="00DE4EC6" w:rsidRDefault="00566118" w:rsidP="00566118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theme="minorHAnsi"/>
          <w:b/>
          <w:bCs/>
          <w:kern w:val="0"/>
          <w:sz w:val="27"/>
          <w:szCs w:val="27"/>
          <w:lang w:eastAsia="cs-CZ"/>
        </w:rPr>
      </w:pPr>
      <w:r w:rsidRPr="00DE4EC6">
        <w:rPr>
          <w:rFonts w:ascii="Cambria" w:eastAsia="Times New Roman" w:hAnsi="Cambria" w:cstheme="minorHAnsi"/>
          <w:b/>
          <w:bCs/>
          <w:kern w:val="0"/>
          <w:sz w:val="27"/>
          <w:szCs w:val="27"/>
          <w:lang w:eastAsia="cs-CZ"/>
        </w:rPr>
        <w:t>2.2 Údržba a technická podpora</w:t>
      </w:r>
    </w:p>
    <w:p w14:paraId="64D91BA8" w14:textId="77777777" w:rsidR="00E26874" w:rsidRPr="00DE4EC6" w:rsidRDefault="00E26874" w:rsidP="00527726">
      <w:pPr>
        <w:pStyle w:val="Bezmezer"/>
        <w:numPr>
          <w:ilvl w:val="0"/>
          <w:numId w:val="21"/>
        </w:numPr>
        <w:rPr>
          <w:rFonts w:ascii="Cambria" w:hAnsi="Cambria"/>
        </w:rPr>
      </w:pPr>
      <w:r w:rsidRPr="00DE4EC6">
        <w:rPr>
          <w:rFonts w:ascii="Cambria" w:hAnsi="Cambria"/>
        </w:rPr>
        <w:t xml:space="preserve">Prodloužená údržba SOLIDWORKS Professional – </w:t>
      </w:r>
      <w:r w:rsidR="0024515B" w:rsidRPr="00DE4EC6">
        <w:rPr>
          <w:rFonts w:ascii="Cambria" w:hAnsi="Cambria"/>
        </w:rPr>
        <w:t>2</w:t>
      </w:r>
      <w:r w:rsidRPr="00DE4EC6">
        <w:rPr>
          <w:rFonts w:ascii="Cambria" w:hAnsi="Cambria"/>
        </w:rPr>
        <w:t xml:space="preserve"> roky pro 6 licencí</w:t>
      </w:r>
    </w:p>
    <w:p w14:paraId="7806FB1B" w14:textId="77777777" w:rsidR="00E26874" w:rsidRPr="00DE4EC6" w:rsidRDefault="00E26874" w:rsidP="00527726">
      <w:pPr>
        <w:pStyle w:val="Bezmezer"/>
        <w:numPr>
          <w:ilvl w:val="0"/>
          <w:numId w:val="21"/>
        </w:numPr>
        <w:rPr>
          <w:rFonts w:ascii="Cambria" w:hAnsi="Cambria"/>
        </w:rPr>
      </w:pPr>
      <w:r w:rsidRPr="00DE4EC6">
        <w:rPr>
          <w:rFonts w:ascii="Cambria" w:hAnsi="Cambria"/>
        </w:rPr>
        <w:t xml:space="preserve">Prodloužená údržba SOLIDWORKS Premium – </w:t>
      </w:r>
      <w:r w:rsidR="0024515B" w:rsidRPr="00DE4EC6">
        <w:rPr>
          <w:rFonts w:ascii="Cambria" w:hAnsi="Cambria"/>
        </w:rPr>
        <w:t>2</w:t>
      </w:r>
      <w:r w:rsidRPr="00DE4EC6">
        <w:rPr>
          <w:rFonts w:ascii="Cambria" w:hAnsi="Cambria"/>
        </w:rPr>
        <w:t xml:space="preserve"> roky pro 2 licence</w:t>
      </w:r>
    </w:p>
    <w:p w14:paraId="3EDC3D69" w14:textId="77777777" w:rsidR="00E26874" w:rsidRPr="00DE4EC6" w:rsidRDefault="00E26874" w:rsidP="00527726">
      <w:pPr>
        <w:pStyle w:val="Bezmezer"/>
        <w:numPr>
          <w:ilvl w:val="0"/>
          <w:numId w:val="21"/>
        </w:numPr>
        <w:rPr>
          <w:rFonts w:ascii="Cambria" w:hAnsi="Cambria"/>
        </w:rPr>
      </w:pPr>
      <w:r w:rsidRPr="00DE4EC6">
        <w:rPr>
          <w:rFonts w:ascii="Cambria" w:hAnsi="Cambria"/>
        </w:rPr>
        <w:t xml:space="preserve">Prodloužená údržba SOLIDWORKS Flow Simulation – </w:t>
      </w:r>
      <w:r w:rsidR="0024515B" w:rsidRPr="00DE4EC6">
        <w:rPr>
          <w:rFonts w:ascii="Cambria" w:hAnsi="Cambria"/>
        </w:rPr>
        <w:t>2</w:t>
      </w:r>
      <w:r w:rsidRPr="00DE4EC6">
        <w:rPr>
          <w:rFonts w:ascii="Cambria" w:hAnsi="Cambria"/>
        </w:rPr>
        <w:t xml:space="preserve"> roky pro 1 licenci</w:t>
      </w:r>
    </w:p>
    <w:p w14:paraId="222CAFB3" w14:textId="77777777" w:rsidR="00E26874" w:rsidRPr="00DE4EC6" w:rsidRDefault="00E26874" w:rsidP="00527726">
      <w:pPr>
        <w:pStyle w:val="Bezmezer"/>
        <w:numPr>
          <w:ilvl w:val="0"/>
          <w:numId w:val="21"/>
        </w:numPr>
        <w:rPr>
          <w:rFonts w:ascii="Cambria" w:hAnsi="Cambria"/>
        </w:rPr>
      </w:pPr>
      <w:r w:rsidRPr="00DE4EC6">
        <w:rPr>
          <w:rFonts w:ascii="Cambria" w:hAnsi="Cambria"/>
        </w:rPr>
        <w:t xml:space="preserve">Prodloužená údržba SOLIDWORKS Simulation Professional – </w:t>
      </w:r>
      <w:r w:rsidR="0024515B" w:rsidRPr="00DE4EC6">
        <w:rPr>
          <w:rFonts w:ascii="Cambria" w:hAnsi="Cambria"/>
        </w:rPr>
        <w:t>2</w:t>
      </w:r>
      <w:r w:rsidRPr="00DE4EC6">
        <w:rPr>
          <w:rFonts w:ascii="Cambria" w:hAnsi="Cambria"/>
        </w:rPr>
        <w:t xml:space="preserve"> roky pro 1 licenci</w:t>
      </w:r>
    </w:p>
    <w:p w14:paraId="275D359A" w14:textId="77777777" w:rsidR="00527726" w:rsidRPr="00DE4EC6" w:rsidRDefault="00527726" w:rsidP="00527726">
      <w:pPr>
        <w:pStyle w:val="Bezmezer"/>
        <w:rPr>
          <w:rFonts w:ascii="Cambria" w:hAnsi="Cambria"/>
        </w:rPr>
      </w:pPr>
    </w:p>
    <w:p w14:paraId="3DDE2B0A" w14:textId="77777777" w:rsidR="00527726" w:rsidRPr="00DE4EC6" w:rsidRDefault="00527726" w:rsidP="00527726">
      <w:pPr>
        <w:pStyle w:val="Bezmezer"/>
        <w:rPr>
          <w:rFonts w:ascii="Cambria" w:hAnsi="Cambria"/>
        </w:rPr>
      </w:pPr>
    </w:p>
    <w:p w14:paraId="0F25ED29" w14:textId="77777777" w:rsidR="00566118" w:rsidRPr="00DE4EC6" w:rsidRDefault="00566118" w:rsidP="00566118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theme="minorHAnsi"/>
          <w:b/>
          <w:bCs/>
          <w:kern w:val="0"/>
          <w:sz w:val="27"/>
          <w:szCs w:val="27"/>
          <w:lang w:eastAsia="cs-CZ"/>
        </w:rPr>
      </w:pPr>
      <w:r w:rsidRPr="00DE4EC6">
        <w:rPr>
          <w:rFonts w:ascii="Cambria" w:eastAsia="Times New Roman" w:hAnsi="Cambria" w:cstheme="minorHAnsi"/>
          <w:b/>
          <w:bCs/>
          <w:kern w:val="0"/>
          <w:sz w:val="27"/>
          <w:szCs w:val="27"/>
          <w:lang w:eastAsia="cs-CZ"/>
        </w:rPr>
        <w:lastRenderedPageBreak/>
        <w:t>2.3 Implementace</w:t>
      </w:r>
      <w:r w:rsidR="0024515B" w:rsidRPr="00DE4EC6">
        <w:rPr>
          <w:rFonts w:ascii="Cambria" w:eastAsia="Times New Roman" w:hAnsi="Cambria" w:cstheme="minorHAnsi"/>
          <w:b/>
          <w:bCs/>
          <w:kern w:val="0"/>
          <w:sz w:val="27"/>
          <w:szCs w:val="27"/>
          <w:lang w:eastAsia="cs-CZ"/>
        </w:rPr>
        <w:t xml:space="preserve"> a analýza</w:t>
      </w:r>
      <w:r w:rsidRPr="00DE4EC6">
        <w:rPr>
          <w:rFonts w:ascii="Cambria" w:eastAsia="Times New Roman" w:hAnsi="Cambria" w:cstheme="minorHAnsi"/>
          <w:b/>
          <w:bCs/>
          <w:kern w:val="0"/>
          <w:sz w:val="27"/>
          <w:szCs w:val="27"/>
          <w:lang w:eastAsia="cs-CZ"/>
        </w:rPr>
        <w:t xml:space="preserve"> systému pro správu dat (PDM)</w:t>
      </w:r>
    </w:p>
    <w:p w14:paraId="3D07FF28" w14:textId="77777777" w:rsidR="00566118" w:rsidRPr="00DE4EC6" w:rsidRDefault="00566118" w:rsidP="00566118">
      <w:pPr>
        <w:spacing w:before="100" w:beforeAutospacing="1" w:after="100" w:afterAutospacing="1" w:line="240" w:lineRule="auto"/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</w:pP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>Dodavatel provede implementaci systému pro správu technických dat (PDM), která bude obsahovat:</w:t>
      </w:r>
    </w:p>
    <w:p w14:paraId="76D48362" w14:textId="77777777" w:rsidR="00E26874" w:rsidRPr="00DE4EC6" w:rsidRDefault="00E26874" w:rsidP="00527726">
      <w:pPr>
        <w:pStyle w:val="Bezmezer"/>
        <w:numPr>
          <w:ilvl w:val="0"/>
          <w:numId w:val="22"/>
        </w:numPr>
        <w:rPr>
          <w:rFonts w:ascii="Cambria" w:hAnsi="Cambria"/>
        </w:rPr>
      </w:pPr>
      <w:r w:rsidRPr="00DE4EC6">
        <w:rPr>
          <w:rFonts w:ascii="Cambria" w:hAnsi="Cambria"/>
        </w:rPr>
        <w:t>Nastavení uživatelů a přihlašovacích údajů</w:t>
      </w:r>
    </w:p>
    <w:p w14:paraId="51C14F58" w14:textId="77777777" w:rsidR="00E26874" w:rsidRPr="00DE4EC6" w:rsidRDefault="00E26874" w:rsidP="00527726">
      <w:pPr>
        <w:pStyle w:val="Bezmezer"/>
        <w:numPr>
          <w:ilvl w:val="0"/>
          <w:numId w:val="22"/>
        </w:numPr>
        <w:rPr>
          <w:rFonts w:ascii="Cambria" w:hAnsi="Cambria"/>
        </w:rPr>
      </w:pPr>
      <w:r w:rsidRPr="00DE4EC6">
        <w:rPr>
          <w:rFonts w:ascii="Cambria" w:hAnsi="Cambria"/>
        </w:rPr>
        <w:t>Mapování proměnných pro SOLIDWORKS a DWG soubory</w:t>
      </w:r>
    </w:p>
    <w:p w14:paraId="000DCFD8" w14:textId="77777777" w:rsidR="00E26874" w:rsidRPr="00DE4EC6" w:rsidRDefault="00E26874" w:rsidP="00527726">
      <w:pPr>
        <w:pStyle w:val="Bezmezer"/>
        <w:numPr>
          <w:ilvl w:val="0"/>
          <w:numId w:val="22"/>
        </w:numPr>
        <w:rPr>
          <w:rFonts w:ascii="Cambria" w:hAnsi="Cambria"/>
        </w:rPr>
      </w:pPr>
      <w:r w:rsidRPr="00DE4EC6">
        <w:rPr>
          <w:rFonts w:ascii="Cambria" w:hAnsi="Cambria"/>
        </w:rPr>
        <w:t>Tvorba datových karet (min. 4 karty s 20 proměnnými)</w:t>
      </w:r>
    </w:p>
    <w:p w14:paraId="2CEB4206" w14:textId="77777777" w:rsidR="00E26874" w:rsidRPr="00DE4EC6" w:rsidRDefault="00E26874" w:rsidP="00527726">
      <w:pPr>
        <w:pStyle w:val="Bezmezer"/>
        <w:numPr>
          <w:ilvl w:val="0"/>
          <w:numId w:val="22"/>
        </w:numPr>
        <w:rPr>
          <w:rFonts w:ascii="Cambria" w:hAnsi="Cambria"/>
        </w:rPr>
      </w:pPr>
      <w:r w:rsidRPr="00DE4EC6">
        <w:rPr>
          <w:rFonts w:ascii="Cambria" w:hAnsi="Cambria"/>
        </w:rPr>
        <w:t>Definice pracovního postupu (min. 7 stavů workflow)</w:t>
      </w:r>
    </w:p>
    <w:p w14:paraId="5850AEA1" w14:textId="77777777" w:rsidR="00E26874" w:rsidRPr="00DE4EC6" w:rsidRDefault="00E26874" w:rsidP="00527726">
      <w:pPr>
        <w:pStyle w:val="Bezmezer"/>
        <w:numPr>
          <w:ilvl w:val="0"/>
          <w:numId w:val="22"/>
        </w:numPr>
        <w:rPr>
          <w:rFonts w:ascii="Cambria" w:hAnsi="Cambria"/>
        </w:rPr>
      </w:pPr>
      <w:r w:rsidRPr="00DE4EC6">
        <w:rPr>
          <w:rFonts w:ascii="Cambria" w:hAnsi="Cambria"/>
        </w:rPr>
        <w:t>Nastavení složek, knihoven a oprávnění</w:t>
      </w:r>
    </w:p>
    <w:p w14:paraId="2A4844C9" w14:textId="77777777" w:rsidR="00E26874" w:rsidRPr="00DE4EC6" w:rsidRDefault="00E26874" w:rsidP="00527726">
      <w:pPr>
        <w:pStyle w:val="Bezmezer"/>
        <w:numPr>
          <w:ilvl w:val="0"/>
          <w:numId w:val="22"/>
        </w:numPr>
        <w:rPr>
          <w:rFonts w:ascii="Cambria" w:hAnsi="Cambria"/>
        </w:rPr>
      </w:pPr>
      <w:r w:rsidRPr="00DE4EC6">
        <w:rPr>
          <w:rFonts w:ascii="Cambria" w:hAnsi="Cambria"/>
        </w:rPr>
        <w:t>Definice schématu indexů oprav</w:t>
      </w:r>
    </w:p>
    <w:p w14:paraId="318394E2" w14:textId="77777777" w:rsidR="00E26874" w:rsidRPr="00DE4EC6" w:rsidRDefault="00E26874" w:rsidP="00527726">
      <w:pPr>
        <w:pStyle w:val="Bezmezer"/>
        <w:numPr>
          <w:ilvl w:val="0"/>
          <w:numId w:val="22"/>
        </w:numPr>
        <w:rPr>
          <w:rFonts w:ascii="Cambria" w:hAnsi="Cambria"/>
        </w:rPr>
      </w:pPr>
      <w:r w:rsidRPr="00DE4EC6">
        <w:rPr>
          <w:rFonts w:ascii="Cambria" w:hAnsi="Cambria"/>
        </w:rPr>
        <w:t>Nastavení vyhledávání</w:t>
      </w:r>
    </w:p>
    <w:p w14:paraId="1FF36EFB" w14:textId="77777777" w:rsidR="00E26874" w:rsidRPr="00DE4EC6" w:rsidRDefault="00E26874" w:rsidP="00527726">
      <w:pPr>
        <w:pStyle w:val="Bezmezer"/>
        <w:numPr>
          <w:ilvl w:val="0"/>
          <w:numId w:val="22"/>
        </w:numPr>
        <w:rPr>
          <w:rFonts w:ascii="Cambria" w:hAnsi="Cambria"/>
        </w:rPr>
      </w:pPr>
      <w:r w:rsidRPr="00DE4EC6">
        <w:rPr>
          <w:rFonts w:ascii="Cambria" w:hAnsi="Cambria"/>
        </w:rPr>
        <w:t>Testování funkcionalit systému</w:t>
      </w:r>
    </w:p>
    <w:p w14:paraId="58F55498" w14:textId="77777777" w:rsidR="00E26874" w:rsidRPr="00DE4EC6" w:rsidRDefault="00E26874" w:rsidP="00527726">
      <w:pPr>
        <w:pStyle w:val="Bezmezer"/>
        <w:numPr>
          <w:ilvl w:val="0"/>
          <w:numId w:val="22"/>
        </w:numPr>
        <w:rPr>
          <w:rFonts w:ascii="Cambria" w:hAnsi="Cambria"/>
        </w:rPr>
      </w:pPr>
      <w:r w:rsidRPr="00DE4EC6">
        <w:rPr>
          <w:rFonts w:ascii="Cambria" w:hAnsi="Cambria"/>
        </w:rPr>
        <w:t>Nastavení místní mezipaměti klienta</w:t>
      </w:r>
    </w:p>
    <w:p w14:paraId="56BB3B03" w14:textId="77777777" w:rsidR="00E26874" w:rsidRPr="00DE4EC6" w:rsidRDefault="00E26874" w:rsidP="00527726">
      <w:pPr>
        <w:pStyle w:val="Bezmezer"/>
        <w:numPr>
          <w:ilvl w:val="0"/>
          <w:numId w:val="22"/>
        </w:numPr>
        <w:rPr>
          <w:rFonts w:ascii="Cambria" w:hAnsi="Cambria"/>
        </w:rPr>
      </w:pPr>
      <w:r w:rsidRPr="00DE4EC6">
        <w:rPr>
          <w:rFonts w:ascii="Cambria" w:hAnsi="Cambria"/>
        </w:rPr>
        <w:t>Nastavení doplňkového modulu SOLIDWORKS</w:t>
      </w:r>
    </w:p>
    <w:p w14:paraId="67D3BC3A" w14:textId="77777777" w:rsidR="00E26874" w:rsidRPr="00DE4EC6" w:rsidRDefault="00E26874" w:rsidP="00527726">
      <w:pPr>
        <w:pStyle w:val="Bezmezer"/>
        <w:numPr>
          <w:ilvl w:val="0"/>
          <w:numId w:val="22"/>
        </w:numPr>
        <w:rPr>
          <w:rFonts w:ascii="Cambria" w:hAnsi="Cambria"/>
        </w:rPr>
      </w:pPr>
      <w:r w:rsidRPr="00DE4EC6">
        <w:rPr>
          <w:rFonts w:ascii="Cambria" w:hAnsi="Cambria"/>
        </w:rPr>
        <w:t>Zaškolení uživatelů</w:t>
      </w:r>
    </w:p>
    <w:p w14:paraId="40E8EA9E" w14:textId="77777777" w:rsidR="00E26874" w:rsidRPr="00DE4EC6" w:rsidRDefault="00E26874" w:rsidP="00527726">
      <w:pPr>
        <w:pStyle w:val="Bezmezer"/>
        <w:numPr>
          <w:ilvl w:val="0"/>
          <w:numId w:val="22"/>
        </w:numPr>
        <w:rPr>
          <w:rFonts w:ascii="Cambria" w:hAnsi="Cambria"/>
        </w:rPr>
      </w:pPr>
      <w:r w:rsidRPr="00DE4EC6">
        <w:rPr>
          <w:rFonts w:ascii="Cambria" w:hAnsi="Cambria"/>
        </w:rPr>
        <w:t>Dodání uživatelského manuálu</w:t>
      </w:r>
    </w:p>
    <w:p w14:paraId="427D784E" w14:textId="77777777" w:rsidR="00566118" w:rsidRPr="00DE4EC6" w:rsidRDefault="00566118" w:rsidP="00566118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theme="minorHAnsi"/>
          <w:b/>
          <w:bCs/>
          <w:kern w:val="0"/>
          <w:sz w:val="27"/>
          <w:szCs w:val="27"/>
          <w:lang w:eastAsia="cs-CZ"/>
        </w:rPr>
      </w:pPr>
      <w:r w:rsidRPr="00DE4EC6">
        <w:rPr>
          <w:rFonts w:ascii="Cambria" w:eastAsia="Times New Roman" w:hAnsi="Cambria" w:cstheme="minorHAnsi"/>
          <w:b/>
          <w:bCs/>
          <w:kern w:val="0"/>
          <w:sz w:val="27"/>
          <w:szCs w:val="27"/>
          <w:lang w:eastAsia="cs-CZ"/>
        </w:rPr>
        <w:t>2.4 Školení</w:t>
      </w:r>
    </w:p>
    <w:p w14:paraId="627D180F" w14:textId="77777777" w:rsidR="00566118" w:rsidRPr="00DE4EC6" w:rsidRDefault="00566118" w:rsidP="00566118">
      <w:pPr>
        <w:spacing w:before="100" w:beforeAutospacing="1" w:after="100" w:afterAutospacing="1" w:line="240" w:lineRule="auto"/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</w:pP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>Dodavatel zajistí odborné školení pro uživatele:</w:t>
      </w:r>
    </w:p>
    <w:p w14:paraId="7410DB7A" w14:textId="77777777" w:rsidR="00566118" w:rsidRPr="00DE4EC6" w:rsidRDefault="00566118" w:rsidP="005661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</w:pP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 xml:space="preserve">školení modulu </w:t>
      </w:r>
      <w:r w:rsidRPr="00DE4EC6">
        <w:rPr>
          <w:rFonts w:ascii="Cambria" w:eastAsia="Times New Roman" w:hAnsi="Cambria" w:cstheme="minorHAnsi"/>
          <w:b/>
          <w:bCs/>
          <w:kern w:val="0"/>
          <w:sz w:val="24"/>
          <w:szCs w:val="24"/>
          <w:lang w:eastAsia="cs-CZ"/>
        </w:rPr>
        <w:t>Flow Simulation</w:t>
      </w: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 xml:space="preserve"> (min. 2 dny),</w:t>
      </w:r>
    </w:p>
    <w:p w14:paraId="45C0C3F7" w14:textId="77777777" w:rsidR="00566118" w:rsidRPr="00DE4EC6" w:rsidRDefault="00566118" w:rsidP="005661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</w:pP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 xml:space="preserve">školení modulu </w:t>
      </w:r>
      <w:r w:rsidRPr="00DE4EC6">
        <w:rPr>
          <w:rFonts w:ascii="Cambria" w:eastAsia="Times New Roman" w:hAnsi="Cambria" w:cstheme="minorHAnsi"/>
          <w:b/>
          <w:bCs/>
          <w:kern w:val="0"/>
          <w:sz w:val="24"/>
          <w:szCs w:val="24"/>
          <w:lang w:eastAsia="cs-CZ"/>
        </w:rPr>
        <w:t>Simulation Professional</w:t>
      </w: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 xml:space="preserve"> (min. 3 dny),</w:t>
      </w:r>
    </w:p>
    <w:p w14:paraId="0F2AC342" w14:textId="77777777" w:rsidR="00566118" w:rsidRPr="00DE4EC6" w:rsidRDefault="00566118" w:rsidP="005661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</w:pP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>přechodové školení pro uživatele při upgradu na novou verzi (min. 2 dny),</w:t>
      </w:r>
    </w:p>
    <w:p w14:paraId="76917D5C" w14:textId="77777777" w:rsidR="00566118" w:rsidRPr="00DE4EC6" w:rsidRDefault="00566118" w:rsidP="005661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</w:pP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>dodání školících materiálů (včetně manuálu k Flow Simulation).</w:t>
      </w:r>
    </w:p>
    <w:p w14:paraId="46833014" w14:textId="77777777" w:rsidR="00566118" w:rsidRPr="00DE4EC6" w:rsidRDefault="00566118" w:rsidP="00566118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theme="minorHAnsi"/>
          <w:b/>
          <w:bCs/>
          <w:kern w:val="0"/>
          <w:sz w:val="27"/>
          <w:szCs w:val="27"/>
          <w:lang w:eastAsia="cs-CZ"/>
        </w:rPr>
      </w:pPr>
      <w:r w:rsidRPr="00DE4EC6">
        <w:rPr>
          <w:rFonts w:ascii="Cambria" w:eastAsia="Times New Roman" w:hAnsi="Cambria" w:cstheme="minorHAnsi"/>
          <w:b/>
          <w:bCs/>
          <w:kern w:val="0"/>
          <w:sz w:val="27"/>
          <w:szCs w:val="27"/>
          <w:lang w:eastAsia="cs-CZ"/>
        </w:rPr>
        <w:t>2.5 Instalace</w:t>
      </w:r>
      <w:r w:rsidR="0024515B" w:rsidRPr="00DE4EC6">
        <w:rPr>
          <w:rFonts w:ascii="Cambria" w:eastAsia="Times New Roman" w:hAnsi="Cambria" w:cstheme="minorHAnsi"/>
          <w:b/>
          <w:bCs/>
          <w:kern w:val="0"/>
          <w:sz w:val="27"/>
          <w:szCs w:val="27"/>
          <w:lang w:eastAsia="cs-CZ"/>
        </w:rPr>
        <w:t xml:space="preserve"> a Implementace CAD/CAM/PDM</w:t>
      </w:r>
    </w:p>
    <w:p w14:paraId="31D83A45" w14:textId="77777777" w:rsidR="00566118" w:rsidRPr="00DE4EC6" w:rsidRDefault="00566118" w:rsidP="005661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</w:pP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>Instalace všech dodaných licencí včetně aktivace.</w:t>
      </w:r>
    </w:p>
    <w:p w14:paraId="4F403C16" w14:textId="77777777" w:rsidR="00566118" w:rsidRPr="00DE4EC6" w:rsidRDefault="00566118" w:rsidP="005661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</w:pP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>Zajištění správného fungování na certifikovaném hardwaru objednatele.</w:t>
      </w:r>
    </w:p>
    <w:p w14:paraId="6E4DFBB8" w14:textId="77777777" w:rsidR="00566118" w:rsidRPr="00DE4EC6" w:rsidRDefault="00566118" w:rsidP="005661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</w:pP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>Dodavatel provede instalaci buď vzdáleně, nebo na místě dle dohody.</w:t>
      </w:r>
    </w:p>
    <w:p w14:paraId="40BEB8FB" w14:textId="77777777" w:rsidR="00566118" w:rsidRPr="00DE4EC6" w:rsidRDefault="00566118" w:rsidP="00566118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theme="minorHAnsi"/>
          <w:b/>
          <w:bCs/>
          <w:kern w:val="0"/>
          <w:sz w:val="36"/>
          <w:szCs w:val="36"/>
          <w:lang w:eastAsia="cs-CZ"/>
        </w:rPr>
      </w:pPr>
      <w:r w:rsidRPr="00DE4EC6">
        <w:rPr>
          <w:rFonts w:ascii="Cambria" w:eastAsia="Times New Roman" w:hAnsi="Cambria" w:cstheme="minorHAnsi"/>
          <w:b/>
          <w:bCs/>
          <w:kern w:val="0"/>
          <w:sz w:val="36"/>
          <w:szCs w:val="36"/>
          <w:lang w:eastAsia="cs-CZ"/>
        </w:rPr>
        <w:t>3. Technické požadavky</w:t>
      </w:r>
    </w:p>
    <w:p w14:paraId="6FCB47D4" w14:textId="77777777" w:rsidR="00566118" w:rsidRPr="00DE4EC6" w:rsidRDefault="00566118" w:rsidP="0056611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</w:pP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 xml:space="preserve">Nabízený CAD software musí umožňovat </w:t>
      </w:r>
      <w:r w:rsidRPr="00DE4EC6">
        <w:rPr>
          <w:rFonts w:ascii="Cambria" w:eastAsia="Times New Roman" w:hAnsi="Cambria" w:cstheme="minorHAnsi"/>
          <w:b/>
          <w:bCs/>
          <w:kern w:val="0"/>
          <w:sz w:val="24"/>
          <w:szCs w:val="24"/>
          <w:lang w:eastAsia="cs-CZ"/>
        </w:rPr>
        <w:t>3D modelování mechanických sestav, tvorbu výkresové dokumentace, správu norem a knihoven dílů</w:t>
      </w: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>.</w:t>
      </w:r>
    </w:p>
    <w:p w14:paraId="648F7744" w14:textId="77777777" w:rsidR="00566118" w:rsidRPr="00DE4EC6" w:rsidRDefault="00566118" w:rsidP="0056611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</w:pP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 xml:space="preserve">Verze Premium musí navíc obsahovat nástroje pro </w:t>
      </w:r>
      <w:r w:rsidRPr="00DE4EC6">
        <w:rPr>
          <w:rFonts w:ascii="Cambria" w:eastAsia="Times New Roman" w:hAnsi="Cambria" w:cstheme="minorHAnsi"/>
          <w:b/>
          <w:bCs/>
          <w:kern w:val="0"/>
          <w:sz w:val="24"/>
          <w:szCs w:val="24"/>
          <w:lang w:eastAsia="cs-CZ"/>
        </w:rPr>
        <w:t>trasování potrubí, hadic a kabeláže, lineární statické a pohybové simulace</w:t>
      </w: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>.</w:t>
      </w:r>
    </w:p>
    <w:p w14:paraId="6EDF513A" w14:textId="77777777" w:rsidR="00566118" w:rsidRPr="00DE4EC6" w:rsidRDefault="00566118" w:rsidP="0056611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</w:pP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>Musí být zajištěna kompatibilita s předchozími verzemi používanými zadavatelem.</w:t>
      </w:r>
    </w:p>
    <w:p w14:paraId="083C22FF" w14:textId="77777777" w:rsidR="00566118" w:rsidRPr="00DE4EC6" w:rsidRDefault="00566118" w:rsidP="0056611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</w:pP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>Software musí podporovat integraci s PDM systémem, který bude součástí plnění.</w:t>
      </w:r>
    </w:p>
    <w:p w14:paraId="06174D1C" w14:textId="77777777" w:rsidR="006F53F4" w:rsidRPr="00DE4EC6" w:rsidRDefault="006F53F4">
      <w:pPr>
        <w:rPr>
          <w:rFonts w:ascii="Cambria" w:hAnsi="Cambria" w:cstheme="minorHAnsi"/>
        </w:rPr>
      </w:pPr>
      <w:r w:rsidRPr="00DE4EC6">
        <w:rPr>
          <w:rFonts w:ascii="Cambria" w:hAnsi="Cambria" w:cstheme="minorHAnsi"/>
        </w:rPr>
        <w:br w:type="page"/>
      </w:r>
    </w:p>
    <w:p w14:paraId="46F5CEB0" w14:textId="77777777" w:rsidR="006F53F4" w:rsidRPr="00DE4EC6" w:rsidRDefault="006F53F4" w:rsidP="006F53F4">
      <w:pPr>
        <w:spacing w:before="100" w:beforeAutospacing="1" w:after="100" w:afterAutospacing="1" w:line="240" w:lineRule="auto"/>
        <w:outlineLvl w:val="0"/>
        <w:rPr>
          <w:rFonts w:ascii="Cambria" w:eastAsia="Times New Roman" w:hAnsi="Cambria" w:cstheme="minorHAnsi"/>
          <w:b/>
          <w:bCs/>
          <w:kern w:val="36"/>
          <w:sz w:val="48"/>
          <w:szCs w:val="48"/>
          <w:lang w:eastAsia="cs-CZ"/>
        </w:rPr>
      </w:pPr>
      <w:r w:rsidRPr="00DE4EC6">
        <w:rPr>
          <w:rFonts w:ascii="Cambria" w:eastAsia="Times New Roman" w:hAnsi="Cambria" w:cstheme="minorHAnsi"/>
          <w:b/>
          <w:bCs/>
          <w:kern w:val="36"/>
          <w:sz w:val="48"/>
          <w:szCs w:val="48"/>
          <w:lang w:eastAsia="cs-CZ"/>
        </w:rPr>
        <w:lastRenderedPageBreak/>
        <w:t>CAM moduly a související školení</w:t>
      </w:r>
    </w:p>
    <w:p w14:paraId="5F071385" w14:textId="77777777" w:rsidR="006F53F4" w:rsidRPr="00DE4EC6" w:rsidRDefault="006F53F4" w:rsidP="006F53F4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theme="minorHAnsi"/>
          <w:b/>
          <w:bCs/>
          <w:kern w:val="0"/>
          <w:sz w:val="36"/>
          <w:szCs w:val="36"/>
          <w:lang w:eastAsia="cs-CZ"/>
        </w:rPr>
      </w:pPr>
      <w:r w:rsidRPr="00DE4EC6">
        <w:rPr>
          <w:rFonts w:ascii="Cambria" w:eastAsia="Times New Roman" w:hAnsi="Cambria" w:cstheme="minorHAnsi"/>
          <w:b/>
          <w:bCs/>
          <w:kern w:val="0"/>
          <w:sz w:val="36"/>
          <w:szCs w:val="36"/>
          <w:lang w:eastAsia="cs-CZ"/>
        </w:rPr>
        <w:t>1. Dílčí předmět zakázky</w:t>
      </w:r>
    </w:p>
    <w:p w14:paraId="2D84D080" w14:textId="77777777" w:rsidR="006F53F4" w:rsidRPr="00DE4EC6" w:rsidRDefault="006F53F4" w:rsidP="006F53F4">
      <w:pPr>
        <w:spacing w:before="100" w:beforeAutospacing="1" w:after="100" w:afterAutospacing="1" w:line="240" w:lineRule="auto"/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</w:pP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 xml:space="preserve">Předmětem této části zakázky je </w:t>
      </w:r>
      <w:r w:rsidRPr="00DE4EC6">
        <w:rPr>
          <w:rFonts w:ascii="Cambria" w:eastAsia="Times New Roman" w:hAnsi="Cambria" w:cstheme="minorHAnsi"/>
          <w:b/>
          <w:bCs/>
          <w:kern w:val="0"/>
          <w:sz w:val="24"/>
          <w:szCs w:val="24"/>
          <w:lang w:eastAsia="cs-CZ"/>
        </w:rPr>
        <w:t>rozšíření stávajícího CAD systému o CAM moduly pro frézování, soustružení a simulaci CNC obrábění</w:t>
      </w: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>, včetně:</w:t>
      </w:r>
    </w:p>
    <w:p w14:paraId="5B3F89A7" w14:textId="77777777" w:rsidR="006F53F4" w:rsidRPr="00DE4EC6" w:rsidRDefault="006F53F4" w:rsidP="006F53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</w:pP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>dodávky licencí pro 2,5osé frézování, 3osé frézování, soustružení a simulaci CNC stroje,</w:t>
      </w:r>
    </w:p>
    <w:p w14:paraId="2F90ACA0" w14:textId="77777777" w:rsidR="006F53F4" w:rsidRPr="00DE4EC6" w:rsidRDefault="006F53F4" w:rsidP="006F53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</w:pP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>zajištění roční technické podpory (údržby) ke všem zakoupeným modulům,</w:t>
      </w:r>
    </w:p>
    <w:p w14:paraId="5C3B519C" w14:textId="77777777" w:rsidR="006F53F4" w:rsidRPr="00DE4EC6" w:rsidRDefault="006F53F4" w:rsidP="006F53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</w:pP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>odborného školení uživatelů,</w:t>
      </w:r>
    </w:p>
    <w:p w14:paraId="6AB6C58E" w14:textId="77777777" w:rsidR="006F53F4" w:rsidRPr="00DE4EC6" w:rsidRDefault="006F53F4" w:rsidP="006F53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</w:pP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>instalace a uvedení do provozu.</w:t>
      </w:r>
    </w:p>
    <w:p w14:paraId="00C5CA68" w14:textId="77777777" w:rsidR="006F53F4" w:rsidRPr="00DE4EC6" w:rsidRDefault="006F53F4" w:rsidP="006F53F4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theme="minorHAnsi"/>
          <w:b/>
          <w:bCs/>
          <w:kern w:val="0"/>
          <w:sz w:val="36"/>
          <w:szCs w:val="36"/>
          <w:lang w:eastAsia="cs-CZ"/>
        </w:rPr>
      </w:pPr>
      <w:r w:rsidRPr="00DE4EC6">
        <w:rPr>
          <w:rFonts w:ascii="Cambria" w:eastAsia="Times New Roman" w:hAnsi="Cambria" w:cstheme="minorHAnsi"/>
          <w:b/>
          <w:bCs/>
          <w:kern w:val="0"/>
          <w:sz w:val="36"/>
          <w:szCs w:val="36"/>
          <w:lang w:eastAsia="cs-CZ"/>
        </w:rPr>
        <w:t>2. Požadovaný rozsah plnění</w:t>
      </w:r>
    </w:p>
    <w:p w14:paraId="3EF2A7E3" w14:textId="77777777" w:rsidR="006F53F4" w:rsidRPr="00DE4EC6" w:rsidRDefault="006F53F4" w:rsidP="006F53F4">
      <w:pPr>
        <w:spacing w:before="100" w:beforeAutospacing="1" w:after="100" w:afterAutospacing="1" w:line="240" w:lineRule="auto"/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</w:pP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>Dodavatel zajistí následující:</w:t>
      </w:r>
    </w:p>
    <w:p w14:paraId="7E1F7A77" w14:textId="77777777" w:rsidR="006F53F4" w:rsidRPr="00DE4EC6" w:rsidRDefault="006F53F4" w:rsidP="006F53F4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theme="minorHAnsi"/>
          <w:b/>
          <w:bCs/>
          <w:kern w:val="0"/>
          <w:sz w:val="27"/>
          <w:szCs w:val="27"/>
          <w:lang w:eastAsia="cs-CZ"/>
        </w:rPr>
      </w:pPr>
      <w:r w:rsidRPr="00DE4EC6">
        <w:rPr>
          <w:rFonts w:ascii="Cambria" w:eastAsia="Times New Roman" w:hAnsi="Cambria" w:cstheme="minorHAnsi"/>
          <w:b/>
          <w:bCs/>
          <w:kern w:val="0"/>
          <w:sz w:val="27"/>
          <w:szCs w:val="27"/>
          <w:lang w:eastAsia="cs-CZ"/>
        </w:rPr>
        <w:t>2.1 Licencování CAM modulů</w:t>
      </w:r>
    </w:p>
    <w:p w14:paraId="18AA2C15" w14:textId="77777777" w:rsidR="006F53F4" w:rsidRPr="00DE4EC6" w:rsidRDefault="006F53F4" w:rsidP="006F53F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</w:pP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 xml:space="preserve">Dodávka </w:t>
      </w:r>
      <w:r w:rsidRPr="00DE4EC6">
        <w:rPr>
          <w:rFonts w:ascii="Cambria" w:eastAsia="Times New Roman" w:hAnsi="Cambria" w:cstheme="minorHAnsi"/>
          <w:b/>
          <w:bCs/>
          <w:kern w:val="0"/>
          <w:sz w:val="24"/>
          <w:szCs w:val="24"/>
          <w:lang w:eastAsia="cs-CZ"/>
        </w:rPr>
        <w:t>1 licence CAM modulu pro 2,5osé frézování</w:t>
      </w: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>, který umožní:</w:t>
      </w:r>
    </w:p>
    <w:p w14:paraId="5369D70D" w14:textId="77777777" w:rsidR="006F53F4" w:rsidRPr="00DE4EC6" w:rsidRDefault="006F53F4" w:rsidP="006F53F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</w:pP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>konturování, kapsování, drážkování,</w:t>
      </w:r>
    </w:p>
    <w:p w14:paraId="1E6BFB1F" w14:textId="77777777" w:rsidR="006F53F4" w:rsidRPr="00DE4EC6" w:rsidRDefault="006F53F4" w:rsidP="006F53F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</w:pP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>vrtací a závitovací operace,</w:t>
      </w:r>
    </w:p>
    <w:p w14:paraId="2F8D8F3B" w14:textId="77777777" w:rsidR="006F53F4" w:rsidRPr="00DE4EC6" w:rsidRDefault="006F53F4" w:rsidP="006F53F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</w:pP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>možnost využití pokročilých strategií obrábění (např. iMachining).</w:t>
      </w:r>
    </w:p>
    <w:p w14:paraId="64BCA266" w14:textId="77777777" w:rsidR="006F53F4" w:rsidRPr="00DE4EC6" w:rsidRDefault="006F53F4" w:rsidP="006F53F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</w:pP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 xml:space="preserve">Dodávka </w:t>
      </w:r>
      <w:r w:rsidRPr="00DE4EC6">
        <w:rPr>
          <w:rFonts w:ascii="Cambria" w:eastAsia="Times New Roman" w:hAnsi="Cambria" w:cstheme="minorHAnsi"/>
          <w:b/>
          <w:bCs/>
          <w:kern w:val="0"/>
          <w:sz w:val="24"/>
          <w:szCs w:val="24"/>
          <w:lang w:eastAsia="cs-CZ"/>
        </w:rPr>
        <w:t>1 licence CAM modulu pro 3osé frézování</w:t>
      </w: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>, určeného zejména pro:</w:t>
      </w:r>
    </w:p>
    <w:p w14:paraId="33AF0656" w14:textId="77777777" w:rsidR="006F53F4" w:rsidRPr="00DE4EC6" w:rsidRDefault="006F53F4" w:rsidP="006F53F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</w:pP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>frézování tvarových dílců, forem, zápustek a modelů,</w:t>
      </w:r>
    </w:p>
    <w:p w14:paraId="5C92DE91" w14:textId="77777777" w:rsidR="006F53F4" w:rsidRPr="00DE4EC6" w:rsidRDefault="006F53F4" w:rsidP="006F53F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</w:pP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>práci s komplexními 3D povrchy.</w:t>
      </w:r>
    </w:p>
    <w:p w14:paraId="09714BE7" w14:textId="77777777" w:rsidR="006F53F4" w:rsidRPr="00DE4EC6" w:rsidRDefault="006F53F4" w:rsidP="006F53F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</w:pP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 xml:space="preserve">Dodávka </w:t>
      </w:r>
      <w:r w:rsidRPr="00DE4EC6">
        <w:rPr>
          <w:rFonts w:ascii="Cambria" w:eastAsia="Times New Roman" w:hAnsi="Cambria" w:cstheme="minorHAnsi"/>
          <w:b/>
          <w:bCs/>
          <w:kern w:val="0"/>
          <w:sz w:val="24"/>
          <w:szCs w:val="24"/>
          <w:lang w:eastAsia="cs-CZ"/>
        </w:rPr>
        <w:t>1 licence CAM modulu pro soustružení</w:t>
      </w: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>, který umožní:</w:t>
      </w:r>
    </w:p>
    <w:p w14:paraId="5A798D9F" w14:textId="77777777" w:rsidR="006F53F4" w:rsidRPr="00DE4EC6" w:rsidRDefault="006F53F4" w:rsidP="006F53F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</w:pP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>hrubovací a dokončovací operace,</w:t>
      </w:r>
    </w:p>
    <w:p w14:paraId="043AE927" w14:textId="77777777" w:rsidR="006F53F4" w:rsidRPr="00DE4EC6" w:rsidRDefault="006F53F4" w:rsidP="006F53F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</w:pP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>soustružení kontur, zapichování, upichování,</w:t>
      </w:r>
    </w:p>
    <w:p w14:paraId="630F2F38" w14:textId="77777777" w:rsidR="006F53F4" w:rsidRPr="00DE4EC6" w:rsidRDefault="006F53F4" w:rsidP="006F53F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</w:pP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>práci ve více osách a s více nástroji současně.</w:t>
      </w:r>
    </w:p>
    <w:p w14:paraId="58935E12" w14:textId="77777777" w:rsidR="006F53F4" w:rsidRPr="00DE4EC6" w:rsidRDefault="006F53F4" w:rsidP="006F53F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</w:pP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 xml:space="preserve">Dodávka </w:t>
      </w:r>
      <w:r w:rsidRPr="00DE4EC6">
        <w:rPr>
          <w:rFonts w:ascii="Cambria" w:eastAsia="Times New Roman" w:hAnsi="Cambria" w:cstheme="minorHAnsi"/>
          <w:b/>
          <w:bCs/>
          <w:kern w:val="0"/>
          <w:sz w:val="24"/>
          <w:szCs w:val="24"/>
          <w:lang w:eastAsia="cs-CZ"/>
        </w:rPr>
        <w:t>1 licence modulu pro simulaci CNC stroje</w:t>
      </w: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>, který zajistí:</w:t>
      </w:r>
    </w:p>
    <w:p w14:paraId="288CB381" w14:textId="77777777" w:rsidR="006F53F4" w:rsidRPr="00DE4EC6" w:rsidRDefault="006F53F4" w:rsidP="006F53F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</w:pP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>simulaci celého procesu obrábění včetně detekce kolizí mezi nástrojem, obrobkem, držáky a součástmi stroje.</w:t>
      </w:r>
    </w:p>
    <w:p w14:paraId="38CF22F9" w14:textId="77777777" w:rsidR="006F53F4" w:rsidRPr="00DE4EC6" w:rsidRDefault="006F53F4" w:rsidP="006F53F4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theme="minorHAnsi"/>
          <w:b/>
          <w:bCs/>
          <w:kern w:val="0"/>
          <w:sz w:val="27"/>
          <w:szCs w:val="27"/>
          <w:lang w:eastAsia="cs-CZ"/>
        </w:rPr>
      </w:pPr>
      <w:r w:rsidRPr="00DE4EC6">
        <w:rPr>
          <w:rFonts w:ascii="Cambria" w:eastAsia="Times New Roman" w:hAnsi="Cambria" w:cstheme="minorHAnsi"/>
          <w:b/>
          <w:bCs/>
          <w:kern w:val="0"/>
          <w:sz w:val="27"/>
          <w:szCs w:val="27"/>
          <w:lang w:eastAsia="cs-CZ"/>
        </w:rPr>
        <w:t>2.2 Údržba a technická podpora</w:t>
      </w:r>
    </w:p>
    <w:p w14:paraId="7D7D6C64" w14:textId="77777777" w:rsidR="006F53F4" w:rsidRPr="00DE4EC6" w:rsidRDefault="006F53F4" w:rsidP="006F53F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</w:pP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 xml:space="preserve">Předplacená údržba (subscription) na </w:t>
      </w:r>
      <w:r w:rsidRPr="00DE4EC6">
        <w:rPr>
          <w:rFonts w:ascii="Cambria" w:eastAsia="Times New Roman" w:hAnsi="Cambria" w:cstheme="minorHAnsi"/>
          <w:b/>
          <w:bCs/>
          <w:kern w:val="0"/>
          <w:sz w:val="24"/>
          <w:szCs w:val="24"/>
          <w:lang w:eastAsia="cs-CZ"/>
        </w:rPr>
        <w:t xml:space="preserve">minimálně </w:t>
      </w:r>
      <w:r w:rsidR="002A2050" w:rsidRPr="00DE4EC6">
        <w:rPr>
          <w:rFonts w:ascii="Cambria" w:eastAsia="Times New Roman" w:hAnsi="Cambria" w:cstheme="minorHAnsi"/>
          <w:b/>
          <w:bCs/>
          <w:kern w:val="0"/>
          <w:sz w:val="24"/>
          <w:szCs w:val="24"/>
          <w:lang w:eastAsia="cs-CZ"/>
        </w:rPr>
        <w:t>2</w:t>
      </w:r>
      <w:r w:rsidRPr="00DE4EC6">
        <w:rPr>
          <w:rFonts w:ascii="Cambria" w:eastAsia="Times New Roman" w:hAnsi="Cambria" w:cstheme="minorHAnsi"/>
          <w:b/>
          <w:bCs/>
          <w:kern w:val="0"/>
          <w:sz w:val="24"/>
          <w:szCs w:val="24"/>
          <w:lang w:eastAsia="cs-CZ"/>
        </w:rPr>
        <w:t xml:space="preserve"> rok</w:t>
      </w:r>
      <w:r w:rsidR="002A2050" w:rsidRPr="00DE4EC6">
        <w:rPr>
          <w:rFonts w:ascii="Cambria" w:eastAsia="Times New Roman" w:hAnsi="Cambria" w:cstheme="minorHAnsi"/>
          <w:b/>
          <w:bCs/>
          <w:kern w:val="0"/>
          <w:sz w:val="24"/>
          <w:szCs w:val="24"/>
          <w:lang w:eastAsia="cs-CZ"/>
        </w:rPr>
        <w:t>y</w:t>
      </w: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 xml:space="preserve"> pro všechny dodané moduly.</w:t>
      </w: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br/>
        <w:t>Údržba musí zahrnovat:</w:t>
      </w:r>
    </w:p>
    <w:p w14:paraId="4FB43289" w14:textId="77777777" w:rsidR="006F53F4" w:rsidRPr="00DE4EC6" w:rsidRDefault="006F53F4" w:rsidP="006F53F4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</w:pP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>nárok na nové verze a aktualizace,</w:t>
      </w:r>
    </w:p>
    <w:p w14:paraId="4F039580" w14:textId="77777777" w:rsidR="006F53F4" w:rsidRPr="00DE4EC6" w:rsidRDefault="006F53F4" w:rsidP="006F53F4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</w:pP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>přístup k technické podpoře dodavatele,</w:t>
      </w:r>
    </w:p>
    <w:p w14:paraId="578B2046" w14:textId="77777777" w:rsidR="006F53F4" w:rsidRPr="00DE4EC6" w:rsidRDefault="006F53F4" w:rsidP="006F53F4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</w:pP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>dostupnost online znalostních databází a návodů výrobce.</w:t>
      </w:r>
    </w:p>
    <w:p w14:paraId="0F61EFEE" w14:textId="77777777" w:rsidR="006F53F4" w:rsidRPr="00DE4EC6" w:rsidRDefault="006F53F4" w:rsidP="006F53F4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theme="minorHAnsi"/>
          <w:b/>
          <w:bCs/>
          <w:kern w:val="0"/>
          <w:sz w:val="27"/>
          <w:szCs w:val="27"/>
          <w:lang w:eastAsia="cs-CZ"/>
        </w:rPr>
      </w:pPr>
      <w:r w:rsidRPr="00DE4EC6">
        <w:rPr>
          <w:rFonts w:ascii="Cambria" w:eastAsia="Times New Roman" w:hAnsi="Cambria" w:cstheme="minorHAnsi"/>
          <w:b/>
          <w:bCs/>
          <w:kern w:val="0"/>
          <w:sz w:val="27"/>
          <w:szCs w:val="27"/>
          <w:lang w:eastAsia="cs-CZ"/>
        </w:rPr>
        <w:t>2.3 Školení</w:t>
      </w:r>
    </w:p>
    <w:p w14:paraId="3B3E306A" w14:textId="77777777" w:rsidR="006F53F4" w:rsidRPr="00DE4EC6" w:rsidRDefault="006F53F4" w:rsidP="006F53F4">
      <w:pPr>
        <w:spacing w:before="100" w:beforeAutospacing="1" w:after="100" w:afterAutospacing="1" w:line="240" w:lineRule="auto"/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</w:pP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>Dodavatel zajistí odborné školení:</w:t>
      </w:r>
    </w:p>
    <w:p w14:paraId="5BD419C3" w14:textId="77777777" w:rsidR="006F53F4" w:rsidRPr="00DE4EC6" w:rsidRDefault="006F53F4" w:rsidP="006F53F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</w:pP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lastRenderedPageBreak/>
        <w:t xml:space="preserve">školení pro práci s CAM moduly v rozsahu </w:t>
      </w:r>
      <w:r w:rsidRPr="00DE4EC6">
        <w:rPr>
          <w:rFonts w:ascii="Cambria" w:eastAsia="Times New Roman" w:hAnsi="Cambria" w:cstheme="minorHAnsi"/>
          <w:b/>
          <w:bCs/>
          <w:kern w:val="0"/>
          <w:sz w:val="24"/>
          <w:szCs w:val="24"/>
          <w:lang w:eastAsia="cs-CZ"/>
        </w:rPr>
        <w:t>min. 3 dny</w:t>
      </w: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>,</w:t>
      </w:r>
    </w:p>
    <w:p w14:paraId="72ED4413" w14:textId="77777777" w:rsidR="006F53F4" w:rsidRPr="00DE4EC6" w:rsidRDefault="006F53F4" w:rsidP="006F53F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</w:pP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>školení musí zahrnovat teorii i praktické ukázky programování frézovacích a soustružnických operací, včetně simulace.</w:t>
      </w:r>
    </w:p>
    <w:p w14:paraId="13597EDF" w14:textId="77777777" w:rsidR="006F53F4" w:rsidRPr="00DE4EC6" w:rsidRDefault="006F53F4" w:rsidP="006F53F4">
      <w:pPr>
        <w:spacing w:before="100" w:beforeAutospacing="1" w:after="100" w:afterAutospacing="1" w:line="240" w:lineRule="auto"/>
        <w:outlineLvl w:val="2"/>
        <w:rPr>
          <w:rFonts w:ascii="Cambria" w:eastAsia="Times New Roman" w:hAnsi="Cambria" w:cstheme="minorHAnsi"/>
          <w:b/>
          <w:bCs/>
          <w:kern w:val="0"/>
          <w:sz w:val="27"/>
          <w:szCs w:val="27"/>
          <w:lang w:eastAsia="cs-CZ"/>
        </w:rPr>
      </w:pPr>
      <w:r w:rsidRPr="00DE4EC6">
        <w:rPr>
          <w:rFonts w:ascii="Cambria" w:eastAsia="Times New Roman" w:hAnsi="Cambria" w:cstheme="minorHAnsi"/>
          <w:b/>
          <w:bCs/>
          <w:kern w:val="0"/>
          <w:sz w:val="27"/>
          <w:szCs w:val="27"/>
          <w:lang w:eastAsia="cs-CZ"/>
        </w:rPr>
        <w:t xml:space="preserve">2.4 </w:t>
      </w:r>
      <w:r w:rsidRPr="00DE4EC6">
        <w:rPr>
          <w:rFonts w:ascii="Cambria" w:eastAsia="Times New Roman" w:hAnsi="Cambria" w:cstheme="minorHAnsi"/>
          <w:b/>
          <w:bCs/>
          <w:kern w:val="0"/>
          <w:sz w:val="28"/>
          <w:szCs w:val="28"/>
          <w:lang w:eastAsia="cs-CZ"/>
        </w:rPr>
        <w:t>Instalace</w:t>
      </w:r>
    </w:p>
    <w:p w14:paraId="6B64EF20" w14:textId="77777777" w:rsidR="006F53F4" w:rsidRPr="00DE4EC6" w:rsidRDefault="006F53F4" w:rsidP="006F53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</w:pP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>Instalace všech dodaných CAM modulů a jejich integrace se stávajícím CAD systémem.</w:t>
      </w:r>
    </w:p>
    <w:p w14:paraId="1A368EB8" w14:textId="77777777" w:rsidR="006F53F4" w:rsidRPr="00DE4EC6" w:rsidRDefault="006F53F4" w:rsidP="006F53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</w:pP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>Aktivace licencí a ověření funkčnosti na certifikovaném hardwaru zadavatele.</w:t>
      </w:r>
    </w:p>
    <w:p w14:paraId="3A0DF87E" w14:textId="77777777" w:rsidR="006F53F4" w:rsidRPr="00DE4EC6" w:rsidRDefault="006F53F4" w:rsidP="006F53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</w:pP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>Dodavatel zajistí základní testování funkcí (frézování, soustružení, simulace).</w:t>
      </w:r>
    </w:p>
    <w:p w14:paraId="4502D6D6" w14:textId="77777777" w:rsidR="006F53F4" w:rsidRPr="00DE4EC6" w:rsidRDefault="006F53F4" w:rsidP="006F53F4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theme="minorHAnsi"/>
          <w:b/>
          <w:bCs/>
          <w:kern w:val="0"/>
          <w:sz w:val="28"/>
          <w:szCs w:val="28"/>
          <w:lang w:eastAsia="cs-CZ"/>
        </w:rPr>
      </w:pPr>
      <w:r w:rsidRPr="00DE4EC6">
        <w:rPr>
          <w:rFonts w:ascii="Cambria" w:eastAsia="Times New Roman" w:hAnsi="Cambria" w:cstheme="minorHAnsi"/>
          <w:b/>
          <w:bCs/>
          <w:kern w:val="0"/>
          <w:sz w:val="28"/>
          <w:szCs w:val="28"/>
          <w:lang w:eastAsia="cs-CZ"/>
        </w:rPr>
        <w:t>3. Technické požadavky</w:t>
      </w:r>
    </w:p>
    <w:p w14:paraId="18F89A26" w14:textId="77777777" w:rsidR="006F53F4" w:rsidRPr="00DE4EC6" w:rsidRDefault="006F53F4" w:rsidP="006F53F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</w:pP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 xml:space="preserve">CAM moduly musí být </w:t>
      </w:r>
      <w:r w:rsidRPr="00DE4EC6">
        <w:rPr>
          <w:rFonts w:ascii="Cambria" w:eastAsia="Times New Roman" w:hAnsi="Cambria" w:cstheme="minorHAnsi"/>
          <w:b/>
          <w:bCs/>
          <w:kern w:val="0"/>
          <w:sz w:val="24"/>
          <w:szCs w:val="24"/>
          <w:lang w:eastAsia="cs-CZ"/>
        </w:rPr>
        <w:t>plně integrované s CAD systémem využívaným zadavatelem</w:t>
      </w: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>.</w:t>
      </w:r>
    </w:p>
    <w:p w14:paraId="143E6572" w14:textId="77777777" w:rsidR="006F53F4" w:rsidRPr="00DE4EC6" w:rsidRDefault="006F53F4" w:rsidP="006F53F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</w:pP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>Software musí umožňovat přenos a editaci CAD modelů bez nutnosti konverze.</w:t>
      </w:r>
    </w:p>
    <w:p w14:paraId="38C67E63" w14:textId="77777777" w:rsidR="006F53F4" w:rsidRPr="00DE4EC6" w:rsidRDefault="006F53F4" w:rsidP="006F53F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</w:pP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>Simulace obrábění musí poskytovat detekci kolizí a vizualizaci celého procesu.</w:t>
      </w:r>
    </w:p>
    <w:p w14:paraId="31EB69BE" w14:textId="77777777" w:rsidR="006F53F4" w:rsidRPr="00DE4EC6" w:rsidRDefault="006F53F4" w:rsidP="006F53F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</w:pPr>
      <w:r w:rsidRPr="00DE4EC6">
        <w:rPr>
          <w:rFonts w:ascii="Cambria" w:eastAsia="Times New Roman" w:hAnsi="Cambria" w:cstheme="minorHAnsi"/>
          <w:kern w:val="0"/>
          <w:sz w:val="24"/>
          <w:szCs w:val="24"/>
          <w:lang w:eastAsia="cs-CZ"/>
        </w:rPr>
        <w:t>Podpora vícejádrových procesorů a kompatibilita s běžně používaným CNC postprocesorem zadavatele.</w:t>
      </w:r>
    </w:p>
    <w:p w14:paraId="2F446655" w14:textId="77777777" w:rsidR="00C6488A" w:rsidRPr="00DE4EC6" w:rsidRDefault="00C6488A">
      <w:pPr>
        <w:rPr>
          <w:rFonts w:ascii="Cambria" w:hAnsi="Cambria" w:cstheme="minorHAnsi"/>
        </w:rPr>
      </w:pPr>
    </w:p>
    <w:p w14:paraId="6E168937" w14:textId="77777777" w:rsidR="002A2050" w:rsidRPr="00DE4EC6" w:rsidRDefault="002D38AF" w:rsidP="002A2050">
      <w:pPr>
        <w:pStyle w:val="Nadpis2"/>
        <w:rPr>
          <w:rFonts w:ascii="Cambria" w:hAnsi="Cambria" w:cstheme="minorHAnsi"/>
          <w:color w:val="auto"/>
        </w:rPr>
      </w:pPr>
      <w:r w:rsidRPr="00DE4EC6">
        <w:rPr>
          <w:rFonts w:ascii="Cambria" w:hAnsi="Cambria" w:cstheme="minorHAnsi"/>
          <w:color w:val="auto"/>
        </w:rPr>
        <w:t>4</w:t>
      </w:r>
      <w:r w:rsidR="002A2050" w:rsidRPr="00DE4EC6">
        <w:rPr>
          <w:rFonts w:ascii="Cambria" w:hAnsi="Cambria" w:cstheme="minorHAnsi"/>
          <w:color w:val="auto"/>
        </w:rPr>
        <w:t>. Požadavky na dodavatele</w:t>
      </w:r>
    </w:p>
    <w:p w14:paraId="719B07FA" w14:textId="3FF4E8D2" w:rsidR="002A2050" w:rsidRPr="00DE4EC6" w:rsidRDefault="002A2050" w:rsidP="002A2050">
      <w:pPr>
        <w:rPr>
          <w:rFonts w:ascii="Cambria" w:hAnsi="Cambria" w:cstheme="minorHAnsi"/>
        </w:rPr>
      </w:pPr>
      <w:r w:rsidRPr="00DE4EC6">
        <w:rPr>
          <w:rFonts w:ascii="Cambria" w:hAnsi="Cambria" w:cstheme="minorHAnsi"/>
        </w:rPr>
        <w:t>- Oficiální certifikovaný partner SOLIDWORKS / SolidCAM pro Českou republiku</w:t>
      </w:r>
      <w:r w:rsidRPr="00DE4EC6">
        <w:rPr>
          <w:rFonts w:ascii="Cambria" w:hAnsi="Cambria" w:cstheme="minorHAnsi"/>
        </w:rPr>
        <w:br/>
        <w:t>- Schopnost poskytnout technickou podporu v češtině</w:t>
      </w:r>
      <w:r w:rsidRPr="00DE4EC6">
        <w:rPr>
          <w:rFonts w:ascii="Cambria" w:hAnsi="Cambria" w:cstheme="minorHAnsi"/>
        </w:rPr>
        <w:br/>
        <w:t>- Dodání softwaru včetně licenční dokumentace a aktivace</w:t>
      </w:r>
      <w:r w:rsidRPr="00DE4EC6">
        <w:rPr>
          <w:rFonts w:ascii="Cambria" w:hAnsi="Cambria" w:cstheme="minorHAnsi"/>
        </w:rPr>
        <w:br/>
        <w:t>- Záruka kompatibility s aktuální verzí operačního systému a doporučeným hardwarem</w:t>
      </w:r>
    </w:p>
    <w:p w14:paraId="3D5262C7" w14:textId="77777777" w:rsidR="0024515B" w:rsidRPr="00DE4EC6" w:rsidRDefault="0024515B" w:rsidP="002A2050">
      <w:pPr>
        <w:rPr>
          <w:rFonts w:ascii="Cambria" w:hAnsi="Cambria" w:cstheme="minorHAnsi"/>
        </w:rPr>
      </w:pPr>
    </w:p>
    <w:p w14:paraId="27892F67" w14:textId="77777777" w:rsidR="002A2050" w:rsidRPr="00DE4EC6" w:rsidRDefault="002A2050">
      <w:pPr>
        <w:rPr>
          <w:rFonts w:ascii="Cambria" w:hAnsi="Cambria" w:cstheme="minorHAnsi"/>
        </w:rPr>
      </w:pPr>
    </w:p>
    <w:sectPr w:rsidR="002A2050" w:rsidRPr="00DE4EC6" w:rsidSect="002E2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64F02"/>
    <w:multiLevelType w:val="multilevel"/>
    <w:tmpl w:val="AD02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55F8C"/>
    <w:multiLevelType w:val="multilevel"/>
    <w:tmpl w:val="B3E4C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C544A9"/>
    <w:multiLevelType w:val="hybridMultilevel"/>
    <w:tmpl w:val="953E1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52098"/>
    <w:multiLevelType w:val="multilevel"/>
    <w:tmpl w:val="3D927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3D6D52"/>
    <w:multiLevelType w:val="multilevel"/>
    <w:tmpl w:val="7924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0B1358"/>
    <w:multiLevelType w:val="multilevel"/>
    <w:tmpl w:val="B77E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6D15BB"/>
    <w:multiLevelType w:val="multilevel"/>
    <w:tmpl w:val="DB248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0B79D7"/>
    <w:multiLevelType w:val="hybridMultilevel"/>
    <w:tmpl w:val="1E0ACE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F268D"/>
    <w:multiLevelType w:val="multilevel"/>
    <w:tmpl w:val="73087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6961A5"/>
    <w:multiLevelType w:val="multilevel"/>
    <w:tmpl w:val="8E8CF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1B3FDA"/>
    <w:multiLevelType w:val="multilevel"/>
    <w:tmpl w:val="9C421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7246CC"/>
    <w:multiLevelType w:val="hybridMultilevel"/>
    <w:tmpl w:val="7EE49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77D89"/>
    <w:multiLevelType w:val="hybridMultilevel"/>
    <w:tmpl w:val="AA7848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96EDD"/>
    <w:multiLevelType w:val="multilevel"/>
    <w:tmpl w:val="EC46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E96DDC"/>
    <w:multiLevelType w:val="multilevel"/>
    <w:tmpl w:val="CC0A2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DD3E47"/>
    <w:multiLevelType w:val="multilevel"/>
    <w:tmpl w:val="E77AE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23357E"/>
    <w:multiLevelType w:val="multilevel"/>
    <w:tmpl w:val="BE44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680050"/>
    <w:multiLevelType w:val="multilevel"/>
    <w:tmpl w:val="7B887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000D41"/>
    <w:multiLevelType w:val="multilevel"/>
    <w:tmpl w:val="49800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6B3BB4"/>
    <w:multiLevelType w:val="multilevel"/>
    <w:tmpl w:val="514E8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F363D7"/>
    <w:multiLevelType w:val="multilevel"/>
    <w:tmpl w:val="EE0C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4A1990"/>
    <w:multiLevelType w:val="hybridMultilevel"/>
    <w:tmpl w:val="9E0CA1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036574"/>
    <w:multiLevelType w:val="multilevel"/>
    <w:tmpl w:val="D4F0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141413">
    <w:abstractNumId w:val="1"/>
  </w:num>
  <w:num w:numId="2" w16cid:durableId="1644777553">
    <w:abstractNumId w:val="10"/>
  </w:num>
  <w:num w:numId="3" w16cid:durableId="431098310">
    <w:abstractNumId w:val="16"/>
  </w:num>
  <w:num w:numId="4" w16cid:durableId="2084988438">
    <w:abstractNumId w:val="13"/>
  </w:num>
  <w:num w:numId="5" w16cid:durableId="1291091097">
    <w:abstractNumId w:val="8"/>
  </w:num>
  <w:num w:numId="6" w16cid:durableId="318313906">
    <w:abstractNumId w:val="5"/>
  </w:num>
  <w:num w:numId="7" w16cid:durableId="1432818369">
    <w:abstractNumId w:val="14"/>
  </w:num>
  <w:num w:numId="8" w16cid:durableId="660306403">
    <w:abstractNumId w:val="18"/>
  </w:num>
  <w:num w:numId="9" w16cid:durableId="914826120">
    <w:abstractNumId w:val="20"/>
  </w:num>
  <w:num w:numId="10" w16cid:durableId="1568110295">
    <w:abstractNumId w:val="4"/>
  </w:num>
  <w:num w:numId="11" w16cid:durableId="372536904">
    <w:abstractNumId w:val="22"/>
  </w:num>
  <w:num w:numId="12" w16cid:durableId="1837264124">
    <w:abstractNumId w:val="0"/>
  </w:num>
  <w:num w:numId="13" w16cid:durableId="22168322">
    <w:abstractNumId w:val="17"/>
  </w:num>
  <w:num w:numId="14" w16cid:durableId="1421219120">
    <w:abstractNumId w:val="6"/>
  </w:num>
  <w:num w:numId="15" w16cid:durableId="285284545">
    <w:abstractNumId w:val="3"/>
  </w:num>
  <w:num w:numId="16" w16cid:durableId="254215164">
    <w:abstractNumId w:val="15"/>
  </w:num>
  <w:num w:numId="17" w16cid:durableId="1068651942">
    <w:abstractNumId w:val="9"/>
  </w:num>
  <w:num w:numId="18" w16cid:durableId="887297279">
    <w:abstractNumId w:val="19"/>
  </w:num>
  <w:num w:numId="19" w16cid:durableId="97919660">
    <w:abstractNumId w:val="7"/>
  </w:num>
  <w:num w:numId="20" w16cid:durableId="294798067">
    <w:abstractNumId w:val="11"/>
  </w:num>
  <w:num w:numId="21" w16cid:durableId="1875533341">
    <w:abstractNumId w:val="2"/>
  </w:num>
  <w:num w:numId="22" w16cid:durableId="1255626335">
    <w:abstractNumId w:val="21"/>
  </w:num>
  <w:num w:numId="23" w16cid:durableId="16857435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4B64"/>
    <w:rsid w:val="00016239"/>
    <w:rsid w:val="00053C94"/>
    <w:rsid w:val="001F70A1"/>
    <w:rsid w:val="0024515B"/>
    <w:rsid w:val="002A2050"/>
    <w:rsid w:val="002D38AF"/>
    <w:rsid w:val="002E2E51"/>
    <w:rsid w:val="004C44DB"/>
    <w:rsid w:val="005273C5"/>
    <w:rsid w:val="00527726"/>
    <w:rsid w:val="00566118"/>
    <w:rsid w:val="00584E17"/>
    <w:rsid w:val="006F53F4"/>
    <w:rsid w:val="00716F22"/>
    <w:rsid w:val="007A2D19"/>
    <w:rsid w:val="00886644"/>
    <w:rsid w:val="00904B64"/>
    <w:rsid w:val="009912B5"/>
    <w:rsid w:val="00A95FF2"/>
    <w:rsid w:val="00C6488A"/>
    <w:rsid w:val="00CE6377"/>
    <w:rsid w:val="00CE77BA"/>
    <w:rsid w:val="00CF2833"/>
    <w:rsid w:val="00D81487"/>
    <w:rsid w:val="00DE4EC6"/>
    <w:rsid w:val="00E01BD2"/>
    <w:rsid w:val="00E26874"/>
    <w:rsid w:val="00F7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D4FEF"/>
  <w15:docId w15:val="{198973E4-AEBA-44D1-9403-204E8233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2E51"/>
  </w:style>
  <w:style w:type="paragraph" w:styleId="Nadpis1">
    <w:name w:val="heading 1"/>
    <w:basedOn w:val="Normln"/>
    <w:next w:val="Normln"/>
    <w:link w:val="Nadpis1Char"/>
    <w:uiPriority w:val="9"/>
    <w:qFormat/>
    <w:rsid w:val="00904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4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4B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4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4B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04B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4B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4B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4B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4B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4B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4B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4B6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4B6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4B6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4B6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4B6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4B6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04B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04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4B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04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04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04B6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04B6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04B6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04B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04B6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04B64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5277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7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814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Kuchta</dc:creator>
  <cp:keywords/>
  <dc:description/>
  <cp:lastModifiedBy>Lukáš Kuchta</cp:lastModifiedBy>
  <cp:revision>6</cp:revision>
  <dcterms:created xsi:type="dcterms:W3CDTF">2025-10-15T07:08:00Z</dcterms:created>
  <dcterms:modified xsi:type="dcterms:W3CDTF">2026-02-13T14:12:00Z</dcterms:modified>
</cp:coreProperties>
</file>