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87A" w:rsidRDefault="00FD187A" w:rsidP="00FD187A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7409" w:rsidRDefault="00FD187A" w:rsidP="00FD187A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87A">
        <w:rPr>
          <w:rFonts w:ascii="Times New Roman" w:hAnsi="Times New Roman" w:cs="Times New Roman"/>
          <w:b/>
          <w:sz w:val="28"/>
          <w:szCs w:val="28"/>
        </w:rPr>
        <w:t>Specifikace předmětu plnění</w:t>
      </w:r>
    </w:p>
    <w:p w:rsidR="00FD187A" w:rsidRDefault="00FD187A" w:rsidP="00FD187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FD187A" w:rsidRPr="00FD187A" w:rsidRDefault="00FD187A" w:rsidP="00FD187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FD187A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„</w:t>
      </w:r>
      <w:r w:rsidRPr="00FD187A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Vývoj brusky na broušení dlouhých otvorů – dodávka stojanu včetně lineárního vedení a kuličkových šroubů a </w:t>
      </w:r>
      <w:proofErr w:type="gramStart"/>
      <w:r w:rsidRPr="00FD187A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řídícího</w:t>
      </w:r>
      <w:proofErr w:type="gramEnd"/>
      <w:r w:rsidRPr="00FD187A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 systému</w:t>
      </w:r>
      <w:r w:rsidRPr="00FD187A">
        <w:rPr>
          <w:rFonts w:ascii="Times New Roman" w:eastAsia="Times New Roman" w:hAnsi="Times New Roman" w:cs="Arial"/>
          <w:b/>
          <w:sz w:val="28"/>
          <w:szCs w:val="28"/>
          <w:lang w:eastAsia="cs-CZ"/>
        </w:rPr>
        <w:t>“</w:t>
      </w:r>
    </w:p>
    <w:p w:rsidR="00FD187A" w:rsidRDefault="00FD187A" w:rsidP="00FD187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Část 2 –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Řídící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systém</w:t>
      </w:r>
    </w:p>
    <w:p w:rsidR="00FD187A" w:rsidRPr="00FD187A" w:rsidRDefault="00FD187A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proofErr w:type="gramStart"/>
      <w:r w:rsidRPr="00FD187A">
        <w:rPr>
          <w:rFonts w:ascii="Times New Roman" w:hAnsi="Times New Roman" w:cs="Times New Roman"/>
          <w:sz w:val="24"/>
          <w:szCs w:val="24"/>
        </w:rPr>
        <w:t>Řídící</w:t>
      </w:r>
      <w:proofErr w:type="gramEnd"/>
      <w:r w:rsidRPr="00FD187A">
        <w:rPr>
          <w:rFonts w:ascii="Times New Roman" w:hAnsi="Times New Roman" w:cs="Times New Roman"/>
          <w:sz w:val="24"/>
          <w:szCs w:val="24"/>
        </w:rPr>
        <w:t xml:space="preserve"> systém na bá</w:t>
      </w:r>
      <w:r>
        <w:rPr>
          <w:rFonts w:ascii="Times New Roman" w:hAnsi="Times New Roman" w:cs="Times New Roman"/>
          <w:sz w:val="24"/>
          <w:szCs w:val="24"/>
        </w:rPr>
        <w:t xml:space="preserve">zi Linux s připojením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profinet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(z důvodu nutnosti zajištění kompatibility se stávajícím provozem zadavatele)</w:t>
      </w:r>
    </w:p>
    <w:p w:rsidR="00FD187A" w:rsidRPr="00FD187A" w:rsidRDefault="00FD187A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>Napájecí napětí DC 24 V</w:t>
      </w:r>
    </w:p>
    <w:p w:rsidR="00FD187A" w:rsidRPr="00FD187A" w:rsidRDefault="00FD187A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>Bezpečnostní krytí IP 20</w:t>
      </w:r>
    </w:p>
    <w:p w:rsidR="00FD187A" w:rsidRPr="00FD187A" w:rsidRDefault="00FD187A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FD187A">
        <w:rPr>
          <w:rFonts w:ascii="Times New Roman" w:hAnsi="Times New Roman" w:cs="Times New Roman"/>
          <w:sz w:val="24"/>
          <w:szCs w:val="24"/>
        </w:rPr>
        <w:t xml:space="preserve">Paměťová kapacita 2 GB </w:t>
      </w:r>
      <w:proofErr w:type="gramStart"/>
      <w:r w:rsidRPr="00FD187A">
        <w:rPr>
          <w:rFonts w:ascii="Times New Roman" w:hAnsi="Times New Roman" w:cs="Times New Roman"/>
          <w:sz w:val="24"/>
          <w:szCs w:val="24"/>
        </w:rPr>
        <w:t>DRAM , 1 GB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NVM</w:t>
      </w:r>
    </w:p>
    <w:p w:rsidR="00FD187A" w:rsidRPr="00FD187A" w:rsidRDefault="00FD187A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>Dotykové ovládání systému</w:t>
      </w:r>
    </w:p>
    <w:p w:rsidR="00FD187A" w:rsidRPr="00FD187A" w:rsidRDefault="00FD187A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FD187A">
        <w:rPr>
          <w:rFonts w:ascii="Times New Roman" w:hAnsi="Times New Roman" w:cs="Times New Roman"/>
          <w:sz w:val="24"/>
          <w:szCs w:val="24"/>
        </w:rPr>
        <w:t>Snadná zabud</w:t>
      </w:r>
      <w:r>
        <w:rPr>
          <w:rFonts w:ascii="Times New Roman" w:hAnsi="Times New Roman" w:cs="Times New Roman"/>
          <w:sz w:val="24"/>
          <w:szCs w:val="24"/>
        </w:rPr>
        <w:t>ovatelnost do strojního panelu</w:t>
      </w:r>
    </w:p>
    <w:p w:rsidR="00FD187A" w:rsidRPr="00FD187A" w:rsidRDefault="00FD187A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>Možnost řízení až 30 os</w:t>
      </w:r>
    </w:p>
    <w:p w:rsidR="00FD187A" w:rsidRPr="00FD187A" w:rsidRDefault="00FD187A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FD187A">
        <w:rPr>
          <w:rFonts w:ascii="Times New Roman" w:hAnsi="Times New Roman" w:cs="Times New Roman"/>
          <w:sz w:val="24"/>
          <w:szCs w:val="24"/>
        </w:rPr>
        <w:t>Možnost zpracovávat</w:t>
      </w:r>
      <w:r>
        <w:rPr>
          <w:rFonts w:ascii="Times New Roman" w:hAnsi="Times New Roman" w:cs="Times New Roman"/>
          <w:sz w:val="24"/>
          <w:szCs w:val="24"/>
        </w:rPr>
        <w:t xml:space="preserve"> programy z externího uložiště</w:t>
      </w:r>
    </w:p>
    <w:p w:rsidR="00FD187A" w:rsidRPr="00FD187A" w:rsidRDefault="00FD187A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>Možnost dálkové zprávy</w:t>
      </w:r>
    </w:p>
    <w:p w:rsidR="00FD187A" w:rsidRPr="00FD187A" w:rsidRDefault="00FD187A" w:rsidP="00FD187A">
      <w:pPr>
        <w:pStyle w:val="Odstavecseseznamem"/>
        <w:spacing w:before="100" w:beforeAutospacing="1" w:after="100" w:afterAutospacing="1" w:line="276" w:lineRule="auto"/>
        <w:ind w:left="1065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2B49D4" w:rsidRDefault="002B49D4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Licence</w:t>
      </w:r>
    </w:p>
    <w:p w:rsidR="002B49D4" w:rsidRDefault="002B49D4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Software na DVD/CD</w:t>
      </w:r>
    </w:p>
    <w:p w:rsidR="002B49D4" w:rsidRDefault="002B49D4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Kontrola interpolace os</w:t>
      </w:r>
    </w:p>
    <w:p w:rsidR="002B49D4" w:rsidRDefault="002B49D4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Kontrola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pozicování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os</w:t>
      </w:r>
    </w:p>
    <w:p w:rsidR="002B49D4" w:rsidRDefault="002B49D4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Zdro</w:t>
      </w:r>
      <w:r w:rsidR="00C645F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 </w:t>
      </w:r>
      <w:proofErr w:type="gramStart"/>
      <w:r w:rsidR="00C645F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stabilizovaný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40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</w:t>
      </w:r>
      <w:r w:rsidR="00C645F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/ 24VDC</w:t>
      </w:r>
    </w:p>
    <w:p w:rsidR="002B49D4" w:rsidRDefault="002B49D4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12´´ dotykový displej</w:t>
      </w:r>
    </w:p>
    <w:p w:rsidR="002B49D4" w:rsidRDefault="002B49D4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Architektura programování</w:t>
      </w:r>
    </w:p>
    <w:p w:rsidR="002B49D4" w:rsidRDefault="002B49D4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Ruční ovládání s držákem</w:t>
      </w:r>
    </w:p>
    <w:p w:rsidR="002B49D4" w:rsidRDefault="003471E2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Moduly pro připojení ovládání os</w:t>
      </w:r>
    </w:p>
    <w:p w:rsidR="003471E2" w:rsidRDefault="003471E2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Aktivní interface modul</w:t>
      </w:r>
    </w:p>
    <w:p w:rsidR="003471E2" w:rsidRDefault="003471E2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Kabelové připojení</w:t>
      </w:r>
    </w:p>
    <w:p w:rsidR="005123B0" w:rsidRDefault="003471E2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A6735">
        <w:rPr>
          <w:rFonts w:ascii="Times New Roman" w:eastAsia="Times New Roman" w:hAnsi="Times New Roman" w:cs="Times New Roman"/>
          <w:sz w:val="24"/>
          <w:szCs w:val="24"/>
          <w:lang w:eastAsia="cs-CZ"/>
        </w:rPr>
        <w:t>Nezbytné příslušenství ke zprovoznění systému</w:t>
      </w:r>
    </w:p>
    <w:p w:rsidR="005123B0" w:rsidRDefault="005123B0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Moduly pro rozšíření ovládání os</w:t>
      </w:r>
    </w:p>
    <w:p w:rsidR="002B49D4" w:rsidRDefault="00C645F7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Profinet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rozhraní</w:t>
      </w:r>
      <w:r w:rsidR="002B49D4" w:rsidRPr="00BA6735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:rsidR="00764EAC" w:rsidRDefault="00764EAC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PLC 4 vstupy</w:t>
      </w:r>
    </w:p>
    <w:p w:rsidR="00764EAC" w:rsidRPr="00BA6735" w:rsidRDefault="00764EAC" w:rsidP="00FD187A">
      <w:pPr>
        <w:pStyle w:val="Odstavecseseznamem"/>
        <w:numPr>
          <w:ilvl w:val="0"/>
          <w:numId w:val="2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PLC 3 výstupy</w:t>
      </w:r>
    </w:p>
    <w:p w:rsidR="003C7409" w:rsidRDefault="003C7409" w:rsidP="003C74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187A" w:rsidRDefault="00FD187A" w:rsidP="003C74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D187A" w:rsidRPr="003C7409" w:rsidRDefault="00FD187A" w:rsidP="003C74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C7409" w:rsidRDefault="003C7409" w:rsidP="003C74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C7409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Osa X1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 w:rsidRPr="003C74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synchronní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servo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motor , 2,39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kW , výška hřídele 80 mm , absolutní odměřování , připojení Drive-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cliq</w:t>
      </w:r>
      <w:proofErr w:type="spellEnd"/>
    </w:p>
    <w:p w:rsidR="003C7409" w:rsidRDefault="003C7409" w:rsidP="003C740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Silový kabel </w:t>
      </w:r>
    </w:p>
    <w:p w:rsidR="003C7409" w:rsidRDefault="003C7409" w:rsidP="003C740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Datový kabel </w:t>
      </w:r>
    </w:p>
    <w:p w:rsidR="003C7409" w:rsidRDefault="003C7409" w:rsidP="003C74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Osa Z</w:t>
      </w:r>
      <w:r w:rsidRPr="003C74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 w:rsidRPr="003C74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synchronní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servo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motor , 2,39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kW , výška hřídele 80 mm , absolutní odměřování , připojení Drive-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cliq</w:t>
      </w:r>
      <w:proofErr w:type="spellEnd"/>
    </w:p>
    <w:p w:rsidR="003C7409" w:rsidRDefault="003C7409" w:rsidP="003C740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Silový kabel</w:t>
      </w:r>
    </w:p>
    <w:p w:rsidR="003C7409" w:rsidRDefault="003C7409" w:rsidP="003C740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Datový kabel</w:t>
      </w:r>
    </w:p>
    <w:p w:rsidR="003C7409" w:rsidRDefault="003C7409" w:rsidP="003C7409">
      <w:pPr>
        <w:pStyle w:val="Odstavecseseznamem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C7409" w:rsidRDefault="003C7409" w:rsidP="003C74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C7409">
        <w:rPr>
          <w:rFonts w:ascii="Times New Roman" w:eastAsia="Times New Roman" w:hAnsi="Times New Roman" w:cs="Times New Roman"/>
          <w:sz w:val="24"/>
          <w:szCs w:val="24"/>
          <w:lang w:eastAsia="cs-CZ"/>
        </w:rPr>
        <w:t>Osa X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2</w:t>
      </w:r>
      <w:r w:rsidRPr="003C74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 w:rsidRPr="003C74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synchronní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servo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motor , 2,39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kW , výška hřídele 80 mm , absolutní odměřování , připojení Drive-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cliq</w:t>
      </w:r>
      <w:proofErr w:type="spellEnd"/>
    </w:p>
    <w:p w:rsidR="003C7409" w:rsidRDefault="003C7409" w:rsidP="003C740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Silový kabel</w:t>
      </w:r>
    </w:p>
    <w:p w:rsidR="003C7409" w:rsidRDefault="003C7409" w:rsidP="003C740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Datový kabel</w:t>
      </w:r>
    </w:p>
    <w:p w:rsidR="003C7409" w:rsidRDefault="003C7409" w:rsidP="003C7409">
      <w:pPr>
        <w:pStyle w:val="Odstavecseseznamem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C7409" w:rsidRDefault="003C7409" w:rsidP="003C74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Osa Z2</w:t>
      </w:r>
      <w:r w:rsidRPr="003C74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 w:rsidRPr="003C74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synchronní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servo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motor , 2,39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kW , výška hřídele 80 mm , absolutní odměřování , připojení Drive-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cliq</w:t>
      </w:r>
      <w:proofErr w:type="spellEnd"/>
    </w:p>
    <w:p w:rsidR="003C7409" w:rsidRDefault="003C7409" w:rsidP="003C740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Silový kabel</w:t>
      </w:r>
    </w:p>
    <w:p w:rsidR="003C7409" w:rsidRDefault="003C7409" w:rsidP="003C740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Datový kabel</w:t>
      </w:r>
    </w:p>
    <w:p w:rsidR="003C7409" w:rsidRDefault="003C7409" w:rsidP="003C7409">
      <w:pPr>
        <w:pStyle w:val="Odstavecseseznamem"/>
        <w:spacing w:before="100" w:beforeAutospacing="1" w:after="100" w:afterAutospacing="1" w:line="240" w:lineRule="auto"/>
        <w:ind w:left="1065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C7409" w:rsidRDefault="003C7409" w:rsidP="003C7409">
      <w:pPr>
        <w:pStyle w:val="Odstavecseseznamem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Osa B – synchronní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servo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motor , 1,7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kW , výška hřídele 63 mm , absolutní odměřování, připojení Drive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cliq</w:t>
      </w:r>
      <w:proofErr w:type="spellEnd"/>
    </w:p>
    <w:p w:rsidR="003C7409" w:rsidRDefault="003C7409" w:rsidP="003C7409">
      <w:pPr>
        <w:pStyle w:val="Odstavecseseznamem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C7409" w:rsidRDefault="003C7409" w:rsidP="003C740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Silový kabel</w:t>
      </w:r>
    </w:p>
    <w:p w:rsidR="003C7409" w:rsidRDefault="003C7409" w:rsidP="003C7409">
      <w:pPr>
        <w:pStyle w:val="Odstavecseseznamem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Datový kabel</w:t>
      </w:r>
    </w:p>
    <w:p w:rsidR="007C5757" w:rsidRDefault="007C5757" w:rsidP="003C7409">
      <w:pPr>
        <w:pStyle w:val="Odstavecseseznamem"/>
        <w:spacing w:before="100" w:beforeAutospacing="1" w:after="100" w:afterAutospacing="1" w:line="240" w:lineRule="auto"/>
        <w:ind w:left="1065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C7409" w:rsidRDefault="007C5757" w:rsidP="007C5757">
      <w:p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Přesouvání unášecího vřeteníku – synchronní </w:t>
      </w:r>
      <w:proofErr w:type="spellStart"/>
      <w:r>
        <w:rPr>
          <w:rFonts w:ascii="Times New Roman" w:hAnsi="Times New Roman" w:cs="Times New Roman"/>
          <w:sz w:val="24"/>
          <w:szCs w:val="24"/>
          <w:lang w:eastAsia="cs-CZ"/>
        </w:rPr>
        <w:t>servo</w:t>
      </w:r>
      <w:proofErr w:type="spellEnd"/>
      <w:r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cs-CZ"/>
        </w:rPr>
        <w:t>motor , 0,63</w:t>
      </w:r>
      <w:proofErr w:type="gramEnd"/>
      <w:r>
        <w:rPr>
          <w:rFonts w:ascii="Times New Roman" w:hAnsi="Times New Roman" w:cs="Times New Roman"/>
          <w:sz w:val="24"/>
          <w:szCs w:val="24"/>
          <w:lang w:eastAsia="cs-CZ"/>
        </w:rPr>
        <w:t xml:space="preserve"> kW, výška hřídele 36 mm</w:t>
      </w:r>
    </w:p>
    <w:p w:rsidR="007C5757" w:rsidRPr="007C5757" w:rsidRDefault="007C5757" w:rsidP="007C575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cs-CZ"/>
        </w:rPr>
      </w:pPr>
      <w:r w:rsidRPr="007C5757">
        <w:rPr>
          <w:rFonts w:ascii="Times New Roman" w:hAnsi="Times New Roman" w:cs="Times New Roman"/>
          <w:sz w:val="24"/>
          <w:szCs w:val="24"/>
          <w:lang w:eastAsia="cs-CZ"/>
        </w:rPr>
        <w:t>Silový kabel</w:t>
      </w:r>
    </w:p>
    <w:p w:rsidR="007C5757" w:rsidRDefault="007C5757" w:rsidP="007C575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Datový kabel</w:t>
      </w:r>
    </w:p>
    <w:p w:rsidR="007C5757" w:rsidRDefault="007C5757" w:rsidP="007C5757">
      <w:pPr>
        <w:rPr>
          <w:rFonts w:ascii="Times New Roman" w:hAnsi="Times New Roman" w:cs="Times New Roman"/>
          <w:sz w:val="24"/>
          <w:szCs w:val="24"/>
          <w:lang w:eastAsia="cs-CZ"/>
        </w:rPr>
      </w:pPr>
    </w:p>
    <w:p w:rsidR="007C5757" w:rsidRDefault="007C5757" w:rsidP="007C5757">
      <w:p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Brusný vřeteník – asynchronní motor, 8,2 </w:t>
      </w:r>
      <w:proofErr w:type="gramStart"/>
      <w:r>
        <w:rPr>
          <w:rFonts w:ascii="Times New Roman" w:hAnsi="Times New Roman" w:cs="Times New Roman"/>
          <w:sz w:val="24"/>
          <w:szCs w:val="24"/>
          <w:lang w:eastAsia="cs-CZ"/>
        </w:rPr>
        <w:t>kW , výška</w:t>
      </w:r>
      <w:proofErr w:type="gramEnd"/>
      <w:r>
        <w:rPr>
          <w:rFonts w:ascii="Times New Roman" w:hAnsi="Times New Roman" w:cs="Times New Roman"/>
          <w:sz w:val="24"/>
          <w:szCs w:val="24"/>
          <w:lang w:eastAsia="cs-CZ"/>
        </w:rPr>
        <w:t xml:space="preserve"> hřídele 100 mm , inkrementální odměřování s komunikačním pozičním </w:t>
      </w:r>
      <w:proofErr w:type="spellStart"/>
      <w:r>
        <w:rPr>
          <w:rFonts w:ascii="Times New Roman" w:hAnsi="Times New Roman" w:cs="Times New Roman"/>
          <w:sz w:val="24"/>
          <w:szCs w:val="24"/>
          <w:lang w:eastAsia="cs-CZ"/>
        </w:rPr>
        <w:t>enkodérem</w:t>
      </w:r>
      <w:proofErr w:type="spellEnd"/>
      <w:r>
        <w:rPr>
          <w:rFonts w:ascii="Times New Roman" w:hAnsi="Times New Roman" w:cs="Times New Roman"/>
          <w:sz w:val="24"/>
          <w:szCs w:val="24"/>
          <w:lang w:eastAsia="cs-CZ"/>
        </w:rPr>
        <w:t xml:space="preserve"> , připojení Drive-</w:t>
      </w:r>
      <w:proofErr w:type="spellStart"/>
      <w:r>
        <w:rPr>
          <w:rFonts w:ascii="Times New Roman" w:hAnsi="Times New Roman" w:cs="Times New Roman"/>
          <w:sz w:val="24"/>
          <w:szCs w:val="24"/>
          <w:lang w:eastAsia="cs-CZ"/>
        </w:rPr>
        <w:t>cliq</w:t>
      </w:r>
      <w:proofErr w:type="spellEnd"/>
      <w:r>
        <w:rPr>
          <w:rFonts w:ascii="Times New Roman" w:hAnsi="Times New Roman" w:cs="Times New Roman"/>
          <w:sz w:val="24"/>
          <w:szCs w:val="24"/>
          <w:lang w:eastAsia="cs-CZ"/>
        </w:rPr>
        <w:t xml:space="preserve"> , vodou chlazený</w:t>
      </w:r>
    </w:p>
    <w:p w:rsidR="007C5757" w:rsidRDefault="007C5757" w:rsidP="007C5757">
      <w:pPr>
        <w:rPr>
          <w:rFonts w:ascii="Times New Roman" w:hAnsi="Times New Roman" w:cs="Times New Roman"/>
          <w:sz w:val="24"/>
          <w:szCs w:val="24"/>
          <w:lang w:eastAsia="cs-CZ"/>
        </w:rPr>
      </w:pPr>
    </w:p>
    <w:p w:rsidR="007C5757" w:rsidRDefault="007C5757" w:rsidP="007C575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Silový kabel</w:t>
      </w:r>
    </w:p>
    <w:p w:rsidR="007C5757" w:rsidRDefault="007C5757" w:rsidP="007C575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Datový kabel</w:t>
      </w:r>
    </w:p>
    <w:p w:rsidR="007C5757" w:rsidRDefault="007C5757" w:rsidP="007C575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Vstupní 30 A modul</w:t>
      </w:r>
    </w:p>
    <w:p w:rsidR="007C5757" w:rsidRDefault="007C5757" w:rsidP="007C5757">
      <w:pPr>
        <w:rPr>
          <w:rFonts w:ascii="Times New Roman" w:hAnsi="Times New Roman" w:cs="Times New Roman"/>
          <w:sz w:val="24"/>
          <w:szCs w:val="24"/>
          <w:lang w:eastAsia="cs-CZ"/>
        </w:rPr>
      </w:pPr>
    </w:p>
    <w:p w:rsidR="007C5757" w:rsidRDefault="007C5757" w:rsidP="007C5757">
      <w:pPr>
        <w:pStyle w:val="Odstavecseseznamem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lastRenderedPageBreak/>
        <w:t>Unášecí vřeteník – asynchronní mot</w:t>
      </w:r>
      <w:r w:rsidR="00FD187A">
        <w:rPr>
          <w:rFonts w:ascii="Times New Roman" w:hAnsi="Times New Roman" w:cs="Times New Roman"/>
          <w:sz w:val="24"/>
          <w:szCs w:val="24"/>
          <w:lang w:eastAsia="cs-CZ"/>
        </w:rPr>
        <w:t>or, 19,5 kW, výška hřídele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, 132 mm,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připojení Drive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cliq</w:t>
      </w:r>
      <w:proofErr w:type="spellEnd"/>
      <w:r w:rsidR="009E6E2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, inkrementální </w:t>
      </w:r>
      <w:proofErr w:type="gramStart"/>
      <w:r w:rsidR="009E6E2E">
        <w:rPr>
          <w:rFonts w:ascii="Times New Roman" w:eastAsia="Times New Roman" w:hAnsi="Times New Roman" w:cs="Times New Roman"/>
          <w:sz w:val="24"/>
          <w:szCs w:val="24"/>
          <w:lang w:eastAsia="cs-CZ"/>
        </w:rPr>
        <w:t>odměřování , vodou</w:t>
      </w:r>
      <w:proofErr w:type="gramEnd"/>
      <w:r w:rsidR="009E6E2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chlazený</w:t>
      </w:r>
    </w:p>
    <w:p w:rsidR="007C5757" w:rsidRDefault="009E6E2E" w:rsidP="009E6E2E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Silový kabel</w:t>
      </w:r>
    </w:p>
    <w:p w:rsidR="009E6E2E" w:rsidRDefault="009E6E2E" w:rsidP="009E6E2E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Datový kabel</w:t>
      </w:r>
    </w:p>
    <w:p w:rsidR="009E6E2E" w:rsidRDefault="009E6E2E" w:rsidP="009E6E2E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Vstupní modul 45 A</w:t>
      </w:r>
    </w:p>
    <w:p w:rsidR="009E6E2E" w:rsidRDefault="009E6E2E" w:rsidP="009E6E2E">
      <w:pPr>
        <w:rPr>
          <w:rFonts w:ascii="Times New Roman" w:hAnsi="Times New Roman" w:cs="Times New Roman"/>
          <w:sz w:val="24"/>
          <w:szCs w:val="24"/>
          <w:lang w:eastAsia="cs-CZ"/>
        </w:rPr>
      </w:pPr>
    </w:p>
    <w:p w:rsidR="002B49D4" w:rsidRDefault="009E6E2E" w:rsidP="009E6E2E">
      <w:p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Posuv dveří </w:t>
      </w:r>
      <w:r w:rsidR="002B49D4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FD187A">
        <w:rPr>
          <w:rFonts w:ascii="Times New Roman" w:hAnsi="Times New Roman" w:cs="Times New Roman"/>
          <w:sz w:val="24"/>
          <w:szCs w:val="24"/>
          <w:lang w:eastAsia="cs-CZ"/>
        </w:rPr>
        <w:t xml:space="preserve">– </w:t>
      </w:r>
      <w:proofErr w:type="spellStart"/>
      <w:r w:rsidR="00FD187A">
        <w:rPr>
          <w:rFonts w:ascii="Times New Roman" w:hAnsi="Times New Roman" w:cs="Times New Roman"/>
          <w:sz w:val="24"/>
          <w:szCs w:val="24"/>
          <w:lang w:eastAsia="cs-CZ"/>
        </w:rPr>
        <w:t>zpřevodovaný</w:t>
      </w:r>
      <w:proofErr w:type="spellEnd"/>
      <w:r w:rsidR="00FD187A">
        <w:rPr>
          <w:rFonts w:ascii="Times New Roman" w:hAnsi="Times New Roman" w:cs="Times New Roman"/>
          <w:sz w:val="24"/>
          <w:szCs w:val="24"/>
          <w:lang w:eastAsia="cs-CZ"/>
        </w:rPr>
        <w:t xml:space="preserve"> motor, 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nosnost 400 </w:t>
      </w:r>
      <w:proofErr w:type="gramStart"/>
      <w:r>
        <w:rPr>
          <w:rFonts w:ascii="Times New Roman" w:hAnsi="Times New Roman" w:cs="Times New Roman"/>
          <w:sz w:val="24"/>
          <w:szCs w:val="24"/>
          <w:lang w:eastAsia="cs-CZ"/>
        </w:rPr>
        <w:t>kg , 1 x pro</w:t>
      </w:r>
      <w:proofErr w:type="gramEnd"/>
      <w:r>
        <w:rPr>
          <w:rFonts w:ascii="Times New Roman" w:hAnsi="Times New Roman" w:cs="Times New Roman"/>
          <w:sz w:val="24"/>
          <w:szCs w:val="24"/>
          <w:lang w:eastAsia="cs-CZ"/>
        </w:rPr>
        <w:t xml:space="preserve"> pravé a 1x pro levé otevírání</w:t>
      </w:r>
      <w:r w:rsidR="002B49D4">
        <w:rPr>
          <w:rFonts w:ascii="Times New Roman" w:hAnsi="Times New Roman" w:cs="Times New Roman"/>
          <w:sz w:val="24"/>
          <w:szCs w:val="24"/>
          <w:lang w:eastAsia="cs-CZ"/>
        </w:rPr>
        <w:t xml:space="preserve">, </w:t>
      </w:r>
      <w:r w:rsidR="001A78FF">
        <w:rPr>
          <w:rFonts w:ascii="Times New Roman" w:hAnsi="Times New Roman" w:cs="Times New Roman"/>
          <w:sz w:val="24"/>
          <w:szCs w:val="24"/>
          <w:lang w:eastAsia="cs-CZ"/>
        </w:rPr>
        <w:t xml:space="preserve">krytí </w:t>
      </w:r>
      <w:r w:rsidR="002B49D4">
        <w:rPr>
          <w:rFonts w:ascii="Times New Roman" w:hAnsi="Times New Roman" w:cs="Times New Roman"/>
          <w:sz w:val="24"/>
          <w:szCs w:val="24"/>
          <w:lang w:eastAsia="cs-CZ"/>
        </w:rPr>
        <w:t xml:space="preserve">IP 56 , </w:t>
      </w:r>
    </w:p>
    <w:p w:rsidR="002B49D4" w:rsidRDefault="002B49D4" w:rsidP="001A78FF">
      <w:pPr>
        <w:ind w:left="708"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eastAsia="cs-CZ"/>
        </w:rPr>
        <w:t>antivibrační</w:t>
      </w:r>
      <w:proofErr w:type="spellEnd"/>
      <w:r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cs-CZ"/>
        </w:rPr>
        <w:t>držá</w:t>
      </w:r>
      <w:r w:rsidR="00FD187A">
        <w:rPr>
          <w:rFonts w:ascii="Times New Roman" w:hAnsi="Times New Roman" w:cs="Times New Roman"/>
          <w:sz w:val="24"/>
          <w:szCs w:val="24"/>
          <w:lang w:eastAsia="cs-CZ"/>
        </w:rPr>
        <w:t>ky  pro</w:t>
      </w:r>
      <w:proofErr w:type="gramEnd"/>
      <w:r w:rsidR="00FD187A">
        <w:rPr>
          <w:rFonts w:ascii="Times New Roman" w:hAnsi="Times New Roman" w:cs="Times New Roman"/>
          <w:sz w:val="24"/>
          <w:szCs w:val="24"/>
          <w:lang w:eastAsia="cs-CZ"/>
        </w:rPr>
        <w:t xml:space="preserve"> levé a pravé otevírání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2B49D4" w:rsidRDefault="002B49D4" w:rsidP="001A78FF">
      <w:pPr>
        <w:ind w:left="708"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-klad</w:t>
      </w:r>
      <w:r w:rsidR="00FD187A">
        <w:rPr>
          <w:rFonts w:ascii="Times New Roman" w:hAnsi="Times New Roman" w:cs="Times New Roman"/>
          <w:sz w:val="24"/>
          <w:szCs w:val="24"/>
          <w:lang w:eastAsia="cs-CZ"/>
        </w:rPr>
        <w:t>ka pro levé i pravé otevírání</w:t>
      </w:r>
    </w:p>
    <w:p w:rsidR="002B49D4" w:rsidRDefault="002B49D4" w:rsidP="001A78FF">
      <w:pPr>
        <w:ind w:left="708"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-napínání klad</w:t>
      </w:r>
      <w:r w:rsidR="00FD187A">
        <w:rPr>
          <w:rFonts w:ascii="Times New Roman" w:hAnsi="Times New Roman" w:cs="Times New Roman"/>
          <w:sz w:val="24"/>
          <w:szCs w:val="24"/>
          <w:lang w:eastAsia="cs-CZ"/>
        </w:rPr>
        <w:t>ky pro levé i pravé otevírání</w:t>
      </w:r>
    </w:p>
    <w:p w:rsidR="002B49D4" w:rsidRDefault="002B49D4" w:rsidP="001A78FF">
      <w:pPr>
        <w:ind w:left="708"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-</w:t>
      </w:r>
      <w:r w:rsidR="00FD187A">
        <w:rPr>
          <w:rFonts w:ascii="Times New Roman" w:hAnsi="Times New Roman" w:cs="Times New Roman"/>
          <w:sz w:val="24"/>
          <w:szCs w:val="24"/>
          <w:lang w:eastAsia="cs-CZ"/>
        </w:rPr>
        <w:t>řemen šířky 14 mm – délka 55 m</w:t>
      </w:r>
    </w:p>
    <w:p w:rsidR="002B49D4" w:rsidRDefault="002B49D4" w:rsidP="009E6E2E">
      <w:p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1A78FF"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FD187A">
        <w:rPr>
          <w:rFonts w:ascii="Times New Roman" w:hAnsi="Times New Roman" w:cs="Times New Roman"/>
          <w:sz w:val="24"/>
          <w:szCs w:val="24"/>
          <w:lang w:eastAsia="cs-CZ"/>
        </w:rPr>
        <w:t>-spona řemene šířky 55 mm</w:t>
      </w:r>
    </w:p>
    <w:p w:rsidR="002B49D4" w:rsidRDefault="002B49D4" w:rsidP="009E6E2E">
      <w:p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 w:rsidR="001A78FF"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>-zdro</w:t>
      </w:r>
      <w:r w:rsidR="00FD187A">
        <w:rPr>
          <w:rFonts w:ascii="Times New Roman" w:hAnsi="Times New Roman" w:cs="Times New Roman"/>
          <w:sz w:val="24"/>
          <w:szCs w:val="24"/>
          <w:lang w:eastAsia="cs-CZ"/>
        </w:rPr>
        <w:t>j 36 VDC , 3 fázový 400-500 V</w:t>
      </w:r>
    </w:p>
    <w:p w:rsidR="002B49D4" w:rsidRDefault="002B49D4" w:rsidP="001A78FF">
      <w:pPr>
        <w:ind w:left="708"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-napájecí ka</w:t>
      </w:r>
      <w:r w:rsidR="00FD187A">
        <w:rPr>
          <w:rFonts w:ascii="Times New Roman" w:hAnsi="Times New Roman" w:cs="Times New Roman"/>
          <w:sz w:val="24"/>
          <w:szCs w:val="24"/>
          <w:lang w:eastAsia="cs-CZ"/>
        </w:rPr>
        <w:t>bel 15 m</w:t>
      </w:r>
    </w:p>
    <w:p w:rsidR="009E6E2E" w:rsidRDefault="002B49D4" w:rsidP="001A78FF">
      <w:pPr>
        <w:ind w:left="708"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-ovlád</w:t>
      </w:r>
      <w:r w:rsidR="00FD187A">
        <w:rPr>
          <w:rFonts w:ascii="Times New Roman" w:hAnsi="Times New Roman" w:cs="Times New Roman"/>
          <w:sz w:val="24"/>
          <w:szCs w:val="24"/>
          <w:lang w:eastAsia="cs-CZ"/>
        </w:rPr>
        <w:t xml:space="preserve">ací jednotka </w:t>
      </w:r>
      <w:proofErr w:type="spellStart"/>
      <w:r w:rsidR="00FD187A">
        <w:rPr>
          <w:rFonts w:ascii="Times New Roman" w:hAnsi="Times New Roman" w:cs="Times New Roman"/>
          <w:sz w:val="24"/>
          <w:szCs w:val="24"/>
          <w:lang w:eastAsia="cs-CZ"/>
        </w:rPr>
        <w:t>profinet</w:t>
      </w:r>
      <w:proofErr w:type="spellEnd"/>
      <w:r w:rsidR="00FD187A">
        <w:rPr>
          <w:rFonts w:ascii="Times New Roman" w:hAnsi="Times New Roman" w:cs="Times New Roman"/>
          <w:sz w:val="24"/>
          <w:szCs w:val="24"/>
          <w:lang w:eastAsia="cs-CZ"/>
        </w:rPr>
        <w:t xml:space="preserve"> do 600 kg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s 2x RJ45 konektory</w:t>
      </w:r>
    </w:p>
    <w:p w:rsidR="00FC1F00" w:rsidRDefault="00FC1F00" w:rsidP="001A78FF">
      <w:pPr>
        <w:rPr>
          <w:rFonts w:ascii="Times New Roman" w:hAnsi="Times New Roman" w:cs="Times New Roman"/>
          <w:sz w:val="24"/>
          <w:szCs w:val="24"/>
          <w:lang w:eastAsia="cs-CZ"/>
        </w:rPr>
      </w:pPr>
      <w:bookmarkStart w:id="0" w:name="_GoBack"/>
      <w:bookmarkEnd w:id="0"/>
    </w:p>
    <w:sectPr w:rsidR="00FC1F0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726" w:rsidRDefault="005C5726" w:rsidP="007C5757">
      <w:pPr>
        <w:spacing w:after="0" w:line="240" w:lineRule="auto"/>
      </w:pPr>
      <w:r>
        <w:separator/>
      </w:r>
    </w:p>
  </w:endnote>
  <w:endnote w:type="continuationSeparator" w:id="0">
    <w:p w:rsidR="005C5726" w:rsidRDefault="005C5726" w:rsidP="007C5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726" w:rsidRDefault="005C5726" w:rsidP="007C5757">
      <w:pPr>
        <w:spacing w:after="0" w:line="240" w:lineRule="auto"/>
      </w:pPr>
      <w:r>
        <w:separator/>
      </w:r>
    </w:p>
  </w:footnote>
  <w:footnote w:type="continuationSeparator" w:id="0">
    <w:p w:rsidR="005C5726" w:rsidRDefault="005C5726" w:rsidP="007C5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87A" w:rsidRDefault="00FD187A">
    <w:pPr>
      <w:pStyle w:val="Zhlav"/>
    </w:pPr>
    <w:r>
      <w:tab/>
    </w:r>
    <w:r>
      <w:tab/>
    </w:r>
    <w:r>
      <w:rPr>
        <w:noProof/>
      </w:rPr>
      <w:drawing>
        <wp:inline distT="0" distB="0" distL="0" distR="0" wp14:anchorId="294141CD" wp14:editId="47861D54">
          <wp:extent cx="1765300" cy="553085"/>
          <wp:effectExtent l="0" t="0" r="0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A1026"/>
    <w:multiLevelType w:val="hybridMultilevel"/>
    <w:tmpl w:val="A3A6AAC6"/>
    <w:lvl w:ilvl="0" w:tplc="CCB4BFEE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333525C4"/>
    <w:multiLevelType w:val="hybridMultilevel"/>
    <w:tmpl w:val="7558553A"/>
    <w:lvl w:ilvl="0" w:tplc="75DA9B62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409"/>
    <w:rsid w:val="001A78FF"/>
    <w:rsid w:val="002B49D4"/>
    <w:rsid w:val="003471E2"/>
    <w:rsid w:val="003C7409"/>
    <w:rsid w:val="004039DF"/>
    <w:rsid w:val="005123B0"/>
    <w:rsid w:val="00551415"/>
    <w:rsid w:val="005C5726"/>
    <w:rsid w:val="00764EAC"/>
    <w:rsid w:val="007C5757"/>
    <w:rsid w:val="009E6E2E"/>
    <w:rsid w:val="00BA6735"/>
    <w:rsid w:val="00C645F7"/>
    <w:rsid w:val="00F52D5D"/>
    <w:rsid w:val="00FC1F00"/>
    <w:rsid w:val="00FD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C740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C57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C5757"/>
  </w:style>
  <w:style w:type="paragraph" w:styleId="Zpat">
    <w:name w:val="footer"/>
    <w:basedOn w:val="Normln"/>
    <w:link w:val="ZpatChar"/>
    <w:uiPriority w:val="99"/>
    <w:unhideWhenUsed/>
    <w:rsid w:val="007C57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C5757"/>
  </w:style>
  <w:style w:type="paragraph" w:styleId="Textbubliny">
    <w:name w:val="Balloon Text"/>
    <w:basedOn w:val="Normln"/>
    <w:link w:val="TextbublinyChar"/>
    <w:uiPriority w:val="99"/>
    <w:semiHidden/>
    <w:unhideWhenUsed/>
    <w:rsid w:val="00FD1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1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C740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C57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C5757"/>
  </w:style>
  <w:style w:type="paragraph" w:styleId="Zpat">
    <w:name w:val="footer"/>
    <w:basedOn w:val="Normln"/>
    <w:link w:val="ZpatChar"/>
    <w:uiPriority w:val="99"/>
    <w:unhideWhenUsed/>
    <w:rsid w:val="007C57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C5757"/>
  </w:style>
  <w:style w:type="paragraph" w:styleId="Textbubliny">
    <w:name w:val="Balloon Text"/>
    <w:basedOn w:val="Normln"/>
    <w:link w:val="TextbublinyChar"/>
    <w:uiPriority w:val="99"/>
    <w:semiHidden/>
    <w:unhideWhenUsed/>
    <w:rsid w:val="00FD1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1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371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kudrna</cp:lastModifiedBy>
  <cp:revision>2</cp:revision>
  <dcterms:created xsi:type="dcterms:W3CDTF">2017-12-11T07:08:00Z</dcterms:created>
  <dcterms:modified xsi:type="dcterms:W3CDTF">2017-12-11T07:08:00Z</dcterms:modified>
</cp:coreProperties>
</file>