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EC3E02" w:rsidRDefault="00EC3E02" w:rsidP="00EC3E0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63"/>
        <w:gridCol w:w="4252"/>
        <w:gridCol w:w="1559"/>
      </w:tblGrid>
      <w:tr w:rsidR="00EC3E02" w:rsidRPr="00EC3E02" w:rsidTr="00D91C5A">
        <w:trPr>
          <w:trHeight w:val="7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3E02" w:rsidRPr="00EC3E02" w:rsidRDefault="00EC3E02" w:rsidP="00EC3E02">
            <w:pPr>
              <w:keepNext/>
              <w:spacing w:before="120"/>
              <w:outlineLvl w:val="0"/>
              <w:rPr>
                <w:b/>
                <w:caps/>
                <w:shadow/>
                <w:snapToGrid w:val="0"/>
                <w:sz w:val="32"/>
                <w:szCs w:val="32"/>
              </w:rPr>
            </w:pPr>
            <w:r w:rsidRPr="00EC3E02">
              <w:rPr>
                <w:b/>
                <w:caps/>
                <w:shadow/>
                <w:snapToGrid w:val="0"/>
                <w:sz w:val="32"/>
                <w:szCs w:val="32"/>
              </w:rPr>
              <w:t xml:space="preserve">KRYCÍ LIST NABÍDKY </w:t>
            </w:r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EC3E02">
            <w:pPr>
              <w:rPr>
                <w:b/>
                <w:bCs/>
                <w:sz w:val="24"/>
                <w:szCs w:val="24"/>
              </w:rPr>
            </w:pPr>
            <w:r w:rsidRPr="00EC3E02">
              <w:rPr>
                <w:b/>
                <w:bCs/>
                <w:sz w:val="24"/>
                <w:szCs w:val="24"/>
              </w:rPr>
              <w:t xml:space="preserve">1. </w:t>
            </w:r>
            <w:r w:rsidRPr="00EC3E02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EC3E02" w:rsidTr="00D91C5A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</w:tcPr>
          <w:p w:rsidR="00EC3E02" w:rsidRPr="00EC3E02" w:rsidRDefault="00EC3E02" w:rsidP="00EC3E02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Název: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</w:tcPr>
          <w:p w:rsidR="00EC3E02" w:rsidRPr="00EC3E02" w:rsidRDefault="00954039" w:rsidP="006F6A90">
            <w:pPr>
              <w:keepNext/>
              <w:spacing w:before="240" w:after="60"/>
              <w:jc w:val="both"/>
              <w:outlineLvl w:val="2"/>
              <w:rPr>
                <w:b/>
                <w:shadow/>
                <w:sz w:val="24"/>
                <w:szCs w:val="24"/>
              </w:rPr>
            </w:pPr>
            <w:r w:rsidRPr="00954039">
              <w:rPr>
                <w:b/>
                <w:shadow/>
                <w:sz w:val="24"/>
                <w:szCs w:val="24"/>
              </w:rPr>
              <w:t>Výměna strojního vybavení ve společnosti MIKAMI s.r.o. – kolový nakladač</w:t>
            </w:r>
            <w:r>
              <w:rPr>
                <w:b/>
                <w:shadow/>
                <w:sz w:val="24"/>
                <w:szCs w:val="24"/>
              </w:rPr>
              <w:t>.</w:t>
            </w:r>
          </w:p>
        </w:tc>
      </w:tr>
      <w:tr w:rsidR="00EC3E02" w:rsidRPr="00EC3E02" w:rsidTr="00D91C5A">
        <w:trPr>
          <w:trHeight w:val="46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Obchodní firma / Jméno a příjmení: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  <w:r w:rsidRPr="00EC3E02">
              <w:rPr>
                <w:sz w:val="24"/>
                <w:szCs w:val="22"/>
              </w:rPr>
              <w:t>Tel.: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URL adresa: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DIČ:</w:t>
            </w:r>
          </w:p>
        </w:tc>
        <w:tc>
          <w:tcPr>
            <w:tcW w:w="5874" w:type="dxa"/>
            <w:gridSpan w:val="3"/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Kontaktní osoba: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2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3C3548">
            <w:pPr>
              <w:rPr>
                <w:b/>
                <w:sz w:val="28"/>
                <w:szCs w:val="28"/>
              </w:rPr>
            </w:pPr>
            <w:r w:rsidRPr="00EC3E02">
              <w:rPr>
                <w:b/>
                <w:sz w:val="28"/>
                <w:szCs w:val="28"/>
              </w:rPr>
              <w:t>3. Hodnotící kritérium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 w:val="restart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CB7597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Nabídková cena</w:t>
            </w:r>
            <w:r w:rsidR="00A156A3">
              <w:rPr>
                <w:sz w:val="24"/>
                <w:szCs w:val="24"/>
              </w:rPr>
              <w:t xml:space="preserve"> bez DPH</w:t>
            </w:r>
          </w:p>
          <w:p w:rsidR="00EC3E02" w:rsidRPr="00EC3E02" w:rsidRDefault="00F77347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EC3E02"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DPH:</w:t>
            </w:r>
          </w:p>
        </w:tc>
        <w:tc>
          <w:tcPr>
            <w:tcW w:w="1559" w:type="dxa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EC3E02" w:rsidRPr="00EC3E02" w:rsidTr="003C3548">
        <w:trPr>
          <w:trHeight w:val="465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>Měna:</w:t>
            </w:r>
          </w:p>
        </w:tc>
      </w:tr>
      <w:tr w:rsidR="001058EF" w:rsidRPr="00EC3E02" w:rsidTr="003C3548">
        <w:trPr>
          <w:trHeight w:val="413"/>
        </w:trPr>
        <w:tc>
          <w:tcPr>
            <w:tcW w:w="3765" w:type="dxa"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1058EF" w:rsidRPr="00EC3E02" w:rsidRDefault="000A6C4F" w:rsidP="003C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Zajištění servisu v hodinách</w:t>
            </w:r>
          </w:p>
          <w:p w:rsidR="001058EF" w:rsidRPr="00EC3E02" w:rsidRDefault="004B3FDB" w:rsidP="00C5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0F08">
              <w:rPr>
                <w:sz w:val="24"/>
                <w:szCs w:val="24"/>
              </w:rPr>
              <w:t>2</w:t>
            </w:r>
            <w:r w:rsidR="001058EF" w:rsidRPr="00EC3E02">
              <w:rPr>
                <w:sz w:val="24"/>
                <w:szCs w:val="24"/>
              </w:rPr>
              <w:t>0 %)</w:t>
            </w:r>
          </w:p>
        </w:tc>
        <w:tc>
          <w:tcPr>
            <w:tcW w:w="5874" w:type="dxa"/>
            <w:gridSpan w:val="3"/>
            <w:vAlign w:val="center"/>
          </w:tcPr>
          <w:p w:rsidR="001058EF" w:rsidRPr="00EC3E02" w:rsidRDefault="001058EF" w:rsidP="003C3548">
            <w:pPr>
              <w:rPr>
                <w:sz w:val="24"/>
                <w:szCs w:val="24"/>
              </w:rPr>
            </w:pPr>
          </w:p>
        </w:tc>
      </w:tr>
      <w:tr w:rsidR="001058EF" w:rsidRPr="00EC3E02" w:rsidTr="003C3548">
        <w:trPr>
          <w:trHeight w:val="412"/>
        </w:trPr>
        <w:tc>
          <w:tcPr>
            <w:tcW w:w="3765" w:type="dxa"/>
            <w:tcBorders>
              <w:top w:val="nil"/>
              <w:bottom w:val="single" w:sz="4" w:space="0" w:color="auto"/>
            </w:tcBorders>
            <w:shd w:val="clear" w:color="auto" w:fill="9CC2E5"/>
            <w:vAlign w:val="center"/>
          </w:tcPr>
          <w:p w:rsidR="001058EF" w:rsidRDefault="000A6C4F" w:rsidP="00C50F08">
            <w:pPr>
              <w:rPr>
                <w:sz w:val="24"/>
                <w:szCs w:val="24"/>
              </w:rPr>
            </w:pPr>
            <w:r w:rsidRPr="000A6C4F">
              <w:rPr>
                <w:sz w:val="24"/>
                <w:szCs w:val="24"/>
              </w:rPr>
              <w:t>Termín v dodání v kalendářních dnech</w:t>
            </w:r>
            <w:r>
              <w:rPr>
                <w:sz w:val="24"/>
                <w:szCs w:val="24"/>
              </w:rPr>
              <w:t xml:space="preserve"> </w:t>
            </w:r>
            <w:r w:rsidR="004B3FDB">
              <w:rPr>
                <w:sz w:val="24"/>
                <w:szCs w:val="24"/>
              </w:rPr>
              <w:t>(</w:t>
            </w:r>
            <w:r w:rsidR="00C50F08">
              <w:rPr>
                <w:sz w:val="24"/>
                <w:szCs w:val="24"/>
              </w:rPr>
              <w:t>2</w:t>
            </w:r>
            <w:r w:rsidRPr="000A6C4F">
              <w:rPr>
                <w:sz w:val="24"/>
                <w:szCs w:val="24"/>
              </w:rPr>
              <w:t>0 %)</w:t>
            </w:r>
          </w:p>
        </w:tc>
        <w:tc>
          <w:tcPr>
            <w:tcW w:w="5874" w:type="dxa"/>
            <w:gridSpan w:val="3"/>
            <w:tcBorders>
              <w:bottom w:val="single" w:sz="4" w:space="0" w:color="auto"/>
            </w:tcBorders>
            <w:vAlign w:val="center"/>
          </w:tcPr>
          <w:p w:rsidR="001058EF" w:rsidRPr="00EC3E02" w:rsidRDefault="001058EF" w:rsidP="003C3548">
            <w:pPr>
              <w:rPr>
                <w:sz w:val="24"/>
                <w:szCs w:val="24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9639" w:type="dxa"/>
            <w:gridSpan w:val="4"/>
            <w:shd w:val="pct15" w:color="auto" w:fill="auto"/>
            <w:vAlign w:val="center"/>
          </w:tcPr>
          <w:p w:rsidR="00EC3E02" w:rsidRPr="00EC3E02" w:rsidRDefault="00EC3E02" w:rsidP="00212211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b/>
                <w:bCs/>
                <w:sz w:val="28"/>
                <w:szCs w:val="28"/>
              </w:rPr>
              <w:t xml:space="preserve">4. Oprávněná osoba jednat za </w:t>
            </w:r>
            <w:r w:rsidR="00212211">
              <w:rPr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  <w:r w:rsidRPr="00EC3E02">
              <w:rPr>
                <w:sz w:val="24"/>
                <w:szCs w:val="24"/>
              </w:rPr>
              <w:t>Funkce:</w:t>
            </w: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E02" w:rsidRPr="00EC3E02" w:rsidTr="003C3548">
        <w:trPr>
          <w:trHeight w:val="465"/>
        </w:trPr>
        <w:tc>
          <w:tcPr>
            <w:tcW w:w="3828" w:type="dxa"/>
            <w:gridSpan w:val="2"/>
            <w:shd w:val="clear" w:color="auto" w:fill="9CC2E5"/>
            <w:vAlign w:val="center"/>
          </w:tcPr>
          <w:p w:rsidR="00EC3E02" w:rsidRPr="00EC3E02" w:rsidRDefault="00EC3E02" w:rsidP="003C3548">
            <w:pPr>
              <w:rPr>
                <w:sz w:val="24"/>
                <w:szCs w:val="24"/>
              </w:rPr>
            </w:pPr>
            <w:r w:rsidRPr="00EC3E02">
              <w:rPr>
                <w:sz w:val="24"/>
                <w:szCs w:val="24"/>
              </w:rPr>
              <w:t xml:space="preserve">Podpis osoby oprávněné jednat jménem či za </w:t>
            </w:r>
            <w:r w:rsidR="00212211">
              <w:rPr>
                <w:sz w:val="24"/>
                <w:szCs w:val="24"/>
              </w:rPr>
              <w:t>účasatníka</w:t>
            </w:r>
            <w:r w:rsidRPr="00EC3E02">
              <w:rPr>
                <w:sz w:val="24"/>
                <w:szCs w:val="24"/>
              </w:rPr>
              <w:t>:</w:t>
            </w:r>
          </w:p>
          <w:p w:rsidR="00EC3E02" w:rsidRPr="00EC3E02" w:rsidRDefault="00EC3E02" w:rsidP="003C3548">
            <w:pPr>
              <w:rPr>
                <w:sz w:val="24"/>
                <w:szCs w:val="24"/>
              </w:rPr>
            </w:pPr>
          </w:p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EC3E02" w:rsidRPr="00EC3E02" w:rsidRDefault="00EC3E02" w:rsidP="003C354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C3E02" w:rsidRPr="00EC3E02" w:rsidRDefault="00EC3E02" w:rsidP="00EC3E02"/>
    <w:p w:rsidR="007B16CA" w:rsidRPr="00EC3E02" w:rsidRDefault="007B16CA" w:rsidP="00EC3E02"/>
    <w:sectPr w:rsidR="007B16CA" w:rsidRPr="00EC3E02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4B" w:rsidRDefault="008F604B">
      <w:r>
        <w:separator/>
      </w:r>
    </w:p>
  </w:endnote>
  <w:endnote w:type="continuationSeparator" w:id="0">
    <w:p w:rsidR="008F604B" w:rsidRDefault="008F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A7CD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A7CD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4B" w:rsidRDefault="008F604B">
      <w:r>
        <w:separator/>
      </w:r>
    </w:p>
  </w:footnote>
  <w:footnote w:type="continuationSeparator" w:id="0">
    <w:p w:rsidR="008F604B" w:rsidRDefault="008F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A6C4F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9584A"/>
    <w:rsid w:val="001C0599"/>
    <w:rsid w:val="001D7F4E"/>
    <w:rsid w:val="002066CC"/>
    <w:rsid w:val="00212211"/>
    <w:rsid w:val="002259AE"/>
    <w:rsid w:val="00226159"/>
    <w:rsid w:val="002311AF"/>
    <w:rsid w:val="002473E4"/>
    <w:rsid w:val="00312A5E"/>
    <w:rsid w:val="00333610"/>
    <w:rsid w:val="003C3548"/>
    <w:rsid w:val="0041030D"/>
    <w:rsid w:val="00436C68"/>
    <w:rsid w:val="00453E01"/>
    <w:rsid w:val="0049175B"/>
    <w:rsid w:val="004B3FDB"/>
    <w:rsid w:val="004C14A4"/>
    <w:rsid w:val="004C767F"/>
    <w:rsid w:val="00532BF0"/>
    <w:rsid w:val="00537FF4"/>
    <w:rsid w:val="00563040"/>
    <w:rsid w:val="005A7656"/>
    <w:rsid w:val="00646414"/>
    <w:rsid w:val="006965E4"/>
    <w:rsid w:val="006A23D9"/>
    <w:rsid w:val="006A5436"/>
    <w:rsid w:val="006F6A90"/>
    <w:rsid w:val="007B16CA"/>
    <w:rsid w:val="007C1FA0"/>
    <w:rsid w:val="007D0490"/>
    <w:rsid w:val="00824C37"/>
    <w:rsid w:val="00826A8C"/>
    <w:rsid w:val="00836355"/>
    <w:rsid w:val="00864F35"/>
    <w:rsid w:val="008B2B10"/>
    <w:rsid w:val="008B3C15"/>
    <w:rsid w:val="008F604B"/>
    <w:rsid w:val="00916F06"/>
    <w:rsid w:val="00954039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B16CC"/>
    <w:rsid w:val="00AB3752"/>
    <w:rsid w:val="00AE086A"/>
    <w:rsid w:val="00AE6113"/>
    <w:rsid w:val="00B23098"/>
    <w:rsid w:val="00B27971"/>
    <w:rsid w:val="00B95617"/>
    <w:rsid w:val="00BD5499"/>
    <w:rsid w:val="00BE35BA"/>
    <w:rsid w:val="00C10D28"/>
    <w:rsid w:val="00C265C7"/>
    <w:rsid w:val="00C3604D"/>
    <w:rsid w:val="00C50F08"/>
    <w:rsid w:val="00CB7597"/>
    <w:rsid w:val="00D233DC"/>
    <w:rsid w:val="00D26503"/>
    <w:rsid w:val="00D6237B"/>
    <w:rsid w:val="00D81D5A"/>
    <w:rsid w:val="00D91C5A"/>
    <w:rsid w:val="00DE47D6"/>
    <w:rsid w:val="00DF27DF"/>
    <w:rsid w:val="00DF6E44"/>
    <w:rsid w:val="00DF6EC7"/>
    <w:rsid w:val="00E03EEB"/>
    <w:rsid w:val="00E0747A"/>
    <w:rsid w:val="00E24716"/>
    <w:rsid w:val="00E7564B"/>
    <w:rsid w:val="00EA7CDE"/>
    <w:rsid w:val="00EC3E02"/>
    <w:rsid w:val="00EE63E4"/>
    <w:rsid w:val="00F45CB1"/>
    <w:rsid w:val="00F72DED"/>
    <w:rsid w:val="00F77329"/>
    <w:rsid w:val="00F77347"/>
    <w:rsid w:val="00FA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embos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15BB-B112-4877-9A50-9AC1D0E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fromel</cp:lastModifiedBy>
  <cp:revision>6</cp:revision>
  <cp:lastPrinted>2012-03-13T08:56:00Z</cp:lastPrinted>
  <dcterms:created xsi:type="dcterms:W3CDTF">2018-05-15T10:32:00Z</dcterms:created>
  <dcterms:modified xsi:type="dcterms:W3CDTF">2018-07-13T08:41:00Z</dcterms:modified>
</cp:coreProperties>
</file>