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602D12" w:rsidP="00FD382A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 w:rsidRPr="00602D12">
        <w:rPr>
          <w:rFonts w:ascii="Cambria" w:eastAsia="Arial" w:hAnsi="Cambria" w:cs="Times New Roman"/>
          <w:b/>
          <w:i/>
          <w:shd w:val="clear" w:color="auto" w:fill="FFFFFF"/>
        </w:rPr>
        <w:t xml:space="preserve">Pořízení technologií do začínajícího podniku STEMA </w:t>
      </w:r>
      <w:proofErr w:type="spellStart"/>
      <w:r w:rsidRPr="00602D12">
        <w:rPr>
          <w:rFonts w:ascii="Cambria" w:eastAsia="Arial" w:hAnsi="Cambria" w:cs="Times New Roman"/>
          <w:b/>
          <w:i/>
          <w:shd w:val="clear" w:color="auto" w:fill="FFFFFF"/>
        </w:rPr>
        <w:t>Logistic</w:t>
      </w:r>
      <w:proofErr w:type="spellEnd"/>
      <w:r w:rsidRPr="00602D12">
        <w:rPr>
          <w:rFonts w:ascii="Cambria" w:eastAsia="Arial" w:hAnsi="Cambria" w:cs="Times New Roman"/>
          <w:b/>
          <w:i/>
          <w:shd w:val="clear" w:color="auto" w:fill="FFFFFF"/>
        </w:rPr>
        <w:t xml:space="preserve"> s.r.o.</w:t>
      </w:r>
      <w:r>
        <w:rPr>
          <w:rFonts w:ascii="Cambria" w:eastAsia="Arial" w:hAnsi="Cambria" w:cs="Times New Roman"/>
          <w:b/>
          <w:i/>
          <w:shd w:val="clear" w:color="auto" w:fill="FFFFFF"/>
        </w:rPr>
        <w:t xml:space="preserve"> – část </w:t>
      </w:r>
      <w:r w:rsidR="0050702F">
        <w:rPr>
          <w:rFonts w:ascii="Cambria" w:eastAsia="Arial" w:hAnsi="Cambria" w:cs="Times New Roman"/>
          <w:b/>
          <w:i/>
          <w:shd w:val="clear" w:color="auto" w:fill="FFFFFF"/>
        </w:rPr>
        <w:t>2</w:t>
      </w:r>
      <w:r>
        <w:rPr>
          <w:rFonts w:ascii="Cambria" w:eastAsia="Arial" w:hAnsi="Cambria" w:cs="Times New Roman"/>
          <w:b/>
          <w:i/>
          <w:shd w:val="clear" w:color="auto" w:fill="FFFFFF"/>
        </w:rPr>
        <w:t xml:space="preserve"> – </w:t>
      </w:r>
      <w:r w:rsidR="0050702F" w:rsidRPr="0050702F">
        <w:rPr>
          <w:rFonts w:ascii="Cambria" w:eastAsia="Arial" w:hAnsi="Cambria" w:cs="Times New Roman"/>
          <w:b/>
          <w:i/>
          <w:shd w:val="clear" w:color="auto" w:fill="FFFFFF"/>
        </w:rPr>
        <w:t>Hydraulická vibrační deska</w:t>
      </w:r>
    </w:p>
    <w:p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3557"/>
        <w:gridCol w:w="1456"/>
        <w:gridCol w:w="1810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C76A44" w:rsidRDefault="0050702F" w:rsidP="00C76A4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 w:rsidRPr="0050702F"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Hydraulická vibrační deska</w:t>
            </w:r>
          </w:p>
        </w:tc>
      </w:tr>
      <w:tr w:rsidR="00B35864" w:rsidRPr="00FD382A" w:rsidTr="00B35864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B35864" w:rsidRPr="002C4771" w:rsidRDefault="00B35864" w:rsidP="002C4771">
            <w:pPr>
              <w:keepNext/>
              <w:rPr>
                <w:rFonts w:ascii="Cambria" w:hAnsi="Cambria"/>
                <w:b/>
                <w:caps/>
                <w:shadow/>
                <w:snapToGrid w:val="0"/>
                <w:szCs w:val="32"/>
              </w:rPr>
            </w:pPr>
            <w:r w:rsidRPr="002C4771"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>Obchodní název nabízeného plnění</w:t>
            </w:r>
            <w:r>
              <w:rPr>
                <w:rFonts w:ascii="Cambria" w:hAnsi="Cambria"/>
                <w:b/>
                <w:shadow/>
                <w:snapToGrid w:val="0"/>
                <w:sz w:val="22"/>
                <w:szCs w:val="32"/>
              </w:rPr>
              <w:t xml:space="preserve">: 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 w:themeFill="background1"/>
            <w:vAlign w:val="center"/>
          </w:tcPr>
          <w:p w:rsidR="00B35864" w:rsidRPr="002C4771" w:rsidRDefault="00B35864" w:rsidP="00B3586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szCs w:val="32"/>
              </w:rPr>
            </w:pPr>
            <w:bookmarkStart w:id="0" w:name="_GoBack"/>
            <w:r w:rsidRPr="003547BD">
              <w:rPr>
                <w:rFonts w:ascii="Cambria" w:hAnsi="Cambria"/>
                <w:b/>
                <w:caps/>
                <w:shadow/>
                <w:snapToGrid w:val="0"/>
                <w:szCs w:val="32"/>
                <w:highlight w:val="yellow"/>
              </w:rPr>
              <w:t>……………</w:t>
            </w:r>
            <w:r>
              <w:rPr>
                <w:rFonts w:ascii="Cambria" w:hAnsi="Cambria"/>
                <w:b/>
                <w:caps/>
                <w:shadow/>
                <w:snapToGrid w:val="0"/>
                <w:szCs w:val="32"/>
              </w:rPr>
              <w:t xml:space="preserve"> </w:t>
            </w:r>
            <w:r w:rsidRPr="003547BD">
              <w:rPr>
                <w:rFonts w:ascii="Cambria" w:eastAsia="Calibri" w:hAnsi="Cambria" w:cs="Times New Roman"/>
                <w:i/>
                <w:color w:val="000000" w:themeColor="text1"/>
                <w:sz w:val="22"/>
                <w:szCs w:val="22"/>
                <w:shd w:val="clear" w:color="auto" w:fill="FFFFFF"/>
              </w:rPr>
              <w:t>(doplní účastník)</w:t>
            </w:r>
            <w:bookmarkEnd w:id="0"/>
          </w:p>
        </w:tc>
      </w:tr>
      <w:tr w:rsidR="00C76A44" w:rsidRPr="00FD382A" w:rsidTr="00C76A44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042A7E" w:rsidRPr="00FD382A" w:rsidTr="00C76A44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42A7E" w:rsidRPr="00042A7E" w:rsidRDefault="00042A7E" w:rsidP="00042A7E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Standardní hmotnost</w:t>
            </w:r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  <w:vertAlign w:val="superscript"/>
              </w:rPr>
              <w:t>1)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42A7E" w:rsidRPr="00042A7E" w:rsidRDefault="00042A7E" w:rsidP="003E165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400 kg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42A7E" w:rsidRPr="00211736" w:rsidRDefault="00042A7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42A7E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42A7E" w:rsidRPr="00042A7E" w:rsidRDefault="00042A7E" w:rsidP="00042A7E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Hutnící síla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42A7E" w:rsidRPr="00042A7E" w:rsidRDefault="00042A7E" w:rsidP="003E165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90 </w:t>
            </w:r>
            <w:proofErr w:type="spellStart"/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kN</w:t>
            </w:r>
            <w:proofErr w:type="spell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42A7E" w:rsidRPr="00211736" w:rsidRDefault="00042A7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42A7E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42A7E" w:rsidRPr="00042A7E" w:rsidRDefault="00042A7E" w:rsidP="00042A7E">
            <w:pPr>
              <w:spacing w:line="240" w:lineRule="exact"/>
              <w:ind w:left="123" w:right="109"/>
              <w:jc w:val="both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Safety</w:t>
            </w:r>
            <w:proofErr w:type="spellEnd"/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Belt</w:t>
            </w:r>
            <w:proofErr w:type="spellEnd"/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system</w:t>
            </w:r>
            <w:proofErr w:type="spellEnd"/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42A7E" w:rsidRPr="00042A7E" w:rsidRDefault="00042A7E" w:rsidP="003E165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42A7E" w:rsidRPr="00211736" w:rsidRDefault="00042A7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42A7E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42A7E" w:rsidRPr="00042A7E" w:rsidRDefault="00042A7E" w:rsidP="00042A7E">
            <w:pPr>
              <w:spacing w:line="240" w:lineRule="exact"/>
              <w:ind w:left="123" w:right="109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IDP-</w:t>
            </w:r>
            <w:proofErr w:type="spellStart"/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System</w:t>
            </w:r>
            <w:proofErr w:type="spellEnd"/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042A7E" w:rsidRPr="00042A7E" w:rsidRDefault="00042A7E" w:rsidP="003E165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42A7E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42A7E" w:rsidRPr="00211736" w:rsidRDefault="00042A7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C76A44" w:rsidRPr="00FD382A" w:rsidTr="00042A7E">
        <w:trPr>
          <w:trHeight w:val="234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042A7E">
            <w:pPr>
              <w:ind w:left="123"/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Příslušenství</w:t>
            </w:r>
          </w:p>
        </w:tc>
      </w:tr>
      <w:tr w:rsidR="00042A7E" w:rsidRPr="00FD382A" w:rsidTr="00042A7E">
        <w:trPr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42A7E" w:rsidRPr="00042A7E" w:rsidRDefault="00042A7E" w:rsidP="00042A7E">
            <w:pPr>
              <w:ind w:left="123" w:right="114"/>
              <w:jc w:val="both"/>
              <w:rPr>
                <w:rFonts w:ascii="Cambria" w:hAnsi="Cambria"/>
                <w:sz w:val="22"/>
              </w:rPr>
            </w:pPr>
            <w:r w:rsidRPr="00042A7E">
              <w:rPr>
                <w:rFonts w:ascii="Cambria" w:hAnsi="Cambria"/>
                <w:sz w:val="22"/>
              </w:rPr>
              <w:t>Hydraulický rotátor + extra okruh pro svěrku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42A7E" w:rsidRPr="00042A7E" w:rsidRDefault="00042A7E" w:rsidP="00042A7E">
            <w:pPr>
              <w:jc w:val="center"/>
              <w:rPr>
                <w:rFonts w:ascii="Cambria" w:hAnsi="Cambria"/>
                <w:sz w:val="22"/>
              </w:rPr>
            </w:pPr>
            <w:r w:rsidRPr="00042A7E">
              <w:rPr>
                <w:rFonts w:ascii="Cambria" w:hAnsi="Cambria"/>
                <w:sz w:val="22"/>
              </w:rPr>
              <w:t>Ano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42A7E" w:rsidRPr="00FD382A" w:rsidRDefault="00042A7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042A7E" w:rsidRDefault="00042A7E" w:rsidP="00042A7E">
      <w:pPr>
        <w:spacing w:line="276" w:lineRule="exact"/>
        <w:ind w:left="-567"/>
        <w:rPr>
          <w:rFonts w:ascii="Cambria" w:hAnsi="Cambria" w:cs="Times New Roman"/>
          <w:i/>
        </w:rPr>
      </w:pPr>
      <w:r>
        <w:rPr>
          <w:rFonts w:asciiTheme="majorHAnsi" w:eastAsiaTheme="minorHAnsi" w:hAnsiTheme="majorHAnsi" w:cs="ArialMT"/>
          <w:i/>
          <w:sz w:val="22"/>
          <w:szCs w:val="22"/>
          <w:lang w:eastAsia="en-US" w:bidi="ar-SA"/>
        </w:rPr>
        <w:t xml:space="preserve">1) </w:t>
      </w:r>
      <w:r w:rsidRPr="00042A7E">
        <w:rPr>
          <w:rFonts w:asciiTheme="majorHAnsi" w:eastAsiaTheme="minorHAnsi" w:hAnsiTheme="majorHAnsi" w:cs="ArialMT"/>
          <w:i/>
          <w:sz w:val="22"/>
          <w:szCs w:val="22"/>
          <w:lang w:eastAsia="en-US" w:bidi="ar-SA"/>
        </w:rPr>
        <w:t>Standardní hmotnost vibrační desky bez uchycení na bagr a bez hydraulických hadic pro nosič</w:t>
      </w:r>
    </w:p>
    <w:sectPr w:rsidR="00DF0E3D" w:rsidRPr="00042A7E" w:rsidSect="000B6205">
      <w:headerReference w:type="default" r:id="rId8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F98" w:rsidRDefault="005C1F98" w:rsidP="00D7324E">
      <w:r>
        <w:separator/>
      </w:r>
    </w:p>
  </w:endnote>
  <w:endnote w:type="continuationSeparator" w:id="0">
    <w:p w:rsidR="005C1F98" w:rsidRDefault="005C1F98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F98" w:rsidRDefault="005C1F98" w:rsidP="00D7324E">
      <w:r>
        <w:separator/>
      </w:r>
    </w:p>
  </w:footnote>
  <w:footnote w:type="continuationSeparator" w:id="0">
    <w:p w:rsidR="005C1F98" w:rsidRDefault="005C1F98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172" w:rsidRDefault="002E3172">
    <w:pPr>
      <w:pStyle w:val="Zhlav"/>
    </w:pPr>
  </w:p>
  <w:p w:rsidR="002E3172" w:rsidRDefault="002E3172">
    <w:pPr>
      <w:pStyle w:val="Zhlav"/>
    </w:pPr>
  </w:p>
  <w:p w:rsidR="002E3172" w:rsidRPr="007B4BF4" w:rsidRDefault="002E3172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3172" w:rsidRDefault="002E31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63EDA"/>
    <w:multiLevelType w:val="hybridMultilevel"/>
    <w:tmpl w:val="96388008"/>
    <w:lvl w:ilvl="0" w:tplc="A82C30C6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HAnsi" w:hAnsiTheme="majorHAnsi" w:cs="ArialMT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0DA1"/>
    <w:rsid w:val="00030B9F"/>
    <w:rsid w:val="00042A7E"/>
    <w:rsid w:val="00073560"/>
    <w:rsid w:val="0008235B"/>
    <w:rsid w:val="00084388"/>
    <w:rsid w:val="000B6205"/>
    <w:rsid w:val="000D2398"/>
    <w:rsid w:val="000D42A6"/>
    <w:rsid w:val="00112EA7"/>
    <w:rsid w:val="001163F2"/>
    <w:rsid w:val="001263EB"/>
    <w:rsid w:val="00131901"/>
    <w:rsid w:val="00154401"/>
    <w:rsid w:val="00156153"/>
    <w:rsid w:val="0018102D"/>
    <w:rsid w:val="00195DFF"/>
    <w:rsid w:val="001A343D"/>
    <w:rsid w:val="001A6660"/>
    <w:rsid w:val="001B0F9D"/>
    <w:rsid w:val="001C1865"/>
    <w:rsid w:val="001E363A"/>
    <w:rsid w:val="00211736"/>
    <w:rsid w:val="00216481"/>
    <w:rsid w:val="00216840"/>
    <w:rsid w:val="00222B2B"/>
    <w:rsid w:val="002273F5"/>
    <w:rsid w:val="002319A7"/>
    <w:rsid w:val="00244107"/>
    <w:rsid w:val="00246ED6"/>
    <w:rsid w:val="00282935"/>
    <w:rsid w:val="00294851"/>
    <w:rsid w:val="002B5544"/>
    <w:rsid w:val="002C2416"/>
    <w:rsid w:val="002C428E"/>
    <w:rsid w:val="002C4771"/>
    <w:rsid w:val="002E3172"/>
    <w:rsid w:val="002F43AD"/>
    <w:rsid w:val="002F5B32"/>
    <w:rsid w:val="002F7572"/>
    <w:rsid w:val="002F7B11"/>
    <w:rsid w:val="003010FE"/>
    <w:rsid w:val="00327E1D"/>
    <w:rsid w:val="00341D2A"/>
    <w:rsid w:val="003602EC"/>
    <w:rsid w:val="00360DA1"/>
    <w:rsid w:val="00371FD6"/>
    <w:rsid w:val="0039030D"/>
    <w:rsid w:val="003C3D4D"/>
    <w:rsid w:val="003F1061"/>
    <w:rsid w:val="003F1EDD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5964"/>
    <w:rsid w:val="004F0CE8"/>
    <w:rsid w:val="004F3638"/>
    <w:rsid w:val="0050702F"/>
    <w:rsid w:val="00507750"/>
    <w:rsid w:val="00515554"/>
    <w:rsid w:val="00553F9D"/>
    <w:rsid w:val="00560953"/>
    <w:rsid w:val="00562721"/>
    <w:rsid w:val="0056770B"/>
    <w:rsid w:val="00571C9F"/>
    <w:rsid w:val="005B20A2"/>
    <w:rsid w:val="005B7F5D"/>
    <w:rsid w:val="005C1F98"/>
    <w:rsid w:val="005C3F9A"/>
    <w:rsid w:val="005F70D5"/>
    <w:rsid w:val="00602D12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63377"/>
    <w:rsid w:val="00773BC2"/>
    <w:rsid w:val="007B5C75"/>
    <w:rsid w:val="007B784B"/>
    <w:rsid w:val="007D3C9A"/>
    <w:rsid w:val="00803F05"/>
    <w:rsid w:val="00821992"/>
    <w:rsid w:val="00823868"/>
    <w:rsid w:val="008366F9"/>
    <w:rsid w:val="008475FD"/>
    <w:rsid w:val="00850F80"/>
    <w:rsid w:val="00870618"/>
    <w:rsid w:val="00880230"/>
    <w:rsid w:val="00892199"/>
    <w:rsid w:val="008944B9"/>
    <w:rsid w:val="008C79C5"/>
    <w:rsid w:val="008D6D9B"/>
    <w:rsid w:val="008E339C"/>
    <w:rsid w:val="008F1BA9"/>
    <w:rsid w:val="00925174"/>
    <w:rsid w:val="0093231D"/>
    <w:rsid w:val="00936019"/>
    <w:rsid w:val="0097164C"/>
    <w:rsid w:val="00976D19"/>
    <w:rsid w:val="00980350"/>
    <w:rsid w:val="00985B09"/>
    <w:rsid w:val="009C2AC6"/>
    <w:rsid w:val="009D49FF"/>
    <w:rsid w:val="00A04BA5"/>
    <w:rsid w:val="00A20E7E"/>
    <w:rsid w:val="00A56FB8"/>
    <w:rsid w:val="00A57BA4"/>
    <w:rsid w:val="00A70F0F"/>
    <w:rsid w:val="00A7284F"/>
    <w:rsid w:val="00A839EF"/>
    <w:rsid w:val="00A90159"/>
    <w:rsid w:val="00A90815"/>
    <w:rsid w:val="00A9123D"/>
    <w:rsid w:val="00AF1138"/>
    <w:rsid w:val="00B066D6"/>
    <w:rsid w:val="00B10A85"/>
    <w:rsid w:val="00B11F23"/>
    <w:rsid w:val="00B13136"/>
    <w:rsid w:val="00B14469"/>
    <w:rsid w:val="00B22414"/>
    <w:rsid w:val="00B24EBE"/>
    <w:rsid w:val="00B31E15"/>
    <w:rsid w:val="00B35864"/>
    <w:rsid w:val="00B37AB7"/>
    <w:rsid w:val="00B41C36"/>
    <w:rsid w:val="00B46632"/>
    <w:rsid w:val="00B61047"/>
    <w:rsid w:val="00B63138"/>
    <w:rsid w:val="00B70890"/>
    <w:rsid w:val="00B95FAA"/>
    <w:rsid w:val="00BA1DB4"/>
    <w:rsid w:val="00BD3D1A"/>
    <w:rsid w:val="00BD72D8"/>
    <w:rsid w:val="00BE0730"/>
    <w:rsid w:val="00C020F7"/>
    <w:rsid w:val="00C13862"/>
    <w:rsid w:val="00C20D58"/>
    <w:rsid w:val="00C213C1"/>
    <w:rsid w:val="00C30F4F"/>
    <w:rsid w:val="00C31E11"/>
    <w:rsid w:val="00C40A33"/>
    <w:rsid w:val="00C76A44"/>
    <w:rsid w:val="00C907D3"/>
    <w:rsid w:val="00CC1CD1"/>
    <w:rsid w:val="00CC2ABE"/>
    <w:rsid w:val="00CD6F0D"/>
    <w:rsid w:val="00D30D53"/>
    <w:rsid w:val="00D32372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535EC"/>
    <w:rsid w:val="00E54CBA"/>
    <w:rsid w:val="00E718BC"/>
    <w:rsid w:val="00E71B7A"/>
    <w:rsid w:val="00E76E06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566C8"/>
    <w:rsid w:val="00F860B0"/>
    <w:rsid w:val="00F923C6"/>
    <w:rsid w:val="00F9598E"/>
    <w:rsid w:val="00FB3907"/>
    <w:rsid w:val="00FB3A97"/>
    <w:rsid w:val="00FC1567"/>
    <w:rsid w:val="00FD382A"/>
    <w:rsid w:val="00FD59CE"/>
    <w:rsid w:val="00FE57CD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81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Windows User</cp:lastModifiedBy>
  <cp:revision>70</cp:revision>
  <cp:lastPrinted>2018-05-23T08:25:00Z</cp:lastPrinted>
  <dcterms:created xsi:type="dcterms:W3CDTF">2018-06-21T13:59:00Z</dcterms:created>
  <dcterms:modified xsi:type="dcterms:W3CDTF">2019-09-30T15:12:00Z</dcterms:modified>
</cp:coreProperties>
</file>