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AC0FE3" w:rsidRDefault="008160A2" w:rsidP="00CE68D2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28"/>
                <w:szCs w:val="28"/>
              </w:rPr>
            </w:pPr>
            <w:r w:rsidRPr="00AC0FE3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AC0FE3" w:rsidRPr="00AC0FE3">
              <w:rPr>
                <w:rFonts w:asciiTheme="majorHAnsi" w:hAnsiTheme="majorHAnsi"/>
                <w:b/>
                <w:sz w:val="28"/>
                <w:szCs w:val="28"/>
              </w:rPr>
              <w:t xml:space="preserve">Inovace nového </w:t>
            </w:r>
            <w:proofErr w:type="spellStart"/>
            <w:r w:rsidR="00AC0FE3" w:rsidRPr="00AC0FE3">
              <w:rPr>
                <w:rFonts w:asciiTheme="majorHAnsi" w:hAnsiTheme="majorHAnsi"/>
                <w:b/>
                <w:sz w:val="28"/>
                <w:szCs w:val="28"/>
              </w:rPr>
              <w:t>břemenového</w:t>
            </w:r>
            <w:proofErr w:type="spellEnd"/>
            <w:r w:rsidR="00AC0FE3" w:rsidRPr="00AC0FE3">
              <w:rPr>
                <w:rFonts w:asciiTheme="majorHAnsi" w:hAnsiTheme="majorHAnsi"/>
                <w:b/>
                <w:sz w:val="28"/>
                <w:szCs w:val="28"/>
              </w:rPr>
              <w:t xml:space="preserve"> magnetu </w:t>
            </w:r>
            <w:proofErr w:type="spellStart"/>
            <w:r w:rsidR="00AC0FE3" w:rsidRPr="00AC0FE3">
              <w:rPr>
                <w:rFonts w:asciiTheme="majorHAnsi" w:hAnsiTheme="majorHAnsi"/>
                <w:b/>
                <w:sz w:val="28"/>
                <w:szCs w:val="28"/>
              </w:rPr>
              <w:t>NeoFLUX</w:t>
            </w:r>
            <w:proofErr w:type="spellEnd"/>
            <w:r w:rsidR="00AC0FE3" w:rsidRPr="00AC0FE3">
              <w:rPr>
                <w:rFonts w:asciiTheme="majorHAnsi" w:hAnsiTheme="majorHAnsi"/>
                <w:b/>
                <w:sz w:val="28"/>
                <w:szCs w:val="28"/>
              </w:rPr>
              <w:t xml:space="preserve"> a magnetického upínače MM70 ve společnosti WALMAG MAGNETICS s.r.o. – CNC soustruh</w:t>
            </w:r>
            <w:r w:rsidRPr="00AC0FE3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DA7920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DA7920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3A98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2B6A8F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B16CC"/>
    <w:rsid w:val="00AB3752"/>
    <w:rsid w:val="00AC0FE3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A7920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8B92-1118-410D-912C-2F2B650D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Josef Kudrna</cp:lastModifiedBy>
  <cp:revision>2</cp:revision>
  <cp:lastPrinted>2019-12-11T11:07:00Z</cp:lastPrinted>
  <dcterms:created xsi:type="dcterms:W3CDTF">2021-05-25T13:08:00Z</dcterms:created>
  <dcterms:modified xsi:type="dcterms:W3CDTF">2021-05-25T13:08:00Z</dcterms:modified>
</cp:coreProperties>
</file>