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294B" w:rsidRDefault="00A92A29">
      <w:r>
        <w:rPr>
          <w:noProof/>
        </w:rPr>
        <w:drawing>
          <wp:inline distT="0" distB="0" distL="0" distR="0">
            <wp:extent cx="2381250" cy="2156529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5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A</w:t>
      </w:r>
    </w:p>
    <w:p w:rsidR="00A92A29" w:rsidRDefault="00A92A29"/>
    <w:p w:rsidR="00A92A29" w:rsidRDefault="00A92A29">
      <w:r>
        <w:rPr>
          <w:noProof/>
        </w:rPr>
        <w:drawing>
          <wp:inline distT="0" distB="0" distL="0" distR="0">
            <wp:extent cx="2924175" cy="2286000"/>
            <wp:effectExtent l="0" t="0" r="9525" b="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B</w:t>
      </w:r>
    </w:p>
    <w:p w:rsidR="00A92A29" w:rsidRDefault="00A92A29">
      <w:r>
        <w:rPr>
          <w:noProof/>
        </w:rPr>
        <w:drawing>
          <wp:inline distT="0" distB="0" distL="0" distR="0" wp14:anchorId="1F75F4A1" wp14:editId="0B368827">
            <wp:extent cx="2381250" cy="2156529"/>
            <wp:effectExtent l="0" t="0" r="0" b="0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1250" cy="21565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C</w:t>
      </w:r>
    </w:p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/>
    <w:p w:rsidR="00A92A29" w:rsidRDefault="00A92A29">
      <w:r>
        <w:rPr>
          <w:noProof/>
        </w:rPr>
        <w:lastRenderedPageBreak/>
        <w:drawing>
          <wp:inline distT="0" distB="0" distL="0" distR="0">
            <wp:extent cx="2809875" cy="1800225"/>
            <wp:effectExtent l="0" t="0" r="9525" b="9525"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9875" cy="180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D</w:t>
      </w:r>
    </w:p>
    <w:p w:rsidR="00CA23E7" w:rsidRDefault="00CA23E7"/>
    <w:p w:rsidR="00CA23E7" w:rsidRDefault="00CA23E7">
      <w:r>
        <w:rPr>
          <w:noProof/>
        </w:rPr>
        <w:drawing>
          <wp:inline distT="0" distB="0" distL="0" distR="0">
            <wp:extent cx="2714625" cy="2133600"/>
            <wp:effectExtent l="0" t="0" r="9525" b="0"/>
            <wp:docPr id="9" name="Obráze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14625" cy="2133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E</w:t>
      </w:r>
    </w:p>
    <w:p w:rsidR="00CA23E7" w:rsidRDefault="00CA23E7"/>
    <w:p w:rsidR="00CA23E7" w:rsidRDefault="00CA23E7"/>
    <w:p w:rsidR="00CA23E7" w:rsidRDefault="00CA23E7">
      <w:r>
        <w:rPr>
          <w:noProof/>
        </w:rPr>
        <w:drawing>
          <wp:inline distT="0" distB="0" distL="0" distR="0" wp14:anchorId="7FEB0A72" wp14:editId="76FCA961">
            <wp:extent cx="2924175" cy="2286000"/>
            <wp:effectExtent l="0" t="0" r="9525" b="0"/>
            <wp:docPr id="10" name="Obráze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4175" cy="2286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F</w:t>
      </w:r>
    </w:p>
    <w:p w:rsidR="00CA23E7" w:rsidRDefault="00CA23E7">
      <w:r>
        <w:rPr>
          <w:noProof/>
        </w:rPr>
        <w:lastRenderedPageBreak/>
        <w:drawing>
          <wp:inline distT="0" distB="0" distL="0" distR="0">
            <wp:extent cx="2857500" cy="2171700"/>
            <wp:effectExtent l="0" t="0" r="0" b="0"/>
            <wp:docPr id="11" name="Obráze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57500" cy="2171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G</w:t>
      </w:r>
    </w:p>
    <w:p w:rsidR="00CA23E7" w:rsidRDefault="00CA23E7"/>
    <w:p w:rsidR="00CA23E7" w:rsidRDefault="00CA23E7"/>
    <w:p w:rsidR="00CA23E7" w:rsidRDefault="00CA23E7">
      <w:r>
        <w:rPr>
          <w:noProof/>
        </w:rPr>
        <w:drawing>
          <wp:inline distT="0" distB="0" distL="0" distR="0">
            <wp:extent cx="3981450" cy="1133475"/>
            <wp:effectExtent l="0" t="0" r="0" b="9525"/>
            <wp:docPr id="12" name="Obrázek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1133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H</w:t>
      </w:r>
    </w:p>
    <w:p w:rsidR="00CA23E7" w:rsidRDefault="00CA23E7"/>
    <w:p w:rsidR="0079212A" w:rsidRDefault="0079212A">
      <w:r>
        <w:rPr>
          <w:noProof/>
        </w:rPr>
        <w:drawing>
          <wp:inline distT="0" distB="0" distL="0" distR="0">
            <wp:extent cx="3800475" cy="2933700"/>
            <wp:effectExtent l="0" t="0" r="9525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00475" cy="2933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I</w:t>
      </w:r>
    </w:p>
    <w:p w:rsidR="00C054DA" w:rsidRDefault="00C054DA"/>
    <w:p w:rsidR="00C054DA" w:rsidRDefault="00C054DA">
      <w:r>
        <w:rPr>
          <w:noProof/>
        </w:rPr>
        <w:lastRenderedPageBreak/>
        <w:drawing>
          <wp:inline distT="0" distB="0" distL="0" distR="0">
            <wp:extent cx="2752725" cy="2333625"/>
            <wp:effectExtent l="0" t="0" r="9525" b="9525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2725" cy="2333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J</w:t>
      </w:r>
    </w:p>
    <w:p w:rsidR="00C054DA" w:rsidRDefault="00C054DA"/>
    <w:p w:rsidR="00D32D2E" w:rsidRDefault="00D32D2E">
      <w:r>
        <w:rPr>
          <w:noProof/>
        </w:rPr>
        <w:drawing>
          <wp:inline distT="0" distB="0" distL="0" distR="0">
            <wp:extent cx="3238500" cy="4219575"/>
            <wp:effectExtent l="0" t="0" r="0" b="952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38500" cy="4219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VO</w:t>
      </w:r>
    </w:p>
    <w:p w:rsidR="00CA23E7" w:rsidRDefault="00CA23E7">
      <w:r>
        <w:rPr>
          <w:noProof/>
        </w:rPr>
        <w:drawing>
          <wp:inline distT="0" distB="0" distL="0" distR="0">
            <wp:extent cx="2276475" cy="1638300"/>
            <wp:effectExtent l="0" t="0" r="9525" b="0"/>
            <wp:docPr id="13" name="Obráze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76475" cy="1638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typ svítidla N</w:t>
      </w:r>
    </w:p>
    <w:p w:rsidR="004367EF" w:rsidRDefault="004367EF"/>
    <w:p w:rsidR="00C054DA" w:rsidRDefault="00C054DA"/>
    <w:p w:rsidR="00C054DA" w:rsidRDefault="00C054DA"/>
    <w:p w:rsidR="004367EF" w:rsidRPr="008F4C32" w:rsidRDefault="004367EF" w:rsidP="004367EF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</w:p>
    <w:p w:rsidR="004367EF" w:rsidRPr="008F4C32" w:rsidRDefault="004367EF" w:rsidP="004367EF">
      <w:pPr>
        <w:autoSpaceDE w:val="0"/>
        <w:autoSpaceDN w:val="0"/>
        <w:adjustRightInd w:val="0"/>
        <w:jc w:val="both"/>
        <w:rPr>
          <w:b/>
          <w:bCs/>
          <w:color w:val="000000"/>
          <w:sz w:val="20"/>
          <w:szCs w:val="20"/>
        </w:rPr>
      </w:pPr>
      <w:bookmarkStart w:id="0" w:name="_GoBack"/>
      <w:r w:rsidRPr="008F4C32">
        <w:rPr>
          <w:b/>
          <w:bCs/>
          <w:color w:val="000000"/>
          <w:sz w:val="20"/>
          <w:szCs w:val="20"/>
        </w:rPr>
        <w:t>Typ osvětlovacích těles:</w:t>
      </w:r>
    </w:p>
    <w:p w:rsidR="004367EF" w:rsidRPr="008F4C32" w:rsidRDefault="004367EF" w:rsidP="004367EF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A</w:t>
      </w:r>
      <w:r w:rsidRPr="008F4C32">
        <w:rPr>
          <w:b/>
          <w:bCs/>
          <w:color w:val="000000"/>
          <w:sz w:val="20"/>
          <w:szCs w:val="20"/>
        </w:rPr>
        <w:tab/>
      </w:r>
      <w:r w:rsidR="00123D71" w:rsidRPr="008F4C32">
        <w:rPr>
          <w:color w:val="000000"/>
          <w:sz w:val="20"/>
          <w:szCs w:val="20"/>
        </w:rPr>
        <w:t xml:space="preserve">svítidlo LED přisazené kruhové </w:t>
      </w:r>
      <w:r w:rsidR="00123D71"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="00123D71" w:rsidRPr="008F4C32">
        <w:rPr>
          <w:color w:val="000000"/>
          <w:sz w:val="20"/>
          <w:szCs w:val="20"/>
        </w:rPr>
        <w:t xml:space="preserve">375, </w:t>
      </w:r>
      <w:proofErr w:type="spellStart"/>
      <w:r w:rsidR="00123D71" w:rsidRPr="008F4C32">
        <w:rPr>
          <w:color w:val="000000"/>
          <w:sz w:val="20"/>
          <w:szCs w:val="20"/>
        </w:rPr>
        <w:t>nestmívatelné</w:t>
      </w:r>
      <w:proofErr w:type="spellEnd"/>
      <w:r w:rsidR="00123D71" w:rsidRPr="008F4C32">
        <w:rPr>
          <w:color w:val="000000"/>
          <w:sz w:val="20"/>
          <w:szCs w:val="20"/>
        </w:rPr>
        <w:t xml:space="preserve">, 1x27W, zdroj 700mA, 6x12 LED,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8F4C32">
        <w:rPr>
          <w:color w:val="000000"/>
          <w:sz w:val="20"/>
          <w:szCs w:val="20"/>
        </w:rPr>
        <w:t xml:space="preserve"> opálový kryt, IP4</w:t>
      </w:r>
      <w:r w:rsidR="00123D71">
        <w:rPr>
          <w:color w:val="000000"/>
          <w:sz w:val="20"/>
          <w:szCs w:val="20"/>
        </w:rPr>
        <w:t>0</w:t>
      </w:r>
      <w:r w:rsidR="00123D71" w:rsidRPr="008F4C32">
        <w:rPr>
          <w:color w:val="000000"/>
          <w:sz w:val="20"/>
          <w:szCs w:val="20"/>
        </w:rPr>
        <w:t>, 2</w:t>
      </w:r>
      <w:r w:rsidR="00123D71">
        <w:rPr>
          <w:color w:val="000000"/>
          <w:sz w:val="20"/>
          <w:szCs w:val="20"/>
        </w:rPr>
        <w:t>9</w:t>
      </w:r>
      <w:r w:rsidR="00123D71" w:rsidRPr="008F4C32">
        <w:rPr>
          <w:color w:val="000000"/>
          <w:sz w:val="20"/>
          <w:szCs w:val="20"/>
        </w:rPr>
        <w:t xml:space="preserve">00lm, 4000K, </w:t>
      </w:r>
      <w:r w:rsidR="00123D71">
        <w:rPr>
          <w:color w:val="000000"/>
          <w:sz w:val="20"/>
          <w:szCs w:val="20"/>
        </w:rPr>
        <w:t>CRI 80-89, distribuce světla symetrické,</w:t>
      </w:r>
      <w:r w:rsidR="00123D71" w:rsidRPr="008F4C32">
        <w:rPr>
          <w:color w:val="000000"/>
          <w:sz w:val="20"/>
          <w:szCs w:val="20"/>
        </w:rPr>
        <w:t xml:space="preserve"> rozměry </w:t>
      </w:r>
      <w:r w:rsidR="00123D71"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="00123D71" w:rsidRPr="008F4C32">
        <w:rPr>
          <w:color w:val="000000"/>
          <w:sz w:val="20"/>
          <w:szCs w:val="20"/>
        </w:rPr>
        <w:t>375 x 108</w:t>
      </w:r>
      <w:r w:rsidR="00123D71">
        <w:rPr>
          <w:color w:val="000000"/>
          <w:sz w:val="20"/>
          <w:szCs w:val="20"/>
        </w:rPr>
        <w:t xml:space="preserve"> mm, např. typ BRS4KO375V2/ND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B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liniové,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mřížka </w:t>
      </w:r>
      <w:r>
        <w:rPr>
          <w:color w:val="000000"/>
          <w:sz w:val="20"/>
          <w:szCs w:val="20"/>
        </w:rPr>
        <w:t>MAT</w:t>
      </w:r>
      <w:r w:rsidRPr="008F4C32">
        <w:rPr>
          <w:color w:val="000000"/>
          <w:sz w:val="20"/>
          <w:szCs w:val="20"/>
        </w:rPr>
        <w:t>, 1x39W, zdroj 350mA, IP20, 4</w:t>
      </w:r>
      <w:r>
        <w:rPr>
          <w:color w:val="000000"/>
          <w:sz w:val="20"/>
          <w:szCs w:val="20"/>
        </w:rPr>
        <w:t>250</w:t>
      </w:r>
      <w:r w:rsidRPr="008F4C32">
        <w:rPr>
          <w:color w:val="000000"/>
          <w:sz w:val="20"/>
          <w:szCs w:val="20"/>
        </w:rPr>
        <w:t xml:space="preserve">lm, 4000K, CRI 80-89, </w:t>
      </w:r>
      <w:r w:rsidR="00123D71">
        <w:rPr>
          <w:color w:val="000000"/>
          <w:sz w:val="20"/>
          <w:szCs w:val="20"/>
        </w:rPr>
        <w:t>ocelový korpus, barvy bílé</w:t>
      </w:r>
      <w:r w:rsidR="00123D71">
        <w:rPr>
          <w:color w:val="000000"/>
          <w:sz w:val="20"/>
          <w:szCs w:val="20"/>
        </w:rPr>
        <w:t>,</w:t>
      </w:r>
      <w:r w:rsidR="00123D71" w:rsidRPr="00123D71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>e</w:t>
      </w:r>
      <w:r w:rsidR="00123D71">
        <w:rPr>
          <w:color w:val="000000"/>
          <w:sz w:val="20"/>
          <w:szCs w:val="20"/>
        </w:rPr>
        <w:t xml:space="preserve">xtrémní </w:t>
      </w:r>
      <w:proofErr w:type="spellStart"/>
      <w:r w:rsidR="00123D71">
        <w:rPr>
          <w:color w:val="000000"/>
          <w:sz w:val="20"/>
          <w:szCs w:val="20"/>
        </w:rPr>
        <w:t>širokozářič</w:t>
      </w:r>
      <w:proofErr w:type="spellEnd"/>
      <w:r w:rsidR="00123D71">
        <w:rPr>
          <w:color w:val="000000"/>
          <w:sz w:val="20"/>
          <w:szCs w:val="20"/>
        </w:rPr>
        <w:t xml:space="preserve"> 41 - 80°, distribuce světla symetrické</w:t>
      </w:r>
      <w:r w:rsidR="00123D71">
        <w:rPr>
          <w:color w:val="000000"/>
          <w:sz w:val="20"/>
          <w:szCs w:val="20"/>
        </w:rPr>
        <w:t>,</w:t>
      </w:r>
      <w:r w:rsidR="00123D71" w:rsidRPr="008F4C32"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>1245 x 245 x 55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>
        <w:rPr>
          <w:color w:val="000000"/>
          <w:sz w:val="20"/>
          <w:szCs w:val="20"/>
        </w:rPr>
        <w:t>AREL4000RM2KVM4ND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C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kruhové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 xml:space="preserve">375,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1x27W, zdroj 700mA, 6x12 LED,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8F4C32">
        <w:rPr>
          <w:color w:val="000000"/>
          <w:sz w:val="20"/>
          <w:szCs w:val="20"/>
        </w:rPr>
        <w:t xml:space="preserve"> opálový kryt</w:t>
      </w:r>
      <w:r w:rsidRPr="008F4C32">
        <w:rPr>
          <w:color w:val="000000"/>
          <w:sz w:val="20"/>
          <w:szCs w:val="20"/>
        </w:rPr>
        <w:t xml:space="preserve">, IP44, 2400lm, 4000K, </w:t>
      </w:r>
      <w:r w:rsidR="00123D71">
        <w:rPr>
          <w:color w:val="000000"/>
          <w:sz w:val="20"/>
          <w:szCs w:val="20"/>
        </w:rPr>
        <w:t>CRI 80-89, distribuce světla symetrické</w:t>
      </w:r>
      <w:r w:rsidR="00123D71" w:rsidRPr="008F4C32"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 xml:space="preserve">rozměry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>375 x 108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 w:rsidRPr="008F4C32">
        <w:rPr>
          <w:color w:val="000000"/>
          <w:sz w:val="20"/>
          <w:szCs w:val="20"/>
        </w:rPr>
        <w:t>BRSB4KO375V2/ND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D</w:t>
      </w:r>
      <w:r w:rsidRPr="008F4C32">
        <w:rPr>
          <w:b/>
          <w:bCs/>
          <w:color w:val="000000"/>
          <w:sz w:val="20"/>
          <w:szCs w:val="20"/>
        </w:rPr>
        <w:tab/>
      </w:r>
      <w:r w:rsidR="00123D71" w:rsidRPr="008F4C32">
        <w:rPr>
          <w:color w:val="000000"/>
          <w:sz w:val="20"/>
          <w:szCs w:val="20"/>
        </w:rPr>
        <w:t>svítidlo LED přisazené</w:t>
      </w:r>
      <w:r w:rsidR="00123D71">
        <w:rPr>
          <w:color w:val="000000"/>
          <w:sz w:val="20"/>
          <w:szCs w:val="20"/>
        </w:rPr>
        <w:t xml:space="preserve"> liniové</w:t>
      </w:r>
      <w:r w:rsidR="00123D71" w:rsidRPr="008F4C32">
        <w:rPr>
          <w:color w:val="000000"/>
          <w:sz w:val="20"/>
          <w:szCs w:val="20"/>
        </w:rPr>
        <w:t xml:space="preserve">, </w:t>
      </w:r>
      <w:proofErr w:type="spellStart"/>
      <w:r w:rsidR="00123D71" w:rsidRPr="008F4C32">
        <w:rPr>
          <w:color w:val="000000"/>
          <w:sz w:val="20"/>
          <w:szCs w:val="20"/>
        </w:rPr>
        <w:t>nestmívatelné</w:t>
      </w:r>
      <w:proofErr w:type="spellEnd"/>
      <w:r w:rsidR="00123D71" w:rsidRPr="008F4C32">
        <w:rPr>
          <w:color w:val="000000"/>
          <w:sz w:val="20"/>
          <w:szCs w:val="20"/>
        </w:rPr>
        <w:t xml:space="preserve">, 3x2,5W, </w:t>
      </w:r>
      <w:r w:rsidR="00123D71">
        <w:rPr>
          <w:color w:val="000000"/>
          <w:sz w:val="20"/>
          <w:szCs w:val="20"/>
        </w:rPr>
        <w:t xml:space="preserve">korpus ocelový, barvy bílé, </w:t>
      </w:r>
      <w:r w:rsidR="00123D71" w:rsidRPr="008F4C32">
        <w:rPr>
          <w:color w:val="000000"/>
          <w:sz w:val="20"/>
          <w:szCs w:val="20"/>
        </w:rPr>
        <w:t xml:space="preserve">opálový kryt, IP44, třída ochrany II, 560lm, rozměry 483 x 67 x 63 mm, např. </w:t>
      </w:r>
      <w:r w:rsidR="00123D71">
        <w:rPr>
          <w:color w:val="000000"/>
          <w:sz w:val="20"/>
          <w:szCs w:val="20"/>
        </w:rPr>
        <w:t xml:space="preserve">typ </w:t>
      </w:r>
      <w:r w:rsidR="00123D71" w:rsidRPr="008F4C32">
        <w:rPr>
          <w:color w:val="000000"/>
          <w:sz w:val="20"/>
          <w:szCs w:val="20"/>
        </w:rPr>
        <w:t>34059/11/16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E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liniové,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lesklá mřížka ALDP, 1x39W, zdroj 350mA, IP20, 4300lm, 4000K, CRI 80-89,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123D71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 xml:space="preserve">extrémní </w:t>
      </w:r>
      <w:proofErr w:type="spellStart"/>
      <w:r w:rsidR="00123D71">
        <w:rPr>
          <w:color w:val="000000"/>
          <w:sz w:val="20"/>
          <w:szCs w:val="20"/>
        </w:rPr>
        <w:t>širokozářič</w:t>
      </w:r>
      <w:proofErr w:type="spellEnd"/>
      <w:r w:rsidR="00123D71">
        <w:rPr>
          <w:color w:val="000000"/>
          <w:sz w:val="20"/>
          <w:szCs w:val="20"/>
        </w:rPr>
        <w:t xml:space="preserve"> 41 - 80°, distribuce světla symetrické</w:t>
      </w:r>
      <w:r w:rsidR="00123D71">
        <w:rPr>
          <w:color w:val="000000"/>
          <w:sz w:val="20"/>
          <w:szCs w:val="20"/>
        </w:rPr>
        <w:t>,</w:t>
      </w:r>
      <w:r w:rsidR="00123D71" w:rsidRPr="008F4C32"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 xml:space="preserve">rozměry </w:t>
      </w:r>
      <w:r w:rsidR="00CE0EB5">
        <w:rPr>
          <w:color w:val="000000"/>
          <w:sz w:val="20"/>
          <w:szCs w:val="20"/>
        </w:rPr>
        <w:t>1210</w:t>
      </w:r>
      <w:r w:rsidRPr="008F4C32">
        <w:rPr>
          <w:color w:val="000000"/>
          <w:sz w:val="20"/>
          <w:szCs w:val="20"/>
        </w:rPr>
        <w:t xml:space="preserve"> x </w:t>
      </w:r>
      <w:r w:rsidR="00CE0EB5">
        <w:rPr>
          <w:color w:val="000000"/>
          <w:sz w:val="20"/>
          <w:szCs w:val="20"/>
        </w:rPr>
        <w:t>238</w:t>
      </w:r>
      <w:r w:rsidRPr="008F4C32">
        <w:rPr>
          <w:color w:val="000000"/>
          <w:sz w:val="20"/>
          <w:szCs w:val="20"/>
        </w:rPr>
        <w:t xml:space="preserve"> x </w:t>
      </w:r>
      <w:r>
        <w:rPr>
          <w:color w:val="000000"/>
          <w:sz w:val="20"/>
          <w:szCs w:val="20"/>
        </w:rPr>
        <w:t>6</w:t>
      </w:r>
      <w:r w:rsidRPr="008F4C32">
        <w:rPr>
          <w:color w:val="000000"/>
          <w:sz w:val="20"/>
          <w:szCs w:val="20"/>
        </w:rPr>
        <w:t>2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>
        <w:rPr>
          <w:color w:val="000000"/>
          <w:sz w:val="20"/>
          <w:szCs w:val="20"/>
        </w:rPr>
        <w:t>KX5000M4KO/ND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F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liniové,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mřížka </w:t>
      </w:r>
      <w:r>
        <w:rPr>
          <w:color w:val="000000"/>
          <w:sz w:val="20"/>
          <w:szCs w:val="20"/>
        </w:rPr>
        <w:t>MAT</w:t>
      </w:r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43</w:t>
      </w:r>
      <w:r w:rsidRPr="008F4C32">
        <w:rPr>
          <w:color w:val="000000"/>
          <w:sz w:val="20"/>
          <w:szCs w:val="20"/>
        </w:rPr>
        <w:t xml:space="preserve">W, zdroj </w:t>
      </w:r>
      <w:r>
        <w:rPr>
          <w:color w:val="000000"/>
          <w:sz w:val="20"/>
          <w:szCs w:val="20"/>
        </w:rPr>
        <w:t>84</w:t>
      </w:r>
      <w:r w:rsidRPr="008F4C32">
        <w:rPr>
          <w:color w:val="000000"/>
          <w:sz w:val="20"/>
          <w:szCs w:val="20"/>
        </w:rPr>
        <w:t xml:space="preserve">0mA, IP20, </w:t>
      </w:r>
      <w:r>
        <w:rPr>
          <w:color w:val="000000"/>
          <w:sz w:val="20"/>
          <w:szCs w:val="20"/>
        </w:rPr>
        <w:t>5050</w:t>
      </w:r>
      <w:r w:rsidRPr="008F4C32">
        <w:rPr>
          <w:color w:val="000000"/>
          <w:sz w:val="20"/>
          <w:szCs w:val="20"/>
        </w:rPr>
        <w:t xml:space="preserve">lm, 4000K, CRI 80-89,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123D71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 xml:space="preserve">extrémní </w:t>
      </w:r>
      <w:proofErr w:type="spellStart"/>
      <w:r w:rsidR="00123D71">
        <w:rPr>
          <w:color w:val="000000"/>
          <w:sz w:val="20"/>
          <w:szCs w:val="20"/>
        </w:rPr>
        <w:t>širokozářič</w:t>
      </w:r>
      <w:proofErr w:type="spellEnd"/>
      <w:r w:rsidR="00123D71">
        <w:rPr>
          <w:color w:val="000000"/>
          <w:sz w:val="20"/>
          <w:szCs w:val="20"/>
        </w:rPr>
        <w:t xml:space="preserve"> 41 - 80°, distribuce světla symetrické</w:t>
      </w:r>
      <w:r w:rsidR="00123D71">
        <w:rPr>
          <w:color w:val="000000"/>
          <w:sz w:val="20"/>
          <w:szCs w:val="20"/>
        </w:rPr>
        <w:t>,</w:t>
      </w:r>
      <w:r w:rsidR="00123D71" w:rsidRPr="008F4C32">
        <w:rPr>
          <w:color w:val="000000"/>
          <w:sz w:val="20"/>
          <w:szCs w:val="20"/>
        </w:rPr>
        <w:t xml:space="preserve">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>1545 x 245 x 55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>
        <w:rPr>
          <w:color w:val="000000"/>
          <w:sz w:val="20"/>
          <w:szCs w:val="20"/>
        </w:rPr>
        <w:t>AREL5000R</w:t>
      </w:r>
      <w:r w:rsidR="00C36296">
        <w:rPr>
          <w:color w:val="000000"/>
          <w:sz w:val="20"/>
          <w:szCs w:val="20"/>
        </w:rPr>
        <w:t>L</w:t>
      </w:r>
      <w:r>
        <w:rPr>
          <w:color w:val="000000"/>
          <w:sz w:val="20"/>
          <w:szCs w:val="20"/>
        </w:rPr>
        <w:t>2KVM4ND</w:t>
      </w:r>
    </w:p>
    <w:p w:rsidR="00123D71" w:rsidRDefault="004367EF" w:rsidP="004367EF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G</w:t>
      </w:r>
      <w:r>
        <w:rPr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liniové,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</w:t>
      </w:r>
      <w:r w:rsidR="00123D71">
        <w:rPr>
          <w:color w:val="000000"/>
          <w:sz w:val="20"/>
          <w:szCs w:val="20"/>
        </w:rPr>
        <w:t>korpus eloxovaný hliník</w:t>
      </w:r>
      <w:r w:rsidR="00123D71">
        <w:rPr>
          <w:color w:val="000000"/>
          <w:sz w:val="20"/>
          <w:szCs w:val="20"/>
        </w:rPr>
        <w:t xml:space="preserve">, </w:t>
      </w:r>
      <w:r w:rsidR="00CE0EB5">
        <w:rPr>
          <w:color w:val="000000"/>
          <w:sz w:val="20"/>
          <w:szCs w:val="20"/>
        </w:rPr>
        <w:t>opálový kryt</w:t>
      </w:r>
      <w:r w:rsidRPr="008F4C32">
        <w:rPr>
          <w:color w:val="000000"/>
          <w:sz w:val="20"/>
          <w:szCs w:val="20"/>
        </w:rPr>
        <w:t>, 1x</w:t>
      </w:r>
      <w:r w:rsidR="00CE0EB5">
        <w:rPr>
          <w:color w:val="000000"/>
          <w:sz w:val="20"/>
          <w:szCs w:val="20"/>
        </w:rPr>
        <w:t>18</w:t>
      </w:r>
      <w:r w:rsidRPr="008F4C32">
        <w:rPr>
          <w:color w:val="000000"/>
          <w:sz w:val="20"/>
          <w:szCs w:val="20"/>
        </w:rPr>
        <w:t xml:space="preserve">W, zdroj </w:t>
      </w:r>
      <w:r w:rsidR="00CE0EB5">
        <w:rPr>
          <w:color w:val="000000"/>
          <w:sz w:val="20"/>
          <w:szCs w:val="20"/>
        </w:rPr>
        <w:t>125</w:t>
      </w:r>
      <w:r w:rsidRPr="008F4C32">
        <w:rPr>
          <w:color w:val="000000"/>
          <w:sz w:val="20"/>
          <w:szCs w:val="20"/>
        </w:rPr>
        <w:t xml:space="preserve">mA, IP20, </w:t>
      </w:r>
      <w:r w:rsidR="00CE0EB5">
        <w:rPr>
          <w:color w:val="000000"/>
          <w:sz w:val="20"/>
          <w:szCs w:val="20"/>
        </w:rPr>
        <w:t>16</w:t>
      </w:r>
      <w:r w:rsidRPr="008F4C32">
        <w:rPr>
          <w:color w:val="000000"/>
          <w:sz w:val="20"/>
          <w:szCs w:val="20"/>
        </w:rPr>
        <w:t>00lm, 4000K, CRI 80-89,</w:t>
      </w:r>
      <w:r w:rsidR="00123D71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 xml:space="preserve">vyzařovací </w:t>
      </w:r>
      <w:r w:rsidR="00123D71" w:rsidRPr="002745A3">
        <w:rPr>
          <w:color w:val="000000"/>
          <w:sz w:val="20"/>
          <w:szCs w:val="20"/>
        </w:rPr>
        <w:t xml:space="preserve">úhel </w:t>
      </w:r>
      <w:r w:rsidR="00123D71">
        <w:rPr>
          <w:color w:val="000000"/>
          <w:sz w:val="20"/>
          <w:szCs w:val="20"/>
        </w:rPr>
        <w:t>&gt;</w:t>
      </w:r>
      <w:r w:rsidR="00123D71" w:rsidRPr="002745A3">
        <w:rPr>
          <w:bCs/>
          <w:color w:val="000000"/>
          <w:sz w:val="20"/>
          <w:szCs w:val="20"/>
        </w:rPr>
        <w:t>80°,</w:t>
      </w:r>
      <w:r w:rsidR="00123D71">
        <w:rPr>
          <w:bCs/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>distribuce světla symetrické</w:t>
      </w:r>
      <w:r w:rsidR="00123D71">
        <w:rPr>
          <w:color w:val="000000"/>
          <w:sz w:val="20"/>
          <w:szCs w:val="20"/>
        </w:rPr>
        <w:t>,</w:t>
      </w:r>
      <w:r w:rsidRPr="008F4C32">
        <w:rPr>
          <w:color w:val="000000"/>
          <w:sz w:val="20"/>
          <w:szCs w:val="20"/>
        </w:rPr>
        <w:t xml:space="preserve"> rozměry </w:t>
      </w:r>
      <w:r w:rsidR="00CE0EB5">
        <w:rPr>
          <w:color w:val="000000"/>
          <w:sz w:val="20"/>
          <w:szCs w:val="20"/>
        </w:rPr>
        <w:t>605</w:t>
      </w:r>
      <w:r w:rsidRPr="008F4C32">
        <w:rPr>
          <w:color w:val="000000"/>
          <w:sz w:val="20"/>
          <w:szCs w:val="20"/>
        </w:rPr>
        <w:t xml:space="preserve"> x </w:t>
      </w:r>
      <w:r w:rsidR="00CE0EB5">
        <w:rPr>
          <w:color w:val="000000"/>
          <w:sz w:val="20"/>
          <w:szCs w:val="20"/>
        </w:rPr>
        <w:t>42</w:t>
      </w:r>
      <w:r w:rsidRPr="008F4C32">
        <w:rPr>
          <w:color w:val="000000"/>
          <w:sz w:val="20"/>
          <w:szCs w:val="20"/>
        </w:rPr>
        <w:t xml:space="preserve"> x </w:t>
      </w:r>
      <w:r w:rsidR="00CE0EB5">
        <w:rPr>
          <w:color w:val="000000"/>
          <w:sz w:val="20"/>
          <w:szCs w:val="20"/>
        </w:rPr>
        <w:t>45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 w:rsidR="00CE0EB5">
        <w:rPr>
          <w:color w:val="000000"/>
          <w:sz w:val="20"/>
          <w:szCs w:val="20"/>
        </w:rPr>
        <w:t>SBL4SKNV2/100ND</w:t>
      </w:r>
    </w:p>
    <w:p w:rsidR="00123D71" w:rsidRDefault="004367EF" w:rsidP="0079212A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H</w:t>
      </w:r>
      <w:r w:rsidRPr="008F4C32">
        <w:rPr>
          <w:b/>
          <w:bCs/>
          <w:color w:val="000000"/>
          <w:sz w:val="20"/>
          <w:szCs w:val="20"/>
        </w:rPr>
        <w:tab/>
      </w:r>
      <w:r w:rsidR="00CE0EB5">
        <w:rPr>
          <w:color w:val="000000"/>
          <w:sz w:val="20"/>
          <w:szCs w:val="20"/>
        </w:rPr>
        <w:t>svítidlo LED přisazené</w:t>
      </w:r>
      <w:r w:rsidR="00CE0EB5" w:rsidRPr="008F4C32">
        <w:rPr>
          <w:color w:val="000000"/>
          <w:sz w:val="20"/>
          <w:szCs w:val="20"/>
        </w:rPr>
        <w:t xml:space="preserve">, </w:t>
      </w:r>
      <w:proofErr w:type="spellStart"/>
      <w:r w:rsidR="00CE0EB5" w:rsidRPr="008F4C32">
        <w:rPr>
          <w:color w:val="000000"/>
          <w:sz w:val="20"/>
          <w:szCs w:val="20"/>
        </w:rPr>
        <w:t>nestmívatelné</w:t>
      </w:r>
      <w:proofErr w:type="spellEnd"/>
      <w:r w:rsidR="00CE0EB5" w:rsidRPr="008F4C32">
        <w:rPr>
          <w:color w:val="000000"/>
          <w:sz w:val="20"/>
          <w:szCs w:val="20"/>
        </w:rPr>
        <w:t xml:space="preserve">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8F4C32">
        <w:rPr>
          <w:color w:val="000000"/>
          <w:sz w:val="20"/>
          <w:szCs w:val="20"/>
        </w:rPr>
        <w:t xml:space="preserve"> opálový kryt</w:t>
      </w:r>
      <w:r w:rsidR="00CE0EB5" w:rsidRPr="008F4C32">
        <w:rPr>
          <w:color w:val="000000"/>
          <w:sz w:val="20"/>
          <w:szCs w:val="20"/>
        </w:rPr>
        <w:t xml:space="preserve">, 1x21W, IP44, třída ochrany II, </w:t>
      </w:r>
      <w:r w:rsidR="00CE0EB5">
        <w:rPr>
          <w:color w:val="000000"/>
          <w:sz w:val="20"/>
          <w:szCs w:val="20"/>
        </w:rPr>
        <w:t>2080</w:t>
      </w:r>
      <w:r w:rsidR="00CE0EB5" w:rsidRPr="008F4C32">
        <w:rPr>
          <w:color w:val="000000"/>
          <w:sz w:val="20"/>
          <w:szCs w:val="20"/>
        </w:rPr>
        <w:t>lm, 4000K,</w:t>
      </w:r>
      <w:r w:rsidR="00CE0EB5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>distribuce světla symetrické</w:t>
      </w:r>
      <w:r w:rsidR="00123D71">
        <w:rPr>
          <w:color w:val="000000"/>
          <w:sz w:val="20"/>
          <w:szCs w:val="20"/>
        </w:rPr>
        <w:t>,</w:t>
      </w:r>
      <w:r w:rsidR="00123D71" w:rsidRPr="008F4C32">
        <w:rPr>
          <w:color w:val="000000"/>
          <w:sz w:val="20"/>
          <w:szCs w:val="20"/>
        </w:rPr>
        <w:t xml:space="preserve"> </w:t>
      </w:r>
      <w:r w:rsidR="00CE0EB5" w:rsidRPr="008F4C32">
        <w:rPr>
          <w:color w:val="000000"/>
          <w:sz w:val="20"/>
          <w:szCs w:val="20"/>
        </w:rPr>
        <w:t xml:space="preserve">rozměry </w:t>
      </w:r>
      <w:r w:rsidR="00CE0EB5">
        <w:rPr>
          <w:color w:val="000000"/>
          <w:sz w:val="20"/>
          <w:szCs w:val="20"/>
        </w:rPr>
        <w:t>610</w:t>
      </w:r>
      <w:r w:rsidR="00CE0EB5" w:rsidRPr="008F4C32">
        <w:rPr>
          <w:color w:val="000000"/>
          <w:sz w:val="20"/>
          <w:szCs w:val="20"/>
        </w:rPr>
        <w:t xml:space="preserve"> x </w:t>
      </w:r>
      <w:r w:rsidR="00CE0EB5">
        <w:rPr>
          <w:color w:val="000000"/>
          <w:sz w:val="20"/>
          <w:szCs w:val="20"/>
        </w:rPr>
        <w:t>12</w:t>
      </w:r>
      <w:r w:rsidR="00CE0EB5" w:rsidRPr="008F4C32">
        <w:rPr>
          <w:color w:val="000000"/>
          <w:sz w:val="20"/>
          <w:szCs w:val="20"/>
        </w:rPr>
        <w:t>0 x 75</w:t>
      </w:r>
      <w:r w:rsidR="00123D71">
        <w:rPr>
          <w:color w:val="000000"/>
          <w:sz w:val="20"/>
          <w:szCs w:val="20"/>
        </w:rPr>
        <w:t xml:space="preserve"> mm</w:t>
      </w:r>
      <w:r w:rsidR="00CE0EB5"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 w:rsidR="00CE0EB5" w:rsidRPr="008F4C32">
        <w:rPr>
          <w:color w:val="000000"/>
          <w:sz w:val="20"/>
          <w:szCs w:val="20"/>
        </w:rPr>
        <w:t>LED-2L25B07U12/</w:t>
      </w:r>
      <w:r w:rsidR="00CE0EB5">
        <w:rPr>
          <w:color w:val="000000"/>
          <w:sz w:val="20"/>
          <w:szCs w:val="20"/>
        </w:rPr>
        <w:t>PC29.4000</w:t>
      </w:r>
    </w:p>
    <w:p w:rsidR="00123D71" w:rsidRDefault="0079212A" w:rsidP="0079212A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I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liniové,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>, 1x</w:t>
      </w:r>
      <w:r>
        <w:rPr>
          <w:color w:val="000000"/>
          <w:sz w:val="20"/>
          <w:szCs w:val="20"/>
        </w:rPr>
        <w:t>40</w:t>
      </w:r>
      <w:r w:rsidRPr="008F4C32">
        <w:rPr>
          <w:color w:val="000000"/>
          <w:sz w:val="20"/>
          <w:szCs w:val="20"/>
        </w:rPr>
        <w:t xml:space="preserve">W, zdroj </w:t>
      </w:r>
      <w:r>
        <w:rPr>
          <w:color w:val="000000"/>
          <w:sz w:val="20"/>
          <w:szCs w:val="20"/>
        </w:rPr>
        <w:t>140</w:t>
      </w:r>
      <w:r w:rsidRPr="008F4C32">
        <w:rPr>
          <w:color w:val="000000"/>
          <w:sz w:val="20"/>
          <w:szCs w:val="20"/>
        </w:rPr>
        <w:t>0mA, IP</w:t>
      </w:r>
      <w:r>
        <w:rPr>
          <w:color w:val="000000"/>
          <w:sz w:val="20"/>
          <w:szCs w:val="20"/>
        </w:rPr>
        <w:t>65</w:t>
      </w:r>
      <w:r w:rsidRPr="008F4C32">
        <w:rPr>
          <w:color w:val="000000"/>
          <w:sz w:val="20"/>
          <w:szCs w:val="20"/>
        </w:rPr>
        <w:t>,</w:t>
      </w:r>
      <w:r>
        <w:rPr>
          <w:color w:val="000000"/>
          <w:sz w:val="20"/>
          <w:szCs w:val="20"/>
        </w:rPr>
        <w:t xml:space="preserve"> IK08,</w:t>
      </w:r>
      <w:r w:rsidRPr="008F4C32">
        <w:rPr>
          <w:color w:val="000000"/>
          <w:sz w:val="20"/>
          <w:szCs w:val="20"/>
        </w:rPr>
        <w:t xml:space="preserve"> </w:t>
      </w:r>
      <w:r>
        <w:rPr>
          <w:color w:val="000000"/>
          <w:sz w:val="20"/>
          <w:szCs w:val="20"/>
        </w:rPr>
        <w:t>5500</w:t>
      </w:r>
      <w:r w:rsidRPr="008F4C32">
        <w:rPr>
          <w:color w:val="000000"/>
          <w:sz w:val="20"/>
          <w:szCs w:val="20"/>
        </w:rPr>
        <w:t xml:space="preserve">lm, 4000K, CRI 80-89, </w:t>
      </w:r>
      <w:r w:rsidR="00123D71">
        <w:rPr>
          <w:color w:val="000000"/>
          <w:sz w:val="20"/>
          <w:szCs w:val="20"/>
        </w:rPr>
        <w:t>plastový</w:t>
      </w:r>
      <w:r w:rsidR="00123D71">
        <w:rPr>
          <w:color w:val="000000"/>
          <w:sz w:val="20"/>
          <w:szCs w:val="20"/>
        </w:rPr>
        <w:t xml:space="preserve"> korpus, barvy bílé</w:t>
      </w:r>
      <w:r w:rsidR="00123D71">
        <w:rPr>
          <w:color w:val="000000"/>
          <w:sz w:val="20"/>
          <w:szCs w:val="20"/>
        </w:rPr>
        <w:t xml:space="preserve">, </w:t>
      </w:r>
      <w:r w:rsidR="00123D71" w:rsidRPr="008F4C32">
        <w:rPr>
          <w:color w:val="000000"/>
          <w:sz w:val="20"/>
          <w:szCs w:val="20"/>
        </w:rPr>
        <w:t>opálový kryt</w:t>
      </w:r>
      <w:r w:rsidR="00123D71">
        <w:rPr>
          <w:color w:val="000000"/>
          <w:sz w:val="20"/>
          <w:szCs w:val="20"/>
        </w:rPr>
        <w:t xml:space="preserve">, </w:t>
      </w:r>
      <w:r w:rsidR="00123D71">
        <w:rPr>
          <w:color w:val="000000"/>
          <w:sz w:val="20"/>
          <w:szCs w:val="20"/>
        </w:rPr>
        <w:t xml:space="preserve">CRI 80-89, extrémní </w:t>
      </w:r>
      <w:proofErr w:type="spellStart"/>
      <w:r w:rsidR="00123D71">
        <w:rPr>
          <w:color w:val="000000"/>
          <w:sz w:val="20"/>
          <w:szCs w:val="20"/>
        </w:rPr>
        <w:t>širokozářič</w:t>
      </w:r>
      <w:proofErr w:type="spellEnd"/>
      <w:r w:rsidR="00123D71">
        <w:rPr>
          <w:color w:val="000000"/>
          <w:sz w:val="20"/>
          <w:szCs w:val="20"/>
        </w:rPr>
        <w:t xml:space="preserve"> 41 - 80°, distribuce světla symetrické</w:t>
      </w:r>
      <w:r w:rsidR="00123D71">
        <w:rPr>
          <w:color w:val="000000"/>
          <w:sz w:val="20"/>
          <w:szCs w:val="20"/>
        </w:rPr>
        <w:t xml:space="preserve">, </w:t>
      </w:r>
      <w:r w:rsidRPr="008F4C32">
        <w:rPr>
          <w:color w:val="000000"/>
          <w:sz w:val="20"/>
          <w:szCs w:val="20"/>
        </w:rPr>
        <w:t xml:space="preserve">rozměry </w:t>
      </w:r>
      <w:r>
        <w:rPr>
          <w:color w:val="000000"/>
          <w:sz w:val="20"/>
          <w:szCs w:val="20"/>
        </w:rPr>
        <w:t>1275 x 135 x 100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>
        <w:rPr>
          <w:color w:val="000000"/>
          <w:sz w:val="20"/>
          <w:szCs w:val="20"/>
        </w:rPr>
        <w:t>PL5000M2W4ND</w:t>
      </w:r>
    </w:p>
    <w:p w:rsidR="00123D71" w:rsidRDefault="00C054DA" w:rsidP="00D32D2E">
      <w:pPr>
        <w:autoSpaceDE w:val="0"/>
        <w:autoSpaceDN w:val="0"/>
        <w:adjustRightInd w:val="0"/>
        <w:ind w:left="993" w:hanging="993"/>
        <w:jc w:val="both"/>
        <w:rPr>
          <w:b/>
          <w:bCs/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J</w:t>
      </w:r>
      <w:r w:rsidRPr="008F4C32">
        <w:rPr>
          <w:b/>
          <w:bCs/>
          <w:color w:val="000000"/>
          <w:sz w:val="20"/>
          <w:szCs w:val="20"/>
        </w:rPr>
        <w:tab/>
      </w:r>
      <w:r w:rsidRPr="008F4C32">
        <w:rPr>
          <w:color w:val="000000"/>
          <w:sz w:val="20"/>
          <w:szCs w:val="20"/>
        </w:rPr>
        <w:t xml:space="preserve">svítidlo LED přisazené kruhové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 xml:space="preserve">375, </w:t>
      </w:r>
      <w:proofErr w:type="spellStart"/>
      <w:r w:rsidRPr="008F4C32">
        <w:rPr>
          <w:color w:val="000000"/>
          <w:sz w:val="20"/>
          <w:szCs w:val="20"/>
        </w:rPr>
        <w:t>nestmívatelné</w:t>
      </w:r>
      <w:proofErr w:type="spellEnd"/>
      <w:r w:rsidRPr="008F4C32">
        <w:rPr>
          <w:color w:val="000000"/>
          <w:sz w:val="20"/>
          <w:szCs w:val="20"/>
        </w:rPr>
        <w:t xml:space="preserve">, 1x27W, zdroj 700mA, 6x12 LED, </w:t>
      </w:r>
      <w:r w:rsidR="00123D71">
        <w:rPr>
          <w:color w:val="000000"/>
          <w:sz w:val="20"/>
          <w:szCs w:val="20"/>
        </w:rPr>
        <w:t>ocelový korpus, barvy bílé,</w:t>
      </w:r>
      <w:r w:rsidR="00123D71" w:rsidRPr="008F4C32">
        <w:rPr>
          <w:color w:val="000000"/>
          <w:sz w:val="20"/>
          <w:szCs w:val="20"/>
        </w:rPr>
        <w:t xml:space="preserve"> opálový kryt</w:t>
      </w:r>
      <w:r w:rsidRPr="008F4C32">
        <w:rPr>
          <w:color w:val="000000"/>
          <w:sz w:val="20"/>
          <w:szCs w:val="20"/>
        </w:rPr>
        <w:t>, IP4</w:t>
      </w:r>
      <w:r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>, 2</w:t>
      </w:r>
      <w:r>
        <w:rPr>
          <w:color w:val="000000"/>
          <w:sz w:val="20"/>
          <w:szCs w:val="20"/>
        </w:rPr>
        <w:t>4</w:t>
      </w:r>
      <w:r w:rsidRPr="008F4C32">
        <w:rPr>
          <w:color w:val="000000"/>
          <w:sz w:val="20"/>
          <w:szCs w:val="20"/>
        </w:rPr>
        <w:t>00lm, 4000K,</w:t>
      </w:r>
      <w:r w:rsidR="00123D71">
        <w:rPr>
          <w:color w:val="000000"/>
          <w:sz w:val="20"/>
          <w:szCs w:val="20"/>
        </w:rPr>
        <w:t xml:space="preserve"> </w:t>
      </w:r>
      <w:r w:rsidR="00123D71">
        <w:rPr>
          <w:color w:val="000000"/>
          <w:sz w:val="20"/>
          <w:szCs w:val="20"/>
        </w:rPr>
        <w:t>CRI 80-89, distribuce světla symetrické</w:t>
      </w:r>
      <w:r w:rsidR="00123D71">
        <w:rPr>
          <w:color w:val="000000"/>
          <w:sz w:val="20"/>
          <w:szCs w:val="20"/>
        </w:rPr>
        <w:t>,</w:t>
      </w:r>
      <w:r w:rsidRPr="008F4C32">
        <w:rPr>
          <w:color w:val="000000"/>
          <w:sz w:val="20"/>
          <w:szCs w:val="20"/>
        </w:rPr>
        <w:t xml:space="preserve"> rozměry </w:t>
      </w:r>
      <w:r w:rsidRPr="008F4C32">
        <w:rPr>
          <w:rFonts w:ascii="Cambria Math" w:hAnsi="Cambria Math" w:cs="Cambria Math"/>
          <w:color w:val="000000"/>
          <w:sz w:val="20"/>
          <w:szCs w:val="20"/>
        </w:rPr>
        <w:t>∅</w:t>
      </w:r>
      <w:r w:rsidRPr="008F4C32">
        <w:rPr>
          <w:color w:val="000000"/>
          <w:sz w:val="20"/>
          <w:szCs w:val="20"/>
        </w:rPr>
        <w:t>375 x 108</w:t>
      </w:r>
      <w:r w:rsidR="00123D71">
        <w:rPr>
          <w:color w:val="000000"/>
          <w:sz w:val="20"/>
          <w:szCs w:val="20"/>
        </w:rPr>
        <w:t xml:space="preserve"> mm</w:t>
      </w:r>
      <w:r w:rsidRPr="008F4C32">
        <w:rPr>
          <w:color w:val="000000"/>
          <w:sz w:val="20"/>
          <w:szCs w:val="20"/>
        </w:rPr>
        <w:t xml:space="preserve">, např. </w:t>
      </w:r>
      <w:r w:rsidR="00123D71">
        <w:rPr>
          <w:color w:val="000000"/>
          <w:sz w:val="20"/>
          <w:szCs w:val="20"/>
        </w:rPr>
        <w:t xml:space="preserve">typ </w:t>
      </w:r>
      <w:r w:rsidRPr="008F4C32">
        <w:rPr>
          <w:color w:val="000000"/>
          <w:sz w:val="20"/>
          <w:szCs w:val="20"/>
        </w:rPr>
        <w:t>BRS</w:t>
      </w:r>
      <w:r>
        <w:rPr>
          <w:color w:val="000000"/>
          <w:sz w:val="20"/>
          <w:szCs w:val="20"/>
        </w:rPr>
        <w:t>B</w:t>
      </w:r>
      <w:r w:rsidRPr="008F4C32">
        <w:rPr>
          <w:color w:val="000000"/>
          <w:sz w:val="20"/>
          <w:szCs w:val="20"/>
        </w:rPr>
        <w:t>4KO375V2/ND</w:t>
      </w:r>
    </w:p>
    <w:p w:rsidR="00D32D2E" w:rsidRPr="008F4C32" w:rsidRDefault="00D32D2E" w:rsidP="00D32D2E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 xml:space="preserve">Typ </w:t>
      </w:r>
      <w:r>
        <w:rPr>
          <w:b/>
          <w:bCs/>
          <w:color w:val="000000"/>
          <w:sz w:val="20"/>
          <w:szCs w:val="20"/>
        </w:rPr>
        <w:t>VO</w:t>
      </w:r>
      <w:r w:rsidRPr="008F4C32">
        <w:rPr>
          <w:b/>
          <w:bCs/>
          <w:color w:val="000000"/>
          <w:sz w:val="20"/>
          <w:szCs w:val="20"/>
        </w:rPr>
        <w:tab/>
      </w:r>
      <w:r w:rsidRPr="00E3344E">
        <w:rPr>
          <w:color w:val="000000"/>
          <w:sz w:val="20"/>
          <w:szCs w:val="20"/>
        </w:rPr>
        <w:t>sloupkové svítidlo LED výšky 800mm</w:t>
      </w:r>
      <w:r>
        <w:rPr>
          <w:color w:val="000000"/>
          <w:sz w:val="20"/>
          <w:szCs w:val="20"/>
        </w:rPr>
        <w:t>,</w:t>
      </w:r>
      <w:r w:rsidRPr="00E3344E">
        <w:rPr>
          <w:color w:val="000000"/>
          <w:sz w:val="20"/>
          <w:szCs w:val="20"/>
        </w:rPr>
        <w:t xml:space="preserve"> 1x8W, 340lm, 3000K, IP65, rozměry Ø 100mm x 800mm, např. typ</w:t>
      </w:r>
      <w:r>
        <w:rPr>
          <w:color w:val="000000"/>
          <w:sz w:val="20"/>
          <w:szCs w:val="20"/>
        </w:rPr>
        <w:t xml:space="preserve"> </w:t>
      </w:r>
      <w:r w:rsidRPr="00E3344E">
        <w:rPr>
          <w:color w:val="000000"/>
          <w:sz w:val="20"/>
          <w:szCs w:val="20"/>
        </w:rPr>
        <w:t>BCP151 LED150/WW PSU 220-240V 7043</w:t>
      </w:r>
    </w:p>
    <w:p w:rsidR="00123D71" w:rsidRDefault="004367EF" w:rsidP="00123D71">
      <w:pPr>
        <w:autoSpaceDE w:val="0"/>
        <w:autoSpaceDN w:val="0"/>
        <w:adjustRightInd w:val="0"/>
        <w:ind w:left="993" w:hanging="993"/>
        <w:jc w:val="both"/>
        <w:rPr>
          <w:color w:val="000000"/>
          <w:sz w:val="20"/>
          <w:szCs w:val="20"/>
        </w:rPr>
      </w:pPr>
      <w:r w:rsidRPr="008F4C32">
        <w:rPr>
          <w:b/>
          <w:bCs/>
          <w:color w:val="000000"/>
          <w:sz w:val="20"/>
          <w:szCs w:val="20"/>
        </w:rPr>
        <w:t>Typ N</w:t>
      </w:r>
      <w:r w:rsidRPr="008F4C32">
        <w:rPr>
          <w:b/>
          <w:bCs/>
          <w:color w:val="000000"/>
          <w:sz w:val="20"/>
          <w:szCs w:val="20"/>
        </w:rPr>
        <w:tab/>
      </w:r>
      <w:r w:rsidR="00123D71" w:rsidRPr="008F4C32">
        <w:rPr>
          <w:color w:val="000000"/>
          <w:sz w:val="20"/>
          <w:szCs w:val="20"/>
        </w:rPr>
        <w:t xml:space="preserve">svítidlo nouzové LED přisazené 1x3W, 350lm, 1hod, IP65, </w:t>
      </w:r>
      <w:proofErr w:type="spellStart"/>
      <w:r w:rsidR="00123D71" w:rsidRPr="008F4C32">
        <w:rPr>
          <w:color w:val="000000"/>
          <w:sz w:val="20"/>
          <w:szCs w:val="20"/>
        </w:rPr>
        <w:t>autotest</w:t>
      </w:r>
      <w:proofErr w:type="spellEnd"/>
      <w:r w:rsidR="00123D71" w:rsidRPr="008F4C32">
        <w:rPr>
          <w:color w:val="000000"/>
          <w:sz w:val="20"/>
          <w:szCs w:val="20"/>
        </w:rPr>
        <w:t xml:space="preserve">, svítící při výpadku, </w:t>
      </w:r>
      <w:r w:rsidR="00123D71">
        <w:rPr>
          <w:color w:val="000000"/>
          <w:sz w:val="20"/>
          <w:szCs w:val="20"/>
        </w:rPr>
        <w:t xml:space="preserve">včetně baterie Ni-Cd 3,6V, korpus plastový, barvy bílé, polykarbonátový kryt, </w:t>
      </w:r>
      <w:r w:rsidR="00123D71" w:rsidRPr="008F4C32">
        <w:rPr>
          <w:color w:val="000000"/>
          <w:sz w:val="20"/>
          <w:szCs w:val="20"/>
        </w:rPr>
        <w:t>rozměry 276</w:t>
      </w:r>
      <w:r w:rsidR="00513165">
        <w:rPr>
          <w:color w:val="000000"/>
          <w:sz w:val="20"/>
          <w:szCs w:val="20"/>
        </w:rPr>
        <w:t xml:space="preserve"> </w:t>
      </w:r>
      <w:r w:rsidR="00123D71" w:rsidRPr="008F4C32">
        <w:rPr>
          <w:color w:val="000000"/>
          <w:sz w:val="20"/>
          <w:szCs w:val="20"/>
        </w:rPr>
        <w:t>x</w:t>
      </w:r>
      <w:r w:rsidR="00513165">
        <w:rPr>
          <w:color w:val="000000"/>
          <w:sz w:val="20"/>
          <w:szCs w:val="20"/>
        </w:rPr>
        <w:t xml:space="preserve"> </w:t>
      </w:r>
      <w:r w:rsidR="00123D71" w:rsidRPr="008F4C32">
        <w:rPr>
          <w:color w:val="000000"/>
          <w:sz w:val="20"/>
          <w:szCs w:val="20"/>
        </w:rPr>
        <w:t>143</w:t>
      </w:r>
      <w:r w:rsidR="00513165">
        <w:rPr>
          <w:color w:val="000000"/>
          <w:sz w:val="20"/>
          <w:szCs w:val="20"/>
        </w:rPr>
        <w:t xml:space="preserve"> </w:t>
      </w:r>
      <w:r w:rsidR="00123D71" w:rsidRPr="008F4C32">
        <w:rPr>
          <w:color w:val="000000"/>
          <w:sz w:val="20"/>
          <w:szCs w:val="20"/>
        </w:rPr>
        <w:t>x</w:t>
      </w:r>
      <w:r w:rsidR="00513165">
        <w:rPr>
          <w:color w:val="000000"/>
          <w:sz w:val="20"/>
          <w:szCs w:val="20"/>
        </w:rPr>
        <w:t xml:space="preserve"> </w:t>
      </w:r>
      <w:r w:rsidR="00123D71" w:rsidRPr="008F4C32">
        <w:rPr>
          <w:color w:val="000000"/>
          <w:sz w:val="20"/>
          <w:szCs w:val="20"/>
        </w:rPr>
        <w:t>44</w:t>
      </w:r>
      <w:r w:rsidR="00123D71">
        <w:rPr>
          <w:color w:val="000000"/>
          <w:sz w:val="20"/>
          <w:szCs w:val="20"/>
        </w:rPr>
        <w:t xml:space="preserve"> mm, </w:t>
      </w:r>
      <w:r w:rsidR="00123D71" w:rsidRPr="008F4C32">
        <w:rPr>
          <w:color w:val="000000"/>
          <w:sz w:val="20"/>
          <w:szCs w:val="20"/>
        </w:rPr>
        <w:t xml:space="preserve">např. </w:t>
      </w:r>
      <w:r w:rsidR="00123D71">
        <w:rPr>
          <w:color w:val="000000"/>
          <w:sz w:val="20"/>
          <w:szCs w:val="20"/>
        </w:rPr>
        <w:t xml:space="preserve">typ </w:t>
      </w:r>
      <w:r w:rsidR="00123D71" w:rsidRPr="008F4C32">
        <w:rPr>
          <w:color w:val="000000"/>
          <w:sz w:val="20"/>
          <w:szCs w:val="20"/>
        </w:rPr>
        <w:t>OZN/ETE/3W/C/1/SA</w:t>
      </w:r>
    </w:p>
    <w:p w:rsidR="004367EF" w:rsidRPr="008F4C32" w:rsidRDefault="004367EF" w:rsidP="004367EF">
      <w:pPr>
        <w:jc w:val="both"/>
        <w:rPr>
          <w:sz w:val="20"/>
          <w:szCs w:val="20"/>
        </w:rPr>
      </w:pPr>
      <w:r w:rsidRPr="008F4C32">
        <w:rPr>
          <w:sz w:val="20"/>
          <w:szCs w:val="20"/>
        </w:rPr>
        <w:t>Všechny vizuální prvky interiéru i exteriéru musí být odsouhlaseny generálním projektantem nebo investorem (vzorování).</w:t>
      </w:r>
    </w:p>
    <w:bookmarkEnd w:id="0"/>
    <w:p w:rsidR="004367EF" w:rsidRDefault="004367EF"/>
    <w:sectPr w:rsidR="004367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67EF"/>
    <w:rsid w:val="00123D71"/>
    <w:rsid w:val="003C6219"/>
    <w:rsid w:val="004367EF"/>
    <w:rsid w:val="00513165"/>
    <w:rsid w:val="006C0840"/>
    <w:rsid w:val="0079212A"/>
    <w:rsid w:val="0086294B"/>
    <w:rsid w:val="00A92A29"/>
    <w:rsid w:val="00C054DA"/>
    <w:rsid w:val="00C36296"/>
    <w:rsid w:val="00CA23E7"/>
    <w:rsid w:val="00CE0EB5"/>
    <w:rsid w:val="00D32D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367E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A92A2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92A29"/>
    <w:rPr>
      <w:rFonts w:ascii="Tahoma" w:eastAsia="Times New Roman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microsoft.com/office/2007/relationships/stylesWithEffects" Target="stylesWithEffect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459</Words>
  <Characters>2714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</dc:creator>
  <cp:lastModifiedBy>Petr</cp:lastModifiedBy>
  <cp:revision>11</cp:revision>
  <dcterms:created xsi:type="dcterms:W3CDTF">2018-09-07T04:51:00Z</dcterms:created>
  <dcterms:modified xsi:type="dcterms:W3CDTF">2021-04-19T04:58:00Z</dcterms:modified>
</cp:coreProperties>
</file>