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BD8BD" w14:textId="77777777" w:rsidR="00B25EFE" w:rsidRPr="00516688" w:rsidRDefault="00B25EFE" w:rsidP="00B25EFE">
      <w:pPr>
        <w:jc w:val="center"/>
        <w:rPr>
          <w:rFonts w:ascii="Arial" w:hAnsi="Arial" w:cs="Arial"/>
          <w:b/>
          <w:bCs/>
          <w:sz w:val="20"/>
          <w:szCs w:val="20"/>
        </w:rPr>
      </w:pPr>
      <w:bookmarkStart w:id="0" w:name="_Toc349717368"/>
      <w:r>
        <w:rPr>
          <w:rFonts w:ascii="Arial" w:hAnsi="Arial" w:cs="Arial"/>
          <w:b/>
          <w:bCs/>
          <w:sz w:val="20"/>
          <w:szCs w:val="20"/>
        </w:rPr>
        <w:t>SMLOUVA O DÍLO</w:t>
      </w:r>
    </w:p>
    <w:p w14:paraId="01369D3C" w14:textId="77777777" w:rsidR="00B25EFE" w:rsidRPr="00516688" w:rsidRDefault="00B25EFE" w:rsidP="00B25EFE">
      <w:pPr>
        <w:pBdr>
          <w:bottom w:val="single" w:sz="4" w:space="1" w:color="auto"/>
        </w:pBdr>
        <w:overflowPunct w:val="0"/>
        <w:autoSpaceDE w:val="0"/>
        <w:autoSpaceDN w:val="0"/>
        <w:adjustRightInd w:val="0"/>
        <w:spacing w:line="240" w:lineRule="auto"/>
        <w:jc w:val="center"/>
        <w:rPr>
          <w:rFonts w:ascii="Arial" w:hAnsi="Arial" w:cs="Arial"/>
          <w:sz w:val="20"/>
          <w:szCs w:val="20"/>
        </w:rPr>
      </w:pPr>
      <w:r w:rsidRPr="00D03A17">
        <w:rPr>
          <w:rFonts w:ascii="Arial" w:hAnsi="Arial" w:cs="Arial"/>
          <w:sz w:val="20"/>
          <w:szCs w:val="20"/>
        </w:rPr>
        <w:t xml:space="preserve">uzavřená ve smyslu </w:t>
      </w:r>
      <w:proofErr w:type="spellStart"/>
      <w:r w:rsidRPr="00D03A17">
        <w:rPr>
          <w:rFonts w:ascii="Arial" w:hAnsi="Arial" w:cs="Arial"/>
          <w:sz w:val="20"/>
          <w:szCs w:val="20"/>
        </w:rPr>
        <w:t>ust</w:t>
      </w:r>
      <w:proofErr w:type="spellEnd"/>
      <w:r w:rsidRPr="00D03A17">
        <w:rPr>
          <w:rFonts w:ascii="Arial" w:hAnsi="Arial" w:cs="Arial"/>
          <w:sz w:val="20"/>
          <w:szCs w:val="20"/>
        </w:rPr>
        <w:t>. § 2586 a násl. zákona č. 89/2012 Sb., občanský zákoník v platném znění, níže uvedeného dne, měsíce a roku mezi těmito smluvními stranami:</w:t>
      </w:r>
    </w:p>
    <w:p w14:paraId="181D220A" w14:textId="30AF949A" w:rsidR="00B25EFE" w:rsidRDefault="00B25EFE" w:rsidP="006B40FA">
      <w:pPr>
        <w:tabs>
          <w:tab w:val="left" w:pos="1418"/>
        </w:tabs>
        <w:rPr>
          <w:rFonts w:ascii="Arial" w:hAnsi="Arial" w:cs="Arial"/>
          <w:b/>
          <w:bCs/>
          <w:sz w:val="20"/>
          <w:szCs w:val="20"/>
        </w:rPr>
      </w:pPr>
    </w:p>
    <w:p w14:paraId="123D60ED" w14:textId="77777777" w:rsidR="00B25EFE" w:rsidRPr="00516688" w:rsidRDefault="00B25EFE" w:rsidP="00B25EFE">
      <w:pPr>
        <w:tabs>
          <w:tab w:val="left" w:pos="1418"/>
        </w:tabs>
        <w:rPr>
          <w:rFonts w:ascii="Arial" w:hAnsi="Arial" w:cs="Arial"/>
          <w:b/>
          <w:bCs/>
          <w:sz w:val="20"/>
          <w:szCs w:val="20"/>
        </w:rPr>
      </w:pPr>
      <w:r w:rsidRPr="00516688">
        <w:rPr>
          <w:rFonts w:ascii="Arial" w:hAnsi="Arial" w:cs="Arial"/>
          <w:b/>
          <w:bCs/>
          <w:sz w:val="20"/>
          <w:szCs w:val="20"/>
        </w:rPr>
        <w:t>Smluvní strany</w:t>
      </w:r>
    </w:p>
    <w:p w14:paraId="5AE4AFE9" w14:textId="77777777" w:rsidR="00B25EFE" w:rsidRPr="00B25EFE" w:rsidRDefault="00B25EFE" w:rsidP="006B40FA">
      <w:pPr>
        <w:tabs>
          <w:tab w:val="left" w:pos="1418"/>
        </w:tabs>
        <w:rPr>
          <w:rFonts w:ascii="Arial" w:hAnsi="Arial" w:cs="Arial"/>
          <w:b/>
          <w:bCs/>
          <w:sz w:val="20"/>
          <w:szCs w:val="20"/>
        </w:rPr>
      </w:pPr>
    </w:p>
    <w:p w14:paraId="2F5A886E" w14:textId="713FACBC" w:rsidR="00AE4146" w:rsidRPr="00B25EFE" w:rsidRDefault="00AE4146" w:rsidP="00921A27">
      <w:pPr>
        <w:spacing w:line="240" w:lineRule="auto"/>
        <w:ind w:left="357"/>
        <w:jc w:val="left"/>
        <w:rPr>
          <w:rStyle w:val="tsubjname"/>
          <w:rFonts w:ascii="Arial" w:hAnsi="Arial" w:cs="Arial"/>
          <w:b/>
          <w:sz w:val="20"/>
          <w:szCs w:val="20"/>
        </w:rPr>
      </w:pPr>
      <w:r w:rsidRPr="00B25EFE">
        <w:rPr>
          <w:rStyle w:val="tsubjname"/>
          <w:rFonts w:ascii="Arial" w:hAnsi="Arial" w:cs="Arial"/>
          <w:b/>
          <w:sz w:val="20"/>
          <w:szCs w:val="20"/>
        </w:rPr>
        <w:t>Objednatel:</w:t>
      </w:r>
      <w:r w:rsidRPr="00B25EFE">
        <w:rPr>
          <w:rStyle w:val="tsubjname"/>
          <w:rFonts w:ascii="Arial" w:hAnsi="Arial" w:cs="Arial"/>
          <w:b/>
          <w:sz w:val="20"/>
          <w:szCs w:val="20"/>
        </w:rPr>
        <w:tab/>
      </w:r>
      <w:r w:rsidR="00B25EFE" w:rsidRPr="00B25EFE">
        <w:rPr>
          <w:rStyle w:val="tsubjname"/>
          <w:rFonts w:ascii="Arial" w:hAnsi="Arial" w:cs="Arial"/>
          <w:b/>
          <w:sz w:val="20"/>
          <w:szCs w:val="20"/>
        </w:rPr>
        <w:t>PPO GROUP CZ, s.r.o.</w:t>
      </w:r>
    </w:p>
    <w:p w14:paraId="3F309EDB" w14:textId="3831C61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zastoupení:</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 xml:space="preserve">Josef </w:t>
      </w:r>
      <w:proofErr w:type="spellStart"/>
      <w:r w:rsidR="00B25EFE" w:rsidRPr="00B25EFE">
        <w:rPr>
          <w:rStyle w:val="tsubjname"/>
          <w:rFonts w:ascii="Arial" w:hAnsi="Arial" w:cs="Arial"/>
          <w:sz w:val="20"/>
          <w:szCs w:val="20"/>
        </w:rPr>
        <w:t>Knob</w:t>
      </w:r>
      <w:proofErr w:type="spellEnd"/>
      <w:r w:rsidR="00B25EFE" w:rsidRPr="00B25EFE">
        <w:rPr>
          <w:rStyle w:val="tsubjname"/>
          <w:rFonts w:ascii="Arial" w:hAnsi="Arial" w:cs="Arial"/>
          <w:sz w:val="20"/>
          <w:szCs w:val="20"/>
        </w:rPr>
        <w:t>, jednatel</w:t>
      </w:r>
    </w:p>
    <w:p w14:paraId="474B088E" w14:textId="7F6F8B01"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sídlo:</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Brněnská 2938/25, 669 02 Znojmo</w:t>
      </w:r>
    </w:p>
    <w:p w14:paraId="249416FD" w14:textId="32B73B7E"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IČ:</w:t>
      </w:r>
      <w:r w:rsidRPr="00B25EFE">
        <w:rPr>
          <w:rStyle w:val="tsubjname"/>
          <w:rFonts w:ascii="Arial" w:hAnsi="Arial" w:cs="Arial"/>
          <w:sz w:val="20"/>
          <w:szCs w:val="20"/>
        </w:rPr>
        <w:tab/>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60713445</w:t>
      </w:r>
    </w:p>
    <w:p w14:paraId="6042B4DC" w14:textId="4A5A0136"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DIČ:</w:t>
      </w:r>
      <w:r w:rsidRPr="00B25EFE">
        <w:rPr>
          <w:rStyle w:val="tsubjname"/>
          <w:rFonts w:ascii="Arial" w:hAnsi="Arial" w:cs="Arial"/>
          <w:sz w:val="20"/>
          <w:szCs w:val="20"/>
        </w:rPr>
        <w:tab/>
      </w:r>
      <w:r w:rsidRPr="00B25EFE">
        <w:rPr>
          <w:rStyle w:val="tsubjname"/>
          <w:rFonts w:ascii="Arial" w:hAnsi="Arial" w:cs="Arial"/>
          <w:sz w:val="20"/>
          <w:szCs w:val="20"/>
        </w:rPr>
        <w:tab/>
        <w:t>CZ</w:t>
      </w:r>
      <w:r w:rsidR="00B25EFE" w:rsidRPr="00B25EFE">
        <w:rPr>
          <w:rStyle w:val="tsubjname"/>
          <w:rFonts w:ascii="Arial" w:hAnsi="Arial" w:cs="Arial"/>
          <w:sz w:val="20"/>
          <w:szCs w:val="20"/>
        </w:rPr>
        <w:t>60713445</w:t>
      </w:r>
    </w:p>
    <w:p w14:paraId="7A214AAA" w14:textId="3E1C916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bankovní spojení:</w:t>
      </w:r>
      <w:r w:rsidRPr="00B25EFE">
        <w:rPr>
          <w:rStyle w:val="tsubjname"/>
          <w:rFonts w:ascii="Arial" w:hAnsi="Arial" w:cs="Arial"/>
          <w:sz w:val="20"/>
          <w:szCs w:val="20"/>
        </w:rPr>
        <w:tab/>
      </w:r>
      <w:r w:rsidR="00B25EFE" w:rsidRPr="00B25EFE">
        <w:rPr>
          <w:rStyle w:val="tsubjname"/>
          <w:rFonts w:ascii="Arial" w:hAnsi="Arial" w:cs="Arial"/>
          <w:sz w:val="20"/>
          <w:szCs w:val="20"/>
        </w:rPr>
        <w:t>86-4502690257/0100</w:t>
      </w:r>
    </w:p>
    <w:p w14:paraId="6A3A476D" w14:textId="09FDE715"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email:</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info@ppocz.com</w:t>
      </w:r>
    </w:p>
    <w:p w14:paraId="266A60BA" w14:textId="77777777" w:rsidR="00B25EFE" w:rsidRDefault="00B25EFE" w:rsidP="00AE4146">
      <w:pPr>
        <w:overflowPunct w:val="0"/>
        <w:autoSpaceDE w:val="0"/>
        <w:autoSpaceDN w:val="0"/>
        <w:adjustRightInd w:val="0"/>
        <w:rPr>
          <w:rFonts w:ascii="Arial" w:hAnsi="Arial" w:cs="Arial"/>
          <w:sz w:val="20"/>
          <w:szCs w:val="20"/>
        </w:rPr>
      </w:pPr>
    </w:p>
    <w:p w14:paraId="0D6FBE0D" w14:textId="25D2E365" w:rsidR="00AE4146" w:rsidRPr="00B25EFE" w:rsidRDefault="00AE4146" w:rsidP="00AE4146">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Objednatel</w:t>
      </w:r>
      <w:r w:rsidRPr="00B25EFE">
        <w:rPr>
          <w:rFonts w:ascii="Arial" w:hAnsi="Arial" w:cs="Arial"/>
          <w:sz w:val="20"/>
          <w:szCs w:val="20"/>
        </w:rPr>
        <w:t>")</w:t>
      </w:r>
    </w:p>
    <w:p w14:paraId="58D3218C" w14:textId="579FF203" w:rsidR="00AE4146" w:rsidRPr="00B25EFE" w:rsidRDefault="00AE4146" w:rsidP="00AE4146">
      <w:pPr>
        <w:ind w:left="3603"/>
        <w:rPr>
          <w:rFonts w:ascii="Arial" w:hAnsi="Arial" w:cs="Arial"/>
          <w:sz w:val="20"/>
          <w:szCs w:val="20"/>
        </w:rPr>
      </w:pPr>
    </w:p>
    <w:p w14:paraId="2E143189" w14:textId="57BD2371" w:rsidR="00AE4146" w:rsidRPr="00B25EFE" w:rsidRDefault="00AE4146" w:rsidP="00AE4146">
      <w:pPr>
        <w:ind w:left="3603"/>
        <w:rPr>
          <w:rFonts w:ascii="Arial" w:hAnsi="Arial" w:cs="Arial"/>
          <w:sz w:val="20"/>
          <w:szCs w:val="20"/>
        </w:rPr>
      </w:pPr>
      <w:r w:rsidRPr="00B25EFE">
        <w:rPr>
          <w:rFonts w:ascii="Arial" w:hAnsi="Arial" w:cs="Arial"/>
          <w:sz w:val="20"/>
          <w:szCs w:val="20"/>
        </w:rPr>
        <w:t>a</w:t>
      </w:r>
    </w:p>
    <w:p w14:paraId="36BAE8DA" w14:textId="77777777" w:rsidR="00AE4146" w:rsidRPr="00B25EFE" w:rsidRDefault="00AE4146" w:rsidP="00AE4146">
      <w:pPr>
        <w:ind w:left="3603"/>
        <w:rPr>
          <w:rFonts w:ascii="Arial" w:hAnsi="Arial" w:cs="Arial"/>
          <w:sz w:val="20"/>
          <w:szCs w:val="20"/>
        </w:rPr>
      </w:pPr>
    </w:p>
    <w:p w14:paraId="3B83C9BD"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b/>
          <w:sz w:val="20"/>
          <w:szCs w:val="20"/>
        </w:rPr>
        <w:t>Zhotovitel:</w:t>
      </w:r>
      <w:r w:rsidRPr="00B25EFE">
        <w:rPr>
          <w:rFonts w:ascii="Arial" w:hAnsi="Arial" w:cs="Arial"/>
          <w:b/>
          <w:sz w:val="20"/>
          <w:szCs w:val="20"/>
        </w:rPr>
        <w:tab/>
      </w:r>
      <w:r w:rsidRPr="00B25EFE">
        <w:rPr>
          <w:rFonts w:ascii="Arial" w:hAnsi="Arial" w:cs="Arial"/>
          <w:b/>
          <w:sz w:val="20"/>
          <w:szCs w:val="20"/>
        </w:rPr>
        <w:tab/>
      </w:r>
      <w:r w:rsidRPr="00B25EFE">
        <w:rPr>
          <w:rFonts w:ascii="Arial" w:hAnsi="Arial" w:cs="Arial"/>
          <w:b/>
          <w:sz w:val="20"/>
          <w:szCs w:val="20"/>
          <w:highlight w:val="yellow"/>
        </w:rPr>
        <w:t>……………………….</w:t>
      </w:r>
    </w:p>
    <w:p w14:paraId="49DF29A2"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zastoupení:</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14CFAC1"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sídlo:</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 xml:space="preserve">…………….………… </w:t>
      </w:r>
    </w:p>
    <w:p w14:paraId="513C7BDA"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IČ:</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8684DD0"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 xml:space="preserve">DIČ: </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747DE273"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bankovní spojení:</w:t>
      </w:r>
      <w:r w:rsidRPr="00B25EFE">
        <w:rPr>
          <w:rFonts w:ascii="Arial" w:hAnsi="Arial" w:cs="Arial"/>
          <w:sz w:val="20"/>
          <w:szCs w:val="20"/>
        </w:rPr>
        <w:tab/>
      </w:r>
      <w:r w:rsidRPr="00B25EFE">
        <w:rPr>
          <w:rFonts w:ascii="Arial" w:hAnsi="Arial" w:cs="Arial"/>
          <w:sz w:val="20"/>
          <w:szCs w:val="20"/>
          <w:highlight w:val="yellow"/>
        </w:rPr>
        <w:t>……………………….</w:t>
      </w:r>
    </w:p>
    <w:p w14:paraId="1C655755"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e-mail:</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316C9739" w14:textId="77777777" w:rsidR="0006233C" w:rsidRPr="00B25EFE" w:rsidRDefault="0006233C" w:rsidP="006B40FA">
      <w:pPr>
        <w:overflowPunct w:val="0"/>
        <w:autoSpaceDE w:val="0"/>
        <w:autoSpaceDN w:val="0"/>
        <w:adjustRightInd w:val="0"/>
        <w:spacing w:line="240" w:lineRule="auto"/>
        <w:rPr>
          <w:rFonts w:ascii="Arial" w:hAnsi="Arial" w:cs="Arial"/>
          <w:sz w:val="20"/>
          <w:szCs w:val="20"/>
        </w:rPr>
      </w:pPr>
    </w:p>
    <w:p w14:paraId="2DF24611" w14:textId="77777777" w:rsidR="0006233C" w:rsidRPr="00B25EFE" w:rsidRDefault="0006233C" w:rsidP="006B40FA">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Zhotovitel</w:t>
      </w:r>
      <w:r w:rsidRPr="00B25EFE">
        <w:rPr>
          <w:rFonts w:ascii="Arial" w:hAnsi="Arial" w:cs="Arial"/>
          <w:sz w:val="20"/>
          <w:szCs w:val="20"/>
        </w:rPr>
        <w:t>")</w:t>
      </w:r>
    </w:p>
    <w:p w14:paraId="4276C448" w14:textId="77777777" w:rsidR="0006233C" w:rsidRPr="00B25EFE" w:rsidRDefault="0006233C" w:rsidP="006B40FA">
      <w:pPr>
        <w:overflowPunct w:val="0"/>
        <w:autoSpaceDE w:val="0"/>
        <w:autoSpaceDN w:val="0"/>
        <w:adjustRightInd w:val="0"/>
        <w:rPr>
          <w:rFonts w:ascii="Arial" w:hAnsi="Arial" w:cs="Arial"/>
          <w:sz w:val="20"/>
          <w:szCs w:val="20"/>
        </w:rPr>
      </w:pPr>
    </w:p>
    <w:p w14:paraId="6154CA48" w14:textId="35B54CCF" w:rsidR="0006233C" w:rsidRPr="00B25EFE" w:rsidRDefault="0006233C" w:rsidP="006B40FA">
      <w:pPr>
        <w:tabs>
          <w:tab w:val="left" w:pos="4536"/>
        </w:tabs>
        <w:spacing w:before="0" w:after="120" w:line="240" w:lineRule="auto"/>
        <w:rPr>
          <w:rFonts w:ascii="Arial" w:hAnsi="Arial" w:cs="Arial"/>
          <w:sz w:val="20"/>
          <w:szCs w:val="20"/>
        </w:rPr>
      </w:pPr>
      <w:r w:rsidRPr="00B25EFE">
        <w:rPr>
          <w:rFonts w:ascii="Arial" w:hAnsi="Arial" w:cs="Arial"/>
          <w:sz w:val="20"/>
          <w:szCs w:val="20"/>
        </w:rPr>
        <w:t xml:space="preserve">na základě výsledků </w:t>
      </w:r>
      <w:r w:rsidR="00AE4146" w:rsidRPr="00B25EFE">
        <w:rPr>
          <w:rFonts w:ascii="Arial" w:hAnsi="Arial" w:cs="Arial"/>
          <w:sz w:val="20"/>
          <w:szCs w:val="20"/>
        </w:rPr>
        <w:t xml:space="preserve">výběrového řízení organizovaného podle pravidel pro výběr dodavatelů OPPIK </w:t>
      </w:r>
      <w:r w:rsidR="000256C4" w:rsidRPr="00B25EFE">
        <w:rPr>
          <w:rFonts w:ascii="Arial" w:hAnsi="Arial" w:cs="Arial"/>
          <w:sz w:val="20"/>
          <w:szCs w:val="20"/>
        </w:rPr>
        <w:t xml:space="preserve">, </w:t>
      </w:r>
      <w:r w:rsidRPr="00B25EFE">
        <w:rPr>
          <w:rFonts w:ascii="Arial" w:hAnsi="Arial" w:cs="Arial"/>
          <w:sz w:val="20"/>
          <w:szCs w:val="20"/>
        </w:rPr>
        <w:t>v němž zhotovitel předložil nejv</w:t>
      </w:r>
      <w:r w:rsidR="003F6B8C" w:rsidRPr="00B25EFE">
        <w:rPr>
          <w:rFonts w:ascii="Arial" w:hAnsi="Arial" w:cs="Arial"/>
          <w:sz w:val="20"/>
          <w:szCs w:val="20"/>
        </w:rPr>
        <w:t>ý</w:t>
      </w:r>
      <w:r w:rsidRPr="00B25EFE">
        <w:rPr>
          <w:rFonts w:ascii="Arial" w:hAnsi="Arial" w:cs="Arial"/>
          <w:sz w:val="20"/>
          <w:szCs w:val="20"/>
        </w:rPr>
        <w:t>hodnější nabídku z hlediska požadovaných kritérií, uzavírají níže uvedeného dne, měsíce a roku výše uvedené</w:t>
      </w:r>
      <w:r w:rsidRPr="00B25EFE">
        <w:rPr>
          <w:rFonts w:ascii="Arial" w:hAnsi="Arial" w:cs="Arial"/>
          <w:b/>
          <w:bCs/>
          <w:sz w:val="20"/>
          <w:szCs w:val="20"/>
        </w:rPr>
        <w:t xml:space="preserve"> </w:t>
      </w:r>
      <w:r w:rsidRPr="00B25EFE">
        <w:rPr>
          <w:rFonts w:ascii="Arial" w:hAnsi="Arial" w:cs="Arial"/>
          <w:sz w:val="20"/>
          <w:szCs w:val="20"/>
        </w:rPr>
        <w:t xml:space="preserve">smluvní strany podle </w:t>
      </w:r>
      <w:r w:rsidR="00921A27" w:rsidRPr="00B25EFE">
        <w:rPr>
          <w:rFonts w:ascii="Arial" w:hAnsi="Arial" w:cs="Arial"/>
          <w:sz w:val="20"/>
          <w:szCs w:val="20"/>
        </w:rPr>
        <w:t>§ </w:t>
      </w:r>
      <w:r w:rsidR="00DC4D53" w:rsidRPr="00B25EFE">
        <w:rPr>
          <w:rFonts w:ascii="Arial" w:hAnsi="Arial" w:cs="Arial"/>
          <w:sz w:val="20"/>
          <w:szCs w:val="20"/>
        </w:rPr>
        <w:t xml:space="preserve">2586 a násl. zákona č. 89/2012 Sb., občanský zákoník v platném znění, </w:t>
      </w:r>
      <w:r w:rsidRPr="00B25EFE">
        <w:rPr>
          <w:rFonts w:ascii="Arial" w:hAnsi="Arial" w:cs="Arial"/>
          <w:sz w:val="20"/>
          <w:szCs w:val="20"/>
        </w:rPr>
        <w:t>tuto</w:t>
      </w:r>
      <w:r w:rsidRPr="00B25EFE">
        <w:rPr>
          <w:rFonts w:ascii="Arial" w:hAnsi="Arial" w:cs="Arial"/>
          <w:noProof/>
          <w:sz w:val="20"/>
          <w:szCs w:val="20"/>
        </w:rPr>
        <w:t>:</w:t>
      </w:r>
    </w:p>
    <w:p w14:paraId="0CE11AFB" w14:textId="77777777" w:rsidR="001A22FC" w:rsidRPr="00B25EFE" w:rsidRDefault="001A22FC" w:rsidP="006B40FA">
      <w:pPr>
        <w:tabs>
          <w:tab w:val="left" w:pos="4536"/>
        </w:tabs>
        <w:spacing w:before="0" w:after="120"/>
        <w:rPr>
          <w:rFonts w:ascii="Arial" w:hAnsi="Arial" w:cs="Arial"/>
          <w:noProof/>
          <w:sz w:val="20"/>
          <w:szCs w:val="20"/>
        </w:rPr>
      </w:pPr>
    </w:p>
    <w:p w14:paraId="32D4B519" w14:textId="77777777" w:rsidR="0006233C" w:rsidRPr="00B25EFE" w:rsidRDefault="0006233C" w:rsidP="006B40FA">
      <w:pPr>
        <w:tabs>
          <w:tab w:val="left" w:pos="4536"/>
        </w:tabs>
        <w:spacing w:before="0" w:after="120"/>
        <w:jc w:val="center"/>
        <w:rPr>
          <w:rFonts w:ascii="Arial" w:hAnsi="Arial" w:cs="Arial"/>
          <w:b/>
          <w:bCs/>
          <w:noProof/>
          <w:sz w:val="20"/>
          <w:szCs w:val="20"/>
        </w:rPr>
      </w:pPr>
      <w:r w:rsidRPr="00B25EFE">
        <w:rPr>
          <w:rFonts w:ascii="Arial" w:hAnsi="Arial" w:cs="Arial"/>
          <w:b/>
          <w:bCs/>
          <w:noProof/>
          <w:sz w:val="20"/>
          <w:szCs w:val="20"/>
        </w:rPr>
        <w:t>S m l o u v u   o   d í l o :</w:t>
      </w:r>
    </w:p>
    <w:p w14:paraId="01BC7F86" w14:textId="233CF200" w:rsidR="003F6B8C" w:rsidRPr="00B25EFE" w:rsidRDefault="0006233C" w:rsidP="003F6B8C">
      <w:pPr>
        <w:tabs>
          <w:tab w:val="left" w:pos="4536"/>
        </w:tabs>
        <w:spacing w:before="0" w:after="120"/>
        <w:jc w:val="center"/>
        <w:rPr>
          <w:rFonts w:ascii="Arial" w:hAnsi="Arial" w:cs="Arial"/>
          <w:noProof/>
          <w:sz w:val="20"/>
          <w:szCs w:val="20"/>
        </w:rPr>
      </w:pPr>
      <w:r w:rsidRPr="00B25EFE">
        <w:rPr>
          <w:rFonts w:ascii="Arial" w:hAnsi="Arial" w:cs="Arial"/>
          <w:noProof/>
          <w:sz w:val="20"/>
          <w:szCs w:val="20"/>
        </w:rPr>
        <w:t>(dále jen „</w:t>
      </w:r>
      <w:r w:rsidRPr="00B25EFE">
        <w:rPr>
          <w:rFonts w:ascii="Arial" w:hAnsi="Arial" w:cs="Arial"/>
          <w:b/>
          <w:bCs/>
          <w:noProof/>
          <w:sz w:val="20"/>
          <w:szCs w:val="20"/>
        </w:rPr>
        <w:t>Smlouva</w:t>
      </w:r>
      <w:r w:rsidRPr="00B25EFE">
        <w:rPr>
          <w:rFonts w:ascii="Arial" w:hAnsi="Arial" w:cs="Arial"/>
          <w:noProof/>
          <w:sz w:val="20"/>
          <w:szCs w:val="20"/>
        </w:rPr>
        <w:t>“)</w:t>
      </w:r>
      <w:r w:rsidR="003F6B8C" w:rsidRPr="00B25EFE">
        <w:rPr>
          <w:rFonts w:ascii="Arial" w:hAnsi="Arial" w:cs="Arial"/>
          <w:b/>
          <w:bCs/>
          <w:sz w:val="20"/>
          <w:szCs w:val="20"/>
        </w:rPr>
        <w:br w:type="page"/>
      </w:r>
    </w:p>
    <w:p w14:paraId="14BF5C34" w14:textId="61C5F107" w:rsidR="00480488" w:rsidRPr="00B25EFE" w:rsidRDefault="00480488" w:rsidP="003F6B8C">
      <w:pPr>
        <w:tabs>
          <w:tab w:val="left" w:pos="4536"/>
        </w:tabs>
        <w:spacing w:before="0" w:after="0"/>
        <w:jc w:val="center"/>
        <w:rPr>
          <w:rFonts w:ascii="Arial" w:hAnsi="Arial" w:cs="Arial"/>
          <w:b/>
          <w:bCs/>
          <w:sz w:val="20"/>
          <w:szCs w:val="20"/>
        </w:rPr>
      </w:pPr>
      <w:r w:rsidRPr="00B25EFE">
        <w:rPr>
          <w:rFonts w:ascii="Arial" w:hAnsi="Arial" w:cs="Arial"/>
          <w:b/>
          <w:bCs/>
          <w:sz w:val="20"/>
          <w:szCs w:val="20"/>
        </w:rPr>
        <w:lastRenderedPageBreak/>
        <w:t>I.</w:t>
      </w:r>
    </w:p>
    <w:p w14:paraId="0C40F3E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Úvodní ustanovení</w:t>
      </w:r>
    </w:p>
    <w:p w14:paraId="32D8F966" w14:textId="77777777"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je odborně způsobilý ke splnění všech svých </w:t>
      </w:r>
      <w:r w:rsidR="00B411B6" w:rsidRPr="00B25EFE">
        <w:rPr>
          <w:rFonts w:ascii="Arial" w:hAnsi="Arial" w:cs="Arial"/>
          <w:sz w:val="20"/>
          <w:szCs w:val="20"/>
        </w:rPr>
        <w:t>povinností</w:t>
      </w:r>
      <w:r w:rsidRPr="00B25EFE">
        <w:rPr>
          <w:rFonts w:ascii="Arial" w:hAnsi="Arial" w:cs="Arial"/>
          <w:sz w:val="20"/>
          <w:szCs w:val="20"/>
        </w:rPr>
        <w:t xml:space="preserve"> podle této Smlouvy, a to s ohledem na předmět plnění, jak je vymezen níže.</w:t>
      </w:r>
    </w:p>
    <w:p w14:paraId="48E47ECB" w14:textId="77777777" w:rsidR="0006233C" w:rsidRPr="00B25EFE" w:rsidRDefault="0006233C" w:rsidP="006B40FA">
      <w:pPr>
        <w:pStyle w:val="Zkladntext"/>
        <w:spacing w:before="0" w:after="0" w:line="240" w:lineRule="auto"/>
        <w:rPr>
          <w:rFonts w:ascii="Arial" w:hAnsi="Arial" w:cs="Arial"/>
          <w:sz w:val="20"/>
          <w:szCs w:val="20"/>
        </w:rPr>
      </w:pPr>
    </w:p>
    <w:p w14:paraId="00E10931" w14:textId="754F8106"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se detailně seznámil s rozsahem </w:t>
      </w:r>
      <w:r w:rsidR="00AE4EE4" w:rsidRPr="00B25EFE">
        <w:rPr>
          <w:rFonts w:ascii="Arial" w:hAnsi="Arial" w:cs="Arial"/>
          <w:sz w:val="20"/>
          <w:szCs w:val="20"/>
        </w:rPr>
        <w:t>dodáve</w:t>
      </w:r>
      <w:r w:rsidR="00237CD4" w:rsidRPr="00B25EFE">
        <w:rPr>
          <w:rFonts w:ascii="Arial" w:hAnsi="Arial" w:cs="Arial"/>
          <w:sz w:val="20"/>
          <w:szCs w:val="20"/>
        </w:rPr>
        <w:t xml:space="preserve">k, služeb a </w:t>
      </w:r>
      <w:r w:rsidRPr="00B25EFE">
        <w:rPr>
          <w:rFonts w:ascii="Arial" w:hAnsi="Arial" w:cs="Arial"/>
          <w:sz w:val="20"/>
          <w:szCs w:val="20"/>
        </w:rPr>
        <w:t>stavebních prací, které jsou předmětem plnění dle této Smlouvy, jsou mu známy veškeré technické, kvalitativní a jiné podmínky nezbytné k jejich poskytnutí a disponuje takovými kapacitami a odbornými znalostmi, které jsou nezbytné pro provedení stavebních prací, resp. provedení Díla dle čl. II, resp. III této Smlouvy za cenu v</w:t>
      </w:r>
      <w:r w:rsidR="00F15455" w:rsidRPr="00B25EFE">
        <w:rPr>
          <w:rFonts w:ascii="Arial" w:hAnsi="Arial" w:cs="Arial"/>
          <w:sz w:val="20"/>
          <w:szCs w:val="20"/>
        </w:rPr>
        <w:t xml:space="preserve">ymezenou v čl. IV </w:t>
      </w:r>
      <w:proofErr w:type="gramStart"/>
      <w:r w:rsidR="00F15455" w:rsidRPr="00B25EFE">
        <w:rPr>
          <w:rFonts w:ascii="Arial" w:hAnsi="Arial" w:cs="Arial"/>
          <w:sz w:val="20"/>
          <w:szCs w:val="20"/>
        </w:rPr>
        <w:t>této</w:t>
      </w:r>
      <w:proofErr w:type="gramEnd"/>
      <w:r w:rsidR="00F15455" w:rsidRPr="00B25EFE">
        <w:rPr>
          <w:rFonts w:ascii="Arial" w:hAnsi="Arial" w:cs="Arial"/>
          <w:sz w:val="20"/>
          <w:szCs w:val="20"/>
        </w:rPr>
        <w:t xml:space="preserve"> Smlouvy.</w:t>
      </w:r>
    </w:p>
    <w:p w14:paraId="542A4F4D" w14:textId="77777777" w:rsidR="0006233C" w:rsidRPr="00B25EFE" w:rsidRDefault="0006233C" w:rsidP="006B40FA">
      <w:pPr>
        <w:pStyle w:val="Zkladntext"/>
        <w:spacing w:before="0" w:after="0" w:line="240" w:lineRule="auto"/>
        <w:rPr>
          <w:rFonts w:ascii="Arial" w:hAnsi="Arial" w:cs="Arial"/>
          <w:sz w:val="20"/>
          <w:szCs w:val="20"/>
        </w:rPr>
      </w:pPr>
    </w:p>
    <w:p w14:paraId="76312725" w14:textId="6870C97B"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při seznámení se s rozsahem </w:t>
      </w:r>
      <w:r w:rsidR="00237CD4" w:rsidRPr="00B25EFE">
        <w:rPr>
          <w:rFonts w:ascii="Arial" w:hAnsi="Arial" w:cs="Arial"/>
          <w:sz w:val="20"/>
          <w:szCs w:val="20"/>
        </w:rPr>
        <w:t xml:space="preserve">dodávek, služeb a </w:t>
      </w:r>
      <w:r w:rsidRPr="00B25EFE">
        <w:rPr>
          <w:rFonts w:ascii="Arial" w:hAnsi="Arial" w:cs="Arial"/>
          <w:sz w:val="20"/>
          <w:szCs w:val="20"/>
        </w:rPr>
        <w:t>stavebních prací dle předchozího odstavce nezjistil žádné překážky bránící provedení Díla dle čl. II, resp. III této Smlouvy.</w:t>
      </w:r>
    </w:p>
    <w:p w14:paraId="56B7AA81" w14:textId="77777777" w:rsidR="0006233C" w:rsidRPr="00B25EFE" w:rsidRDefault="0006233C" w:rsidP="006B40FA">
      <w:pPr>
        <w:pStyle w:val="Zkladntext"/>
        <w:spacing w:before="0" w:after="0" w:line="240" w:lineRule="auto"/>
        <w:rPr>
          <w:rFonts w:ascii="Arial" w:hAnsi="Arial" w:cs="Arial"/>
          <w:sz w:val="20"/>
          <w:szCs w:val="20"/>
        </w:rPr>
      </w:pPr>
    </w:p>
    <w:p w14:paraId="5F14FEA3" w14:textId="1F6CC81A"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Zhotovitel prohlašuje, že plnění dle této Smlouvy není plněním nemožným a uzavírá tuto Smlouvu po pečlivém zvážení všech možných důsledků. Stavební práce</w:t>
      </w:r>
      <w:r w:rsidR="00237CD4" w:rsidRPr="00B25EFE">
        <w:rPr>
          <w:rFonts w:ascii="Arial" w:hAnsi="Arial" w:cs="Arial"/>
          <w:sz w:val="20"/>
          <w:szCs w:val="20"/>
        </w:rPr>
        <w:t xml:space="preserve">, dodávky a služby </w:t>
      </w:r>
      <w:r w:rsidRPr="00B25EFE">
        <w:rPr>
          <w:rFonts w:ascii="Arial" w:hAnsi="Arial" w:cs="Arial"/>
          <w:sz w:val="20"/>
          <w:szCs w:val="20"/>
        </w:rPr>
        <w:t>mohou být poskytnuty způsobem a v termín</w:t>
      </w:r>
      <w:r w:rsidR="00916443" w:rsidRPr="00B25EFE">
        <w:rPr>
          <w:rFonts w:ascii="Arial" w:hAnsi="Arial" w:cs="Arial"/>
          <w:sz w:val="20"/>
          <w:szCs w:val="20"/>
        </w:rPr>
        <w:t>ech stanovených v této Smlouvě.</w:t>
      </w:r>
    </w:p>
    <w:p w14:paraId="4379A302" w14:textId="77777777" w:rsidR="0006233C" w:rsidRPr="00B25EFE" w:rsidRDefault="0006233C" w:rsidP="006B40FA">
      <w:pPr>
        <w:spacing w:before="0" w:after="120"/>
        <w:jc w:val="left"/>
        <w:rPr>
          <w:rFonts w:ascii="Arial" w:hAnsi="Arial" w:cs="Arial"/>
          <w:sz w:val="20"/>
          <w:szCs w:val="20"/>
        </w:rPr>
      </w:pPr>
    </w:p>
    <w:p w14:paraId="2C6F5D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w:t>
      </w:r>
    </w:p>
    <w:p w14:paraId="4770D4D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Předmět Smlouvy</w:t>
      </w:r>
    </w:p>
    <w:p w14:paraId="4EA1B849" w14:textId="5A913A4F" w:rsidR="0006233C" w:rsidRPr="00B25EFE" w:rsidRDefault="0006233C" w:rsidP="00270374">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Předmětem této Smlouvy je </w:t>
      </w:r>
      <w:r w:rsidR="00B411B6" w:rsidRPr="00B25EFE">
        <w:rPr>
          <w:rFonts w:ascii="Arial" w:hAnsi="Arial" w:cs="Arial"/>
          <w:sz w:val="20"/>
          <w:szCs w:val="20"/>
        </w:rPr>
        <w:t>povinnost</w:t>
      </w:r>
      <w:r w:rsidRPr="00B25EFE">
        <w:rPr>
          <w:rFonts w:ascii="Arial" w:hAnsi="Arial" w:cs="Arial"/>
          <w:sz w:val="20"/>
          <w:szCs w:val="20"/>
        </w:rPr>
        <w:t xml:space="preserve"> Zhotovitele prové</w:t>
      </w:r>
      <w:r w:rsidR="00665A5F" w:rsidRPr="00B25EFE">
        <w:rPr>
          <w:rFonts w:ascii="Arial" w:hAnsi="Arial" w:cs="Arial"/>
          <w:sz w:val="20"/>
          <w:szCs w:val="20"/>
        </w:rPr>
        <w:t xml:space="preserve">st řádně a včas pro Objednatele </w:t>
      </w:r>
      <w:r w:rsidRPr="00B25EFE">
        <w:rPr>
          <w:rFonts w:ascii="Arial" w:hAnsi="Arial" w:cs="Arial"/>
          <w:sz w:val="20"/>
          <w:szCs w:val="20"/>
        </w:rPr>
        <w:t>dílo</w:t>
      </w:r>
      <w:r w:rsidR="00B411B6" w:rsidRPr="00B25EFE">
        <w:rPr>
          <w:rFonts w:ascii="Arial" w:hAnsi="Arial" w:cs="Arial"/>
          <w:sz w:val="20"/>
          <w:szCs w:val="20"/>
        </w:rPr>
        <w:t>, a to</w:t>
      </w:r>
      <w:r w:rsidR="000A0C07" w:rsidRPr="00B25EFE">
        <w:rPr>
          <w:rFonts w:ascii="Arial" w:hAnsi="Arial" w:cs="Arial"/>
          <w:sz w:val="20"/>
          <w:szCs w:val="20"/>
        </w:rPr>
        <w:t xml:space="preserve"> </w:t>
      </w:r>
      <w:r w:rsidR="00270374" w:rsidRPr="00270374">
        <w:rPr>
          <w:rFonts w:ascii="Arial" w:hAnsi="Arial" w:cs="Arial"/>
          <w:b/>
          <w:sz w:val="20"/>
          <w:szCs w:val="20"/>
        </w:rPr>
        <w:t>modernizaci vytápění a přípravy teplé vody</w:t>
      </w:r>
      <w:r w:rsidR="002D6622" w:rsidRPr="00B25EFE">
        <w:rPr>
          <w:rFonts w:ascii="Arial" w:hAnsi="Arial" w:cs="Arial"/>
          <w:sz w:val="20"/>
          <w:szCs w:val="20"/>
        </w:rPr>
        <w:t>,</w:t>
      </w:r>
      <w:r w:rsidRPr="00B25EFE">
        <w:rPr>
          <w:rFonts w:ascii="Arial" w:hAnsi="Arial" w:cs="Arial"/>
          <w:sz w:val="20"/>
          <w:szCs w:val="20"/>
        </w:rPr>
        <w:t xml:space="preserve"> specifikovan</w:t>
      </w:r>
      <w:r w:rsidR="00B411B6" w:rsidRPr="00B25EFE">
        <w:rPr>
          <w:rFonts w:ascii="Arial" w:hAnsi="Arial" w:cs="Arial"/>
          <w:sz w:val="20"/>
          <w:szCs w:val="20"/>
        </w:rPr>
        <w:t>é</w:t>
      </w:r>
      <w:r w:rsidRPr="00B25EFE">
        <w:rPr>
          <w:rFonts w:ascii="Arial" w:hAnsi="Arial" w:cs="Arial"/>
          <w:sz w:val="20"/>
          <w:szCs w:val="20"/>
        </w:rPr>
        <w:t xml:space="preserve"> v článku III. této Smlouvy (dále </w:t>
      </w:r>
      <w:r w:rsidR="00B411B6" w:rsidRPr="00B25EFE">
        <w:rPr>
          <w:rFonts w:ascii="Arial" w:hAnsi="Arial" w:cs="Arial"/>
          <w:sz w:val="20"/>
          <w:szCs w:val="20"/>
        </w:rPr>
        <w:t xml:space="preserve">též </w:t>
      </w:r>
      <w:r w:rsidRPr="00B25EFE">
        <w:rPr>
          <w:rFonts w:ascii="Arial" w:hAnsi="Arial" w:cs="Arial"/>
          <w:sz w:val="20"/>
          <w:szCs w:val="20"/>
        </w:rPr>
        <w:t>jen</w:t>
      </w:r>
      <w:r w:rsidR="00B411B6" w:rsidRPr="00B25EFE">
        <w:rPr>
          <w:rFonts w:ascii="Arial" w:hAnsi="Arial" w:cs="Arial"/>
          <w:sz w:val="20"/>
          <w:szCs w:val="20"/>
        </w:rPr>
        <w:t xml:space="preserve"> jako</w:t>
      </w:r>
      <w:r w:rsidRPr="00B25EFE">
        <w:rPr>
          <w:rFonts w:ascii="Arial" w:hAnsi="Arial" w:cs="Arial"/>
          <w:sz w:val="20"/>
          <w:szCs w:val="20"/>
        </w:rPr>
        <w:t xml:space="preserve"> „Dílo“) a </w:t>
      </w:r>
      <w:r w:rsidR="00B411B6" w:rsidRPr="00B25EFE">
        <w:rPr>
          <w:rFonts w:ascii="Arial" w:hAnsi="Arial" w:cs="Arial"/>
          <w:sz w:val="20"/>
          <w:szCs w:val="20"/>
        </w:rPr>
        <w:t>povinnost</w:t>
      </w:r>
      <w:r w:rsidRPr="00B25EFE">
        <w:rPr>
          <w:rFonts w:ascii="Arial" w:hAnsi="Arial" w:cs="Arial"/>
          <w:sz w:val="20"/>
          <w:szCs w:val="20"/>
        </w:rPr>
        <w:t xml:space="preserve"> Objednatele zaplatit Zhotoviteli za pr</w:t>
      </w:r>
      <w:r w:rsidR="0020006F" w:rsidRPr="00B25EFE">
        <w:rPr>
          <w:rFonts w:ascii="Arial" w:hAnsi="Arial" w:cs="Arial"/>
          <w:sz w:val="20"/>
          <w:szCs w:val="20"/>
        </w:rPr>
        <w:t>ovedení Díla sjednanou cenu, za </w:t>
      </w:r>
      <w:r w:rsidRPr="00B25EFE">
        <w:rPr>
          <w:rFonts w:ascii="Arial" w:hAnsi="Arial" w:cs="Arial"/>
          <w:sz w:val="20"/>
          <w:szCs w:val="20"/>
        </w:rPr>
        <w:t>podmínek vymezených v této Smlouvě.</w:t>
      </w:r>
    </w:p>
    <w:p w14:paraId="6308668D" w14:textId="0AFD5D7C" w:rsidR="0006233C" w:rsidRPr="00B25EFE" w:rsidRDefault="0006233C" w:rsidP="00B25EFE">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Místem </w:t>
      </w:r>
      <w:r w:rsidR="00B411B6" w:rsidRPr="00B25EFE">
        <w:rPr>
          <w:rFonts w:ascii="Arial" w:hAnsi="Arial" w:cs="Arial"/>
          <w:sz w:val="20"/>
          <w:szCs w:val="20"/>
        </w:rPr>
        <w:t>provedení Díla</w:t>
      </w:r>
      <w:r w:rsidRPr="00B25EFE">
        <w:rPr>
          <w:rFonts w:ascii="Arial" w:hAnsi="Arial" w:cs="Arial"/>
          <w:sz w:val="20"/>
          <w:szCs w:val="20"/>
        </w:rPr>
        <w:t xml:space="preserve"> je</w:t>
      </w:r>
      <w:r w:rsidR="007235BD" w:rsidRPr="00B25EFE">
        <w:rPr>
          <w:rFonts w:ascii="Arial" w:hAnsi="Arial" w:cs="Arial"/>
          <w:sz w:val="20"/>
          <w:szCs w:val="20"/>
        </w:rPr>
        <w:t xml:space="preserve"> </w:t>
      </w:r>
      <w:r w:rsidR="00B25EFE" w:rsidRPr="00B25EFE">
        <w:rPr>
          <w:rFonts w:ascii="Arial" w:hAnsi="Arial" w:cs="Arial"/>
          <w:sz w:val="20"/>
          <w:szCs w:val="20"/>
        </w:rPr>
        <w:t>objekt na parcele st. 5873/2, katastrální území Znojmo-město [793418], Jihomoravský kraj, Česká republika</w:t>
      </w:r>
      <w:r w:rsidR="00275868" w:rsidRPr="00B25EFE">
        <w:rPr>
          <w:rFonts w:ascii="Arial" w:hAnsi="Arial" w:cs="Arial"/>
          <w:bCs/>
          <w:sz w:val="20"/>
          <w:szCs w:val="20"/>
        </w:rPr>
        <w:t>.</w:t>
      </w:r>
    </w:p>
    <w:p w14:paraId="5C7DAE08" w14:textId="77777777" w:rsidR="00275868" w:rsidRPr="00B25EFE" w:rsidRDefault="00275868" w:rsidP="00275868">
      <w:pPr>
        <w:pStyle w:val="Zkladntext"/>
        <w:spacing w:before="0" w:after="120" w:line="240" w:lineRule="auto"/>
        <w:jc w:val="left"/>
        <w:rPr>
          <w:rFonts w:ascii="Arial" w:hAnsi="Arial" w:cs="Arial"/>
          <w:sz w:val="20"/>
          <w:szCs w:val="20"/>
        </w:rPr>
      </w:pPr>
    </w:p>
    <w:p w14:paraId="54531B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III.</w:t>
      </w:r>
    </w:p>
    <w:p w14:paraId="1360FC0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Vymezení </w:t>
      </w:r>
      <w:r w:rsidR="00B411B6" w:rsidRPr="00B25EFE">
        <w:rPr>
          <w:rFonts w:ascii="Arial" w:hAnsi="Arial" w:cs="Arial"/>
          <w:b/>
          <w:bCs/>
          <w:sz w:val="20"/>
          <w:szCs w:val="20"/>
        </w:rPr>
        <w:t>D</w:t>
      </w:r>
      <w:r w:rsidRPr="00B25EFE">
        <w:rPr>
          <w:rFonts w:ascii="Arial" w:hAnsi="Arial" w:cs="Arial"/>
          <w:b/>
          <w:bCs/>
          <w:sz w:val="20"/>
          <w:szCs w:val="20"/>
        </w:rPr>
        <w:t>íla</w:t>
      </w:r>
    </w:p>
    <w:p w14:paraId="7719496C" w14:textId="4FA1B0B8" w:rsidR="00C25DEA" w:rsidRPr="00B25EFE" w:rsidRDefault="0006233C" w:rsidP="00270374">
      <w:pPr>
        <w:numPr>
          <w:ilvl w:val="0"/>
          <w:numId w:val="2"/>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Zhotovitel se touto Smlouvou zavazuje provést na své nákl</w:t>
      </w:r>
      <w:r w:rsidR="00615E13" w:rsidRPr="00B25EFE">
        <w:rPr>
          <w:rFonts w:ascii="Arial" w:hAnsi="Arial" w:cs="Arial"/>
          <w:sz w:val="20"/>
          <w:szCs w:val="20"/>
        </w:rPr>
        <w:t xml:space="preserve">ady a nebezpečí pro Objednatele </w:t>
      </w:r>
      <w:r w:rsidR="00270374" w:rsidRPr="00270374">
        <w:rPr>
          <w:rFonts w:ascii="Arial" w:hAnsi="Arial" w:cs="Arial"/>
          <w:b/>
          <w:sz w:val="20"/>
          <w:szCs w:val="20"/>
        </w:rPr>
        <w:t>dodávku a</w:t>
      </w:r>
      <w:r w:rsidR="00270374">
        <w:rPr>
          <w:rFonts w:ascii="Arial" w:hAnsi="Arial" w:cs="Arial"/>
          <w:sz w:val="20"/>
          <w:szCs w:val="20"/>
        </w:rPr>
        <w:t xml:space="preserve"> </w:t>
      </w:r>
      <w:r w:rsidR="00B25EFE" w:rsidRPr="00B25EFE">
        <w:rPr>
          <w:rFonts w:ascii="Arial" w:hAnsi="Arial" w:cs="Arial"/>
          <w:b/>
          <w:bCs/>
          <w:sz w:val="20"/>
          <w:szCs w:val="20"/>
        </w:rPr>
        <w:t>instalac</w:t>
      </w:r>
      <w:r w:rsidR="00B25EFE">
        <w:rPr>
          <w:rFonts w:ascii="Arial" w:hAnsi="Arial" w:cs="Arial"/>
          <w:b/>
          <w:bCs/>
          <w:sz w:val="20"/>
          <w:szCs w:val="20"/>
        </w:rPr>
        <w:t>i</w:t>
      </w:r>
      <w:r w:rsidR="00B25EFE" w:rsidRPr="00B25EFE">
        <w:rPr>
          <w:rFonts w:ascii="Arial" w:hAnsi="Arial" w:cs="Arial"/>
          <w:b/>
          <w:bCs/>
          <w:sz w:val="20"/>
          <w:szCs w:val="20"/>
        </w:rPr>
        <w:t xml:space="preserve"> </w:t>
      </w:r>
      <w:r w:rsidR="00270374">
        <w:rPr>
          <w:rFonts w:ascii="Arial" w:hAnsi="Arial" w:cs="Arial"/>
          <w:b/>
          <w:bCs/>
          <w:sz w:val="20"/>
          <w:szCs w:val="20"/>
        </w:rPr>
        <w:t>systému v</w:t>
      </w:r>
      <w:r w:rsidR="00270374" w:rsidRPr="00270374">
        <w:rPr>
          <w:rFonts w:ascii="Arial" w:hAnsi="Arial" w:cs="Arial"/>
          <w:b/>
          <w:bCs/>
          <w:sz w:val="20"/>
          <w:szCs w:val="20"/>
        </w:rPr>
        <w:t>ytápění a příprav</w:t>
      </w:r>
      <w:r w:rsidR="00270374">
        <w:rPr>
          <w:rFonts w:ascii="Arial" w:hAnsi="Arial" w:cs="Arial"/>
          <w:b/>
          <w:bCs/>
          <w:sz w:val="20"/>
          <w:szCs w:val="20"/>
        </w:rPr>
        <w:t>y</w:t>
      </w:r>
      <w:r w:rsidR="00270374" w:rsidRPr="00270374">
        <w:rPr>
          <w:rFonts w:ascii="Arial" w:hAnsi="Arial" w:cs="Arial"/>
          <w:b/>
          <w:bCs/>
          <w:sz w:val="20"/>
          <w:szCs w:val="20"/>
        </w:rPr>
        <w:t xml:space="preserve"> teplé vody</w:t>
      </w:r>
      <w:r w:rsidR="009B0CA1" w:rsidRPr="00B25EFE">
        <w:rPr>
          <w:rFonts w:ascii="Arial" w:hAnsi="Arial" w:cs="Arial"/>
          <w:sz w:val="20"/>
          <w:szCs w:val="20"/>
        </w:rPr>
        <w:t xml:space="preserve"> </w:t>
      </w:r>
      <w:r w:rsidRPr="00B25EFE">
        <w:rPr>
          <w:rFonts w:ascii="Arial" w:hAnsi="Arial" w:cs="Arial"/>
          <w:sz w:val="20"/>
          <w:szCs w:val="20"/>
        </w:rPr>
        <w:t xml:space="preserve">dle </w:t>
      </w:r>
      <w:r w:rsidR="00270374">
        <w:rPr>
          <w:rFonts w:ascii="Arial" w:hAnsi="Arial" w:cs="Arial"/>
          <w:sz w:val="20"/>
          <w:szCs w:val="20"/>
        </w:rPr>
        <w:t>p</w:t>
      </w:r>
      <w:r w:rsidR="00955AD9" w:rsidRPr="00B25EFE">
        <w:rPr>
          <w:rFonts w:ascii="Arial" w:hAnsi="Arial" w:cs="Arial"/>
          <w:sz w:val="20"/>
          <w:szCs w:val="20"/>
        </w:rPr>
        <w:t>oložkového rozpočtu</w:t>
      </w:r>
      <w:r w:rsidR="00907841" w:rsidRPr="00B25EFE">
        <w:rPr>
          <w:rFonts w:ascii="Arial" w:hAnsi="Arial" w:cs="Arial"/>
          <w:sz w:val="20"/>
          <w:szCs w:val="20"/>
        </w:rPr>
        <w:t xml:space="preserve">, který je </w:t>
      </w:r>
      <w:r w:rsidR="00955AD9" w:rsidRPr="00B25EFE">
        <w:rPr>
          <w:rFonts w:ascii="Arial" w:hAnsi="Arial" w:cs="Arial"/>
          <w:sz w:val="20"/>
          <w:szCs w:val="20"/>
        </w:rPr>
        <w:t>p</w:t>
      </w:r>
      <w:r w:rsidR="00EB3582" w:rsidRPr="00B25EFE">
        <w:rPr>
          <w:rFonts w:ascii="Arial" w:hAnsi="Arial" w:cs="Arial"/>
          <w:sz w:val="20"/>
          <w:szCs w:val="20"/>
        </w:rPr>
        <w:t>řílohou č. 1 této smlouvy o </w:t>
      </w:r>
      <w:r w:rsidR="00907841" w:rsidRPr="00B25EFE">
        <w:rPr>
          <w:rFonts w:ascii="Arial" w:hAnsi="Arial" w:cs="Arial"/>
          <w:sz w:val="20"/>
          <w:szCs w:val="20"/>
        </w:rPr>
        <w:t>dílo</w:t>
      </w:r>
      <w:r w:rsidR="00955AD9" w:rsidRPr="00B25EFE">
        <w:rPr>
          <w:rFonts w:ascii="Arial" w:hAnsi="Arial" w:cs="Arial"/>
          <w:sz w:val="20"/>
          <w:szCs w:val="20"/>
        </w:rPr>
        <w:t xml:space="preserve"> a </w:t>
      </w:r>
      <w:r w:rsidR="00B25EFE">
        <w:rPr>
          <w:rFonts w:ascii="Arial" w:hAnsi="Arial" w:cs="Arial"/>
          <w:sz w:val="20"/>
          <w:szCs w:val="20"/>
        </w:rPr>
        <w:t xml:space="preserve">Projektové dokumentace </w:t>
      </w:r>
      <w:r w:rsidR="003F3908" w:rsidRPr="00B25EFE">
        <w:rPr>
          <w:rFonts w:ascii="Arial" w:hAnsi="Arial" w:cs="Arial"/>
          <w:sz w:val="20"/>
          <w:szCs w:val="20"/>
        </w:rPr>
        <w:t xml:space="preserve">vypracované </w:t>
      </w:r>
      <w:r w:rsidR="00270374">
        <w:rPr>
          <w:rFonts w:ascii="Arial" w:hAnsi="Arial" w:cs="Arial"/>
          <w:sz w:val="20"/>
          <w:szCs w:val="20"/>
        </w:rPr>
        <w:t>Ing. Zdeňkem Vinšem v červnu 2022.</w:t>
      </w:r>
    </w:p>
    <w:p w14:paraId="4EE38BCE" w14:textId="3BC7B28B"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provést Dílo v souladu s výše uvedenou dokumentací, se všemi podmínkami, požadavky a připomínkami veřejnoprávních orgánů a dle příslušných norem ČSN a předpisů platných v době provádění Díla.</w:t>
      </w:r>
    </w:p>
    <w:p w14:paraId="0A774E62"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Provedením Díla ve smyslu odst. 1 tohoto článku se mimo jiné rozumí provedení </w:t>
      </w:r>
      <w:r w:rsidR="00B411B6" w:rsidRPr="00B25EFE">
        <w:rPr>
          <w:rFonts w:ascii="Arial" w:hAnsi="Arial" w:cs="Arial"/>
          <w:sz w:val="20"/>
          <w:szCs w:val="20"/>
        </w:rPr>
        <w:t xml:space="preserve">a dokončení </w:t>
      </w:r>
      <w:r w:rsidRPr="00B25EFE">
        <w:rPr>
          <w:rFonts w:ascii="Arial" w:hAnsi="Arial" w:cs="Arial"/>
          <w:sz w:val="20"/>
          <w:szCs w:val="20"/>
        </w:rPr>
        <w:t xml:space="preserve">veškerých prací a dodávek, které jsou nezbytné pro realizaci Díla podle této Smlouvy, i v případě, není-li práce nebo dodávka výslovně v této Smlouvě či příloze k této Smlouvě uvedena. </w:t>
      </w:r>
      <w:r w:rsidR="00B411B6" w:rsidRPr="00B25EFE">
        <w:rPr>
          <w:rFonts w:ascii="Arial" w:hAnsi="Arial" w:cs="Arial"/>
          <w:sz w:val="20"/>
          <w:szCs w:val="20"/>
        </w:rPr>
        <w:t>Povinnost</w:t>
      </w:r>
      <w:r w:rsidRPr="00B25EFE">
        <w:rPr>
          <w:rFonts w:ascii="Arial" w:hAnsi="Arial" w:cs="Arial"/>
          <w:sz w:val="20"/>
          <w:szCs w:val="20"/>
        </w:rPr>
        <w:t xml:space="preserve"> Zhotovitele provést Dílo zahrnuje zejména provedení</w:t>
      </w:r>
      <w:r w:rsidR="00B411B6" w:rsidRPr="00B25EFE">
        <w:rPr>
          <w:rFonts w:ascii="Arial" w:hAnsi="Arial" w:cs="Arial"/>
          <w:sz w:val="20"/>
          <w:szCs w:val="20"/>
        </w:rPr>
        <w:t xml:space="preserve"> a dokončení</w:t>
      </w:r>
      <w:r w:rsidRPr="00B25EFE">
        <w:rPr>
          <w:rFonts w:ascii="Arial" w:hAnsi="Arial" w:cs="Arial"/>
          <w:sz w:val="20"/>
          <w:szCs w:val="20"/>
        </w:rPr>
        <w:t xml:space="preserve"> veškerých </w:t>
      </w:r>
      <w:r w:rsidR="00D93AAC" w:rsidRPr="00B25EFE">
        <w:rPr>
          <w:rFonts w:ascii="Arial" w:hAnsi="Arial" w:cs="Arial"/>
          <w:sz w:val="20"/>
          <w:szCs w:val="20"/>
        </w:rPr>
        <w:t>dodávek</w:t>
      </w:r>
      <w:r w:rsidRPr="00B25EFE">
        <w:rPr>
          <w:rFonts w:ascii="Arial" w:hAnsi="Arial" w:cs="Arial"/>
          <w:sz w:val="20"/>
          <w:szCs w:val="20"/>
        </w:rPr>
        <w:t xml:space="preserve"> a služeb včetně obstarání pracovních sil, mechanizmů a materiálů, které jsou nutné k provedení Díla podle této Smlouvy včetně jejích příloh, provedení všech předepsaných zkoušek a revizí, zabezpečení případné skládky a zpracování dokumentace skutečného provedení Díla.</w:t>
      </w:r>
    </w:p>
    <w:p w14:paraId="1E06B256" w14:textId="2AD581F8"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zajistit veškeré nezbytné doklady, prohlídky a přejímky, spojené s prováděním </w:t>
      </w:r>
      <w:r w:rsidR="00D93AAC" w:rsidRPr="00B25EFE">
        <w:rPr>
          <w:rFonts w:ascii="Arial" w:hAnsi="Arial" w:cs="Arial"/>
          <w:sz w:val="20"/>
          <w:szCs w:val="20"/>
        </w:rPr>
        <w:t>Díla</w:t>
      </w:r>
      <w:r w:rsidRPr="00B25EFE">
        <w:rPr>
          <w:rFonts w:ascii="Arial" w:hAnsi="Arial" w:cs="Arial"/>
          <w:sz w:val="20"/>
          <w:szCs w:val="20"/>
        </w:rPr>
        <w:t>, případně požadované orgány státní správy.</w:t>
      </w:r>
    </w:p>
    <w:p w14:paraId="01F45195"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Strany se mohou písemným dodatkem k této Smlouvě dohodnout na změně rozsahu Díla.</w:t>
      </w:r>
    </w:p>
    <w:p w14:paraId="14EA676C" w14:textId="56F84042"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zjistit s vynaložením odborné péče veškeré překážky bránící provedení Díla způsobem a v rozsahu vymezeném touto Smlouvou a písemně o nich informovat Objednatele nejpozději před podpisem Smlouvy a započetím provádění Díla. Nesplní-li </w:t>
      </w:r>
      <w:r w:rsidRPr="00B25EFE">
        <w:rPr>
          <w:rFonts w:ascii="Arial" w:hAnsi="Arial" w:cs="Arial"/>
          <w:sz w:val="20"/>
          <w:szCs w:val="20"/>
        </w:rPr>
        <w:lastRenderedPageBreak/>
        <w:t xml:space="preserve">Zhotovitel včas tuto povinnost, nemá nárok na cenu za část </w:t>
      </w:r>
      <w:r w:rsidR="003F6B8C" w:rsidRPr="00B25EFE">
        <w:rPr>
          <w:rFonts w:ascii="Arial" w:hAnsi="Arial" w:cs="Arial"/>
          <w:sz w:val="20"/>
          <w:szCs w:val="20"/>
        </w:rPr>
        <w:t>Díla provedenou Zhotovitelem do </w:t>
      </w:r>
      <w:r w:rsidRPr="00B25EFE">
        <w:rPr>
          <w:rFonts w:ascii="Arial" w:hAnsi="Arial" w:cs="Arial"/>
          <w:sz w:val="20"/>
          <w:szCs w:val="20"/>
        </w:rPr>
        <w:t>doby zjištění takové překážky.</w:t>
      </w:r>
    </w:p>
    <w:p w14:paraId="7F8E46BE" w14:textId="77777777" w:rsidR="0006233C" w:rsidRPr="00B25EFE" w:rsidRDefault="0006233C" w:rsidP="00B40D73">
      <w:pPr>
        <w:spacing w:before="0" w:after="120"/>
        <w:jc w:val="left"/>
        <w:rPr>
          <w:rFonts w:ascii="Arial" w:hAnsi="Arial" w:cs="Arial"/>
          <w:sz w:val="20"/>
          <w:szCs w:val="20"/>
        </w:rPr>
      </w:pPr>
    </w:p>
    <w:p w14:paraId="103CD3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IV.</w:t>
      </w:r>
    </w:p>
    <w:p w14:paraId="0896EF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Cena </w:t>
      </w:r>
      <w:r w:rsidR="00B411B6" w:rsidRPr="00B25EFE">
        <w:rPr>
          <w:rFonts w:ascii="Arial" w:hAnsi="Arial" w:cs="Arial"/>
          <w:b/>
          <w:bCs/>
          <w:sz w:val="20"/>
          <w:szCs w:val="20"/>
        </w:rPr>
        <w:t>D</w:t>
      </w:r>
      <w:r w:rsidRPr="00B25EFE">
        <w:rPr>
          <w:rFonts w:ascii="Arial" w:hAnsi="Arial" w:cs="Arial"/>
          <w:b/>
          <w:bCs/>
          <w:sz w:val="20"/>
          <w:szCs w:val="20"/>
        </w:rPr>
        <w:t>íla</w:t>
      </w:r>
    </w:p>
    <w:p w14:paraId="2164C9BC" w14:textId="0C09FB4C"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Smluvní strany se dohodly, že za provedení Díla podle článku II. této Smlouvy zaplatí Objednatel Zhotoviteli sjednanou cenu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bez DPH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xml:space="preserve">] </w:t>
      </w:r>
      <w:r w:rsidRPr="00B25EFE">
        <w:rPr>
          <w:rFonts w:ascii="Arial" w:hAnsi="Arial" w:cs="Arial"/>
          <w:sz w:val="20"/>
          <w:szCs w:val="20"/>
        </w:rPr>
        <w:t xml:space="preserve">korun českých). DPH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 Cena celkem včetně DPH činí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w:t>
      </w:r>
      <w:r w:rsidR="00BE306E" w:rsidRPr="00B25EFE">
        <w:rPr>
          <w:rFonts w:ascii="Arial" w:hAnsi="Arial" w:cs="Arial"/>
          <w:sz w:val="20"/>
          <w:szCs w:val="20"/>
        </w:rPr>
        <w:t xml:space="preserve"> </w:t>
      </w:r>
    </w:p>
    <w:p w14:paraId="329BEB38"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Sjednaná cena Díla podle odst. 1 tohoto článku je konečná a nejvýše přípustná. Dohodnutá cena zahrnuje veškeré náklady Zhotovitele na řádné a včasné provedení Díla v rozsahu vymezeném v článku II. této Smlouvy.</w:t>
      </w:r>
    </w:p>
    <w:p w14:paraId="4382ECEF" w14:textId="6976847A"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K ceně za provedení Díla bude Zhotovitel účtovat DPH (daň z přidané hodnoty) ve výši stanovené zákonem č. 235/2004 Sb., o dani z přidané hodnoty, v platném znění.</w:t>
      </w:r>
      <w:r w:rsidR="00F94D85" w:rsidRPr="00B25EFE">
        <w:rPr>
          <w:rFonts w:ascii="Arial" w:hAnsi="Arial" w:cs="Arial"/>
          <w:sz w:val="20"/>
          <w:szCs w:val="20"/>
        </w:rPr>
        <w:t xml:space="preserve"> </w:t>
      </w:r>
    </w:p>
    <w:p w14:paraId="10C854E9" w14:textId="61E1150E"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Cena Díla nemůže být zvýšena či snížena, pokud nedojde ke změně smluvních podkladů dle této Smlouvy nebo rozsahu </w:t>
      </w:r>
      <w:r w:rsidR="00CE35A4" w:rsidRPr="00B25EFE">
        <w:rPr>
          <w:rFonts w:ascii="Arial" w:hAnsi="Arial" w:cs="Arial"/>
          <w:sz w:val="20"/>
          <w:szCs w:val="20"/>
        </w:rPr>
        <w:t>D</w:t>
      </w:r>
      <w:r w:rsidRPr="00B25EFE">
        <w:rPr>
          <w:rFonts w:ascii="Arial" w:hAnsi="Arial" w:cs="Arial"/>
          <w:sz w:val="20"/>
          <w:szCs w:val="20"/>
        </w:rPr>
        <w:t>íla dohodou stran. Pokud by k takovým změnám mělo dojít, budou řešeny nejprve formou změnových listů, z nichž musí být patrno</w:t>
      </w:r>
      <w:r w:rsidR="00EA68D9" w:rsidRPr="00B25EFE">
        <w:rPr>
          <w:rFonts w:ascii="Arial" w:hAnsi="Arial" w:cs="Arial"/>
          <w:sz w:val="20"/>
          <w:szCs w:val="20"/>
        </w:rPr>
        <w:t>,</w:t>
      </w:r>
      <w:r w:rsidRPr="00B25EFE">
        <w:rPr>
          <w:rFonts w:ascii="Arial" w:hAnsi="Arial" w:cs="Arial"/>
          <w:sz w:val="20"/>
          <w:szCs w:val="20"/>
        </w:rPr>
        <w:t xml:space="preserve"> o jakou změnu </w:t>
      </w:r>
      <w:r w:rsidR="00CE35A4" w:rsidRPr="00B25EFE">
        <w:rPr>
          <w:rFonts w:ascii="Arial" w:hAnsi="Arial" w:cs="Arial"/>
          <w:sz w:val="20"/>
          <w:szCs w:val="20"/>
        </w:rPr>
        <w:t>D</w:t>
      </w:r>
      <w:r w:rsidRPr="00B25EFE">
        <w:rPr>
          <w:rFonts w:ascii="Arial" w:hAnsi="Arial" w:cs="Arial"/>
          <w:sz w:val="20"/>
          <w:szCs w:val="20"/>
        </w:rPr>
        <w:t>íla se má jednat, jakož i odpovídající cena, kterou za provede</w:t>
      </w:r>
      <w:r w:rsidR="00EA68D9" w:rsidRPr="00B25EFE">
        <w:rPr>
          <w:rFonts w:ascii="Arial" w:hAnsi="Arial" w:cs="Arial"/>
          <w:sz w:val="20"/>
          <w:szCs w:val="20"/>
        </w:rPr>
        <w:t xml:space="preserve">ní změny </w:t>
      </w:r>
      <w:r w:rsidR="00CE35A4" w:rsidRPr="00B25EFE">
        <w:rPr>
          <w:rFonts w:ascii="Arial" w:hAnsi="Arial" w:cs="Arial"/>
          <w:sz w:val="20"/>
          <w:szCs w:val="20"/>
        </w:rPr>
        <w:t>D</w:t>
      </w:r>
      <w:r w:rsidR="00EA68D9" w:rsidRPr="00B25EFE">
        <w:rPr>
          <w:rFonts w:ascii="Arial" w:hAnsi="Arial" w:cs="Arial"/>
          <w:sz w:val="20"/>
          <w:szCs w:val="20"/>
        </w:rPr>
        <w:t>íla bude Zhotovitel u </w:t>
      </w:r>
      <w:r w:rsidRPr="00B25EFE">
        <w:rPr>
          <w:rFonts w:ascii="Arial" w:hAnsi="Arial" w:cs="Arial"/>
          <w:sz w:val="20"/>
          <w:szCs w:val="20"/>
        </w:rPr>
        <w:t>Objednatele požadovat uhradit, a následně dodatků ke smlouvě se změnou předmětu a ceny Díla včetně řešení případných dopadů sjednaných změ</w:t>
      </w:r>
      <w:r w:rsidR="003F6B8C" w:rsidRPr="00B25EFE">
        <w:rPr>
          <w:rFonts w:ascii="Arial" w:hAnsi="Arial" w:cs="Arial"/>
          <w:sz w:val="20"/>
          <w:szCs w:val="20"/>
        </w:rPr>
        <w:t>n do termínů plnění uvedených v </w:t>
      </w:r>
      <w:r w:rsidRPr="00B25EFE">
        <w:rPr>
          <w:rFonts w:ascii="Arial" w:hAnsi="Arial" w:cs="Arial"/>
          <w:sz w:val="20"/>
          <w:szCs w:val="20"/>
        </w:rPr>
        <w:t>této Smlouvě. Předmětný změnový list slouží jako nezávaz</w:t>
      </w:r>
      <w:r w:rsidR="00294812">
        <w:rPr>
          <w:rFonts w:ascii="Arial" w:hAnsi="Arial" w:cs="Arial"/>
          <w:sz w:val="20"/>
          <w:szCs w:val="20"/>
        </w:rPr>
        <w:t>ný podklad pro sepis dodatku ke </w:t>
      </w:r>
      <w:r w:rsidRPr="00B25EFE">
        <w:rPr>
          <w:rFonts w:ascii="Arial" w:hAnsi="Arial" w:cs="Arial"/>
          <w:sz w:val="20"/>
          <w:szCs w:val="20"/>
        </w:rPr>
        <w:t xml:space="preserve">smlouvě, </w:t>
      </w:r>
      <w:r w:rsidR="00B411B6" w:rsidRPr="00B25EFE">
        <w:rPr>
          <w:rFonts w:ascii="Arial" w:hAnsi="Arial" w:cs="Arial"/>
          <w:sz w:val="20"/>
          <w:szCs w:val="20"/>
        </w:rPr>
        <w:t xml:space="preserve">kdy teprve </w:t>
      </w:r>
      <w:r w:rsidRPr="00B25EFE">
        <w:rPr>
          <w:rFonts w:ascii="Arial" w:hAnsi="Arial" w:cs="Arial"/>
          <w:sz w:val="20"/>
          <w:szCs w:val="20"/>
        </w:rPr>
        <w:t>jeho uzavřením dojde k samotné změně smluvních podkladů. Veškeré změny musí být v souladu s příslušnými ustanov</w:t>
      </w:r>
      <w:r w:rsidR="004B32D0" w:rsidRPr="00B25EFE">
        <w:rPr>
          <w:rFonts w:ascii="Arial" w:hAnsi="Arial" w:cs="Arial"/>
          <w:sz w:val="20"/>
          <w:szCs w:val="20"/>
        </w:rPr>
        <w:t xml:space="preserve">eními </w:t>
      </w:r>
      <w:r w:rsidR="006532B2" w:rsidRPr="00B25EFE">
        <w:rPr>
          <w:rFonts w:ascii="Arial" w:hAnsi="Arial" w:cs="Arial"/>
          <w:sz w:val="20"/>
          <w:szCs w:val="20"/>
        </w:rPr>
        <w:t>ZZVZ</w:t>
      </w:r>
      <w:r w:rsidR="00E25D50" w:rsidRPr="00B25EFE">
        <w:rPr>
          <w:rFonts w:ascii="Arial" w:hAnsi="Arial" w:cs="Arial"/>
          <w:sz w:val="20"/>
          <w:szCs w:val="20"/>
        </w:rPr>
        <w:t>.</w:t>
      </w:r>
    </w:p>
    <w:p w14:paraId="706E1814" w14:textId="31A9F5F0"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Provedení veškerých víceprací, </w:t>
      </w:r>
      <w:proofErr w:type="spellStart"/>
      <w:r w:rsidRPr="00B25EFE">
        <w:rPr>
          <w:rFonts w:ascii="Arial" w:hAnsi="Arial" w:cs="Arial"/>
          <w:sz w:val="20"/>
          <w:szCs w:val="20"/>
        </w:rPr>
        <w:t>méněprací</w:t>
      </w:r>
      <w:proofErr w:type="spellEnd"/>
      <w:r w:rsidRPr="00B25EFE">
        <w:rPr>
          <w:rFonts w:ascii="Arial" w:hAnsi="Arial" w:cs="Arial"/>
          <w:sz w:val="20"/>
          <w:szCs w:val="20"/>
        </w:rPr>
        <w:t>, změny technologií nebo materiálů, doplňky nebo rozšíření či zúžení Díla je možné pouze za pod</w:t>
      </w:r>
      <w:r w:rsidR="004B32D0" w:rsidRPr="00B25EFE">
        <w:rPr>
          <w:rFonts w:ascii="Arial" w:hAnsi="Arial" w:cs="Arial"/>
          <w:sz w:val="20"/>
          <w:szCs w:val="20"/>
        </w:rPr>
        <w:t xml:space="preserve">mínek stanovených </w:t>
      </w:r>
      <w:r w:rsidR="006532B2" w:rsidRPr="00B25EFE">
        <w:rPr>
          <w:rFonts w:ascii="Arial" w:hAnsi="Arial" w:cs="Arial"/>
          <w:sz w:val="20"/>
          <w:szCs w:val="20"/>
        </w:rPr>
        <w:t>ZZVZ</w:t>
      </w:r>
      <w:r w:rsidR="00716810" w:rsidRPr="00B25EFE">
        <w:rPr>
          <w:rFonts w:ascii="Arial" w:hAnsi="Arial" w:cs="Arial"/>
          <w:sz w:val="20"/>
          <w:szCs w:val="20"/>
        </w:rPr>
        <w:t xml:space="preserve"> </w:t>
      </w:r>
      <w:r w:rsidRPr="00B25EFE">
        <w:rPr>
          <w:rFonts w:ascii="Arial" w:hAnsi="Arial" w:cs="Arial"/>
          <w:sz w:val="20"/>
          <w:szCs w:val="20"/>
        </w:rPr>
        <w:t>a musí být vždy předem dohodnuty oběma smluvními stranami formou písemného dodatku k této Smlouvě a mohou být provedeny vždy až po předchozím souhlasu Objednatele. Pokud Zhotovitel provede některé z prací bez písemného souhlasu Objednatele, má Objednatel právo jejich úhradu odmítnout</w:t>
      </w:r>
      <w:r w:rsidR="00B411B6" w:rsidRPr="00B25EFE">
        <w:rPr>
          <w:rFonts w:ascii="Arial" w:hAnsi="Arial" w:cs="Arial"/>
          <w:sz w:val="20"/>
          <w:szCs w:val="20"/>
        </w:rPr>
        <w:t xml:space="preserve"> a požadovat jejich odstranění</w:t>
      </w:r>
      <w:r w:rsidRPr="00B25EFE">
        <w:rPr>
          <w:rFonts w:ascii="Arial" w:hAnsi="Arial" w:cs="Arial"/>
          <w:sz w:val="20"/>
          <w:szCs w:val="20"/>
        </w:rPr>
        <w:t>.</w:t>
      </w:r>
    </w:p>
    <w:p w14:paraId="4A9EA243"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Dohodnutá cena zahrnuje veškeré přímé i nepřímé náklady Zhotovitele nezbytné k řádnému provedení, předání a užívání </w:t>
      </w:r>
      <w:r w:rsidR="00CE35A4" w:rsidRPr="00B25EFE">
        <w:rPr>
          <w:rFonts w:ascii="Arial" w:hAnsi="Arial" w:cs="Arial"/>
          <w:sz w:val="20"/>
          <w:szCs w:val="20"/>
        </w:rPr>
        <w:t>D</w:t>
      </w:r>
      <w:r w:rsidRPr="00B25EFE">
        <w:rPr>
          <w:rFonts w:ascii="Arial" w:hAnsi="Arial" w:cs="Arial"/>
          <w:sz w:val="20"/>
          <w:szCs w:val="20"/>
        </w:rPr>
        <w:t xml:space="preserve">íla, zejména cenu za zřízení a provoz zařízení staveniště pro potřeby Zhotovitele po celou dobu provádění prací, poplatky za zábor veřejného prostranství, pokud je Zhotovitel potřebuje pro provádění svých prací, dopravní náklady pro personál a materiál, náklady na mechanizaci, spotřebu energie a vody a další náklady Zhotovitele, nutné pro včasné a kompletní provedení Díla dle této Smlouvy. </w:t>
      </w:r>
    </w:p>
    <w:p w14:paraId="42C3CCDD"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Konečnou cenu </w:t>
      </w:r>
      <w:r w:rsidR="00CE35A4" w:rsidRPr="00B25EFE">
        <w:rPr>
          <w:rFonts w:ascii="Arial" w:hAnsi="Arial" w:cs="Arial"/>
          <w:sz w:val="20"/>
          <w:szCs w:val="20"/>
        </w:rPr>
        <w:t>D</w:t>
      </w:r>
      <w:r w:rsidRPr="00B25EFE">
        <w:rPr>
          <w:rFonts w:ascii="Arial" w:hAnsi="Arial" w:cs="Arial"/>
          <w:sz w:val="20"/>
          <w:szCs w:val="20"/>
        </w:rPr>
        <w:t>íla uvedenou v odstavci 1 tohoto článku je možno překročit jen v těchto případech:</w:t>
      </w:r>
    </w:p>
    <w:p w14:paraId="6C972308" w14:textId="77777777"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průběhu plnění zakázky dojde ke změnám daňových předpisů majících vliv na výši nabídkové ceny,</w:t>
      </w:r>
    </w:p>
    <w:p w14:paraId="7D27E78F" w14:textId="58243212"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případě tzv. víceprací v souladu s</w:t>
      </w:r>
      <w:r w:rsidR="006532B2" w:rsidRPr="00B25EFE">
        <w:rPr>
          <w:rFonts w:ascii="Arial" w:hAnsi="Arial" w:cs="Arial"/>
          <w:sz w:val="20"/>
          <w:szCs w:val="20"/>
        </w:rPr>
        <w:t>e ZZVZ</w:t>
      </w:r>
      <w:r w:rsidRPr="00B25EFE">
        <w:rPr>
          <w:rFonts w:ascii="Arial" w:hAnsi="Arial" w:cs="Arial"/>
          <w:sz w:val="20"/>
          <w:szCs w:val="20"/>
        </w:rPr>
        <w:t>, a touto smlouvou,</w:t>
      </w:r>
    </w:p>
    <w:p w14:paraId="238ED886" w14:textId="1D49CFF3"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 xml:space="preserve">v případě uzavření dodatku ke Smlouvě dle odst. 5. bude navýšení ceny Díla vypočteno na základě jednotkových cen, uvedených v položkovém rozpočtu (zahrnující veškeré náklady Zhotovitele) v příloze č. </w:t>
      </w:r>
      <w:r w:rsidR="00B7621A" w:rsidRPr="00B25EFE">
        <w:rPr>
          <w:rFonts w:ascii="Arial" w:hAnsi="Arial" w:cs="Arial"/>
          <w:sz w:val="20"/>
          <w:szCs w:val="20"/>
        </w:rPr>
        <w:t>1</w:t>
      </w:r>
      <w:r w:rsidRPr="00B25EFE">
        <w:rPr>
          <w:rFonts w:ascii="Arial" w:hAnsi="Arial" w:cs="Arial"/>
          <w:sz w:val="20"/>
          <w:szCs w:val="20"/>
        </w:rPr>
        <w:t xml:space="preserve"> této Smlouvy. V případě, že nebude možno použít jednotkových cen, bude cena stanovena na základě aktuálně platných cen programu cenové soustavy ÚRS Praha nebo dohodou smluvních stran. Stejně jako vícepráce budou oceněny i práce Zhotovitelem neprovedené, o jejichž hodnotu se cena Díla sn</w:t>
      </w:r>
      <w:r w:rsidR="00B411B6" w:rsidRPr="00B25EFE">
        <w:rPr>
          <w:rFonts w:ascii="Arial" w:hAnsi="Arial" w:cs="Arial"/>
          <w:sz w:val="20"/>
          <w:szCs w:val="20"/>
        </w:rPr>
        <w:t>ižuje</w:t>
      </w:r>
      <w:r w:rsidRPr="00B25EFE">
        <w:rPr>
          <w:rFonts w:ascii="Arial" w:hAnsi="Arial" w:cs="Arial"/>
          <w:sz w:val="20"/>
          <w:szCs w:val="20"/>
        </w:rPr>
        <w:t>.</w:t>
      </w:r>
    </w:p>
    <w:p w14:paraId="497757D0" w14:textId="0270B2EA" w:rsidR="00CD46C8" w:rsidRPr="00B25EFE" w:rsidRDefault="00CD46C8" w:rsidP="00CD46C8">
      <w:pPr>
        <w:widowControl w:val="0"/>
        <w:spacing w:before="0" w:after="0" w:line="240" w:lineRule="auto"/>
        <w:ind w:left="720"/>
        <w:rPr>
          <w:rFonts w:ascii="Arial" w:hAnsi="Arial" w:cs="Arial"/>
          <w:sz w:val="20"/>
          <w:szCs w:val="20"/>
        </w:rPr>
      </w:pPr>
    </w:p>
    <w:p w14:paraId="218B9963" w14:textId="3408BBC5" w:rsidR="00AE4146" w:rsidRPr="00B25EFE" w:rsidRDefault="00AE4146">
      <w:pPr>
        <w:spacing w:before="0" w:after="0" w:line="240" w:lineRule="auto"/>
        <w:jc w:val="left"/>
        <w:rPr>
          <w:rFonts w:ascii="Arial" w:hAnsi="Arial" w:cs="Arial"/>
          <w:b/>
          <w:bCs/>
          <w:sz w:val="20"/>
          <w:szCs w:val="20"/>
        </w:rPr>
      </w:pPr>
    </w:p>
    <w:p w14:paraId="3A155117" w14:textId="52C9C4B1"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w:t>
      </w:r>
    </w:p>
    <w:p w14:paraId="5ED4B2F9" w14:textId="68F02E0E"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Fakturace a platební podmínky</w:t>
      </w:r>
    </w:p>
    <w:p w14:paraId="3D0D8A35" w14:textId="7F9F3F48" w:rsidR="0006233C" w:rsidRPr="00B25EFE" w:rsidRDefault="00F325D8"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lastRenderedPageBreak/>
        <w:t>Smluvní strany se dohodly, že objednatel nebude poskytovat zálohy. Provedené práce na celém díle budou objednatelem hrazeny na podkladě měsíčních daňových dokladů zhotovitele, vystavených na základě odsouhlasených soupisů skutečně provedených prací TDO. Datem zdanitelného plnění je poslední den v měsíci. Soupis skutečně provedených prací předloží zhotovitel TDO k odsouhlasení vždy do pátého dne následujícího kalendářního měsíce za uplynulé uskutečněné zdanitelné plnění. Po odsouhlasení ze strany TDO vystaví zhotovitel do dvou pracovních dnů daňový doklad. Smluvní strany se dohodly na postupném dílčím způsobu plnění vždy k poslednímu dni toho kterého měsíce.</w:t>
      </w:r>
    </w:p>
    <w:p w14:paraId="4B7BE8BF" w14:textId="5A46703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Nedojde-li mezi oběma stranami k dohodě při odsouhlasení množství nebo druhu provedených prací, je Zhotovitel oprávněn fakturovat pouze práce, u kterých nedošlo k rozporu. Do doby, než dojde k vypořádání rozporu o množství a ceně vyfakturovaných prací, není Objednatel v prodlení se zaplacením </w:t>
      </w:r>
      <w:r w:rsidR="00B411B6" w:rsidRPr="00B25EFE">
        <w:rPr>
          <w:rFonts w:ascii="Arial" w:hAnsi="Arial" w:cs="Arial"/>
          <w:sz w:val="20"/>
          <w:szCs w:val="20"/>
        </w:rPr>
        <w:t>ceny nebo její části</w:t>
      </w:r>
      <w:r w:rsidRPr="00B25EFE">
        <w:rPr>
          <w:rFonts w:ascii="Arial" w:hAnsi="Arial" w:cs="Arial"/>
          <w:sz w:val="20"/>
          <w:szCs w:val="20"/>
        </w:rPr>
        <w:t>.</w:t>
      </w:r>
    </w:p>
    <w:p w14:paraId="6B9CCAE4"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Vícepráce provedené Zhotovitelem bez písemného souhlasu Objednatele nebudou Zhotoviteli uhrazeny. Zhotovitel se zavazuje na výzvu Objednatele takové části Díla odstranit vyjma případů, kdy Objednatel provedení takových víceprací dodatečně písemně schválí.</w:t>
      </w:r>
    </w:p>
    <w:p w14:paraId="0B779BD7" w14:textId="0786D936" w:rsidR="0006233C" w:rsidRPr="00B25EFE" w:rsidRDefault="0006233C" w:rsidP="00AA0C7D">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Bude-li Zhotovitel v prodlení s prováděním Díla delším než 30 kalendářních dnů, je Objednatel oprávněn úhradu </w:t>
      </w:r>
      <w:r w:rsidR="00B411B6" w:rsidRPr="00B25EFE">
        <w:rPr>
          <w:rFonts w:ascii="Arial" w:hAnsi="Arial" w:cs="Arial"/>
          <w:sz w:val="20"/>
          <w:szCs w:val="20"/>
        </w:rPr>
        <w:t xml:space="preserve">ceny, nebo její části dle </w:t>
      </w:r>
      <w:r w:rsidRPr="00B25EFE">
        <w:rPr>
          <w:rFonts w:ascii="Arial" w:hAnsi="Arial" w:cs="Arial"/>
          <w:sz w:val="20"/>
          <w:szCs w:val="20"/>
        </w:rPr>
        <w:t>daňových dokladů – faktur pozastavit. V takovém případně není Objednatel v prodlení.</w:t>
      </w:r>
    </w:p>
    <w:p w14:paraId="06A2357D" w14:textId="0107A0B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Lhůta splatnosti daňových dokladů - faktur je </w:t>
      </w:r>
      <w:r w:rsidR="009D6E21" w:rsidRPr="00B25EFE">
        <w:rPr>
          <w:rFonts w:ascii="Arial" w:hAnsi="Arial" w:cs="Arial"/>
          <w:sz w:val="20"/>
          <w:szCs w:val="20"/>
        </w:rPr>
        <w:t>30</w:t>
      </w:r>
      <w:r w:rsidRPr="00B25EFE">
        <w:rPr>
          <w:rFonts w:ascii="Arial" w:hAnsi="Arial" w:cs="Arial"/>
          <w:sz w:val="20"/>
          <w:szCs w:val="20"/>
        </w:rPr>
        <w:t xml:space="preserve"> kalendářních dnů od jejich doručení Objednateli.</w:t>
      </w:r>
    </w:p>
    <w:p w14:paraId="17EAC099"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Za okamžik zaplacení se považuje datum </w:t>
      </w:r>
      <w:r w:rsidR="00826BED" w:rsidRPr="00B25EFE">
        <w:rPr>
          <w:rFonts w:ascii="Arial" w:hAnsi="Arial" w:cs="Arial"/>
          <w:sz w:val="20"/>
          <w:szCs w:val="20"/>
        </w:rPr>
        <w:t>připsání</w:t>
      </w:r>
      <w:r w:rsidRPr="00B25EFE">
        <w:rPr>
          <w:rFonts w:ascii="Arial" w:hAnsi="Arial" w:cs="Arial"/>
          <w:sz w:val="20"/>
          <w:szCs w:val="20"/>
        </w:rPr>
        <w:t xml:space="preserve"> příslušné částky, na kterou byl daňový doklad – faktura vystavena ve prospěch účtu Zhotovitele.</w:t>
      </w:r>
    </w:p>
    <w:p w14:paraId="23EB6C4D" w14:textId="52D7B66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úhrady Objednatele na základě této Smlouvy budou prováděny bezhotovostním převodem na bankovní účet Zhotovitele uvede</w:t>
      </w:r>
      <w:r w:rsidR="00F325D8" w:rsidRPr="00B25EFE">
        <w:rPr>
          <w:rFonts w:ascii="Arial" w:hAnsi="Arial" w:cs="Arial"/>
          <w:sz w:val="20"/>
          <w:szCs w:val="20"/>
        </w:rPr>
        <w:t>ný v daňovém dokladu - faktuře.</w:t>
      </w:r>
    </w:p>
    <w:p w14:paraId="19A67ABA" w14:textId="1652B00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daňové doklady - faktury vystavené Zhotovitelem k úhradě ceny Díla na základě této Smlouvy, musí obsahovat náležitosti daňového dokladu podle platných právních předpisů a náležitosti stanovené touto S</w:t>
      </w:r>
      <w:r w:rsidR="00F325D8" w:rsidRPr="00B25EFE">
        <w:rPr>
          <w:rFonts w:ascii="Arial" w:hAnsi="Arial" w:cs="Arial"/>
          <w:sz w:val="20"/>
          <w:szCs w:val="20"/>
        </w:rPr>
        <w:t>mlouvou vč. dohodnutých příloh.</w:t>
      </w:r>
    </w:p>
    <w:p w14:paraId="22BEE041" w14:textId="2E81F29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Nebude-li daňový doklad - faktura Zhotovitele obsahovat povinné náležitosti podle platných právních předpisů či podle této Smlouvy vč. dohodnutých příloh nebo v něm budou uvedeny nesprávné údaje, je Objednatel oprávněn vrátit daňový doklad - fakturu Zhotoviteli ve lhůtě jeho splatnosti s vymezením chybějících náležitostí nebo nesprávných údajů. V takovém případě se přerušuje doba splatnosti </w:t>
      </w:r>
      <w:r w:rsidR="00826BED" w:rsidRPr="00B25EFE">
        <w:rPr>
          <w:rFonts w:ascii="Arial" w:hAnsi="Arial" w:cs="Arial"/>
          <w:sz w:val="20"/>
          <w:szCs w:val="20"/>
        </w:rPr>
        <w:t xml:space="preserve">ceny nebo její části dle </w:t>
      </w:r>
      <w:r w:rsidRPr="00B25EFE">
        <w:rPr>
          <w:rFonts w:ascii="Arial" w:hAnsi="Arial" w:cs="Arial"/>
          <w:sz w:val="20"/>
          <w:szCs w:val="20"/>
        </w:rPr>
        <w:t>daňového dokladu a nová doba splatnosti počne běžet doručením řádně opraveného daňového dokladu Objednateli.</w:t>
      </w:r>
    </w:p>
    <w:p w14:paraId="0FADD750" w14:textId="4125DDDC" w:rsidR="0006233C" w:rsidRPr="00B25EFE" w:rsidRDefault="0006233C" w:rsidP="00B25EFE">
      <w:pPr>
        <w:numPr>
          <w:ilvl w:val="0"/>
          <w:numId w:val="25"/>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 xml:space="preserve">Daňový doklad – faktura bude označena </w:t>
      </w:r>
      <w:r w:rsidR="00493A66" w:rsidRPr="00B25EFE">
        <w:rPr>
          <w:rFonts w:ascii="Arial" w:hAnsi="Arial" w:cs="Arial"/>
          <w:sz w:val="20"/>
          <w:szCs w:val="20"/>
        </w:rPr>
        <w:t xml:space="preserve">číslem projektu: </w:t>
      </w:r>
      <w:r w:rsidR="00B25EFE" w:rsidRPr="00B25EFE">
        <w:rPr>
          <w:rFonts w:ascii="Arial" w:hAnsi="Arial" w:cs="Arial"/>
          <w:b/>
          <w:bCs/>
          <w:sz w:val="20"/>
          <w:szCs w:val="20"/>
        </w:rPr>
        <w:t>CZ.01.3.10/0.0/0.0/20_370/0025074</w:t>
      </w:r>
      <w:r w:rsidR="00493A66" w:rsidRPr="00B25EFE">
        <w:rPr>
          <w:rFonts w:ascii="Arial" w:hAnsi="Arial" w:cs="Arial"/>
          <w:sz w:val="20"/>
          <w:szCs w:val="20"/>
        </w:rPr>
        <w:t>.</w:t>
      </w:r>
    </w:p>
    <w:p w14:paraId="1B29C64C" w14:textId="77777777" w:rsidR="0006233C" w:rsidRPr="00B25EFE" w:rsidRDefault="0006233C" w:rsidP="001E3AFC">
      <w:pPr>
        <w:spacing w:before="0" w:after="120" w:line="240" w:lineRule="auto"/>
        <w:rPr>
          <w:rFonts w:ascii="Arial" w:hAnsi="Arial" w:cs="Arial"/>
          <w:sz w:val="20"/>
          <w:szCs w:val="20"/>
        </w:rPr>
      </w:pPr>
    </w:p>
    <w:p w14:paraId="2CA907D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w:t>
      </w:r>
    </w:p>
    <w:p w14:paraId="6B9F49E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Termíny plnění</w:t>
      </w:r>
    </w:p>
    <w:p w14:paraId="5211A5E1" w14:textId="7F80FB48" w:rsidR="0094274A" w:rsidRPr="00B25EFE" w:rsidRDefault="00826BED" w:rsidP="004802E2">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Zhotovitel se zavazuje </w:t>
      </w:r>
      <w:r w:rsidR="0020006F" w:rsidRPr="00B25EFE">
        <w:rPr>
          <w:rFonts w:ascii="Arial" w:hAnsi="Arial" w:cs="Arial"/>
          <w:sz w:val="20"/>
          <w:szCs w:val="20"/>
        </w:rPr>
        <w:t>převzít staveniště</w:t>
      </w:r>
      <w:r w:rsidR="0006233C" w:rsidRPr="00B25EFE">
        <w:rPr>
          <w:rFonts w:ascii="Arial" w:hAnsi="Arial" w:cs="Arial"/>
          <w:sz w:val="20"/>
          <w:szCs w:val="20"/>
        </w:rPr>
        <w:t xml:space="preserve"> bezprostředně, nej</w:t>
      </w:r>
      <w:r w:rsidR="0020006F" w:rsidRPr="00B25EFE">
        <w:rPr>
          <w:rFonts w:ascii="Arial" w:hAnsi="Arial" w:cs="Arial"/>
          <w:sz w:val="20"/>
          <w:szCs w:val="20"/>
        </w:rPr>
        <w:t>později do 5 pracovních dnů, po </w:t>
      </w:r>
      <w:r w:rsidR="0006233C" w:rsidRPr="00B25EFE">
        <w:rPr>
          <w:rFonts w:ascii="Arial" w:hAnsi="Arial" w:cs="Arial"/>
          <w:sz w:val="20"/>
          <w:szCs w:val="20"/>
        </w:rPr>
        <w:t>uzavření této smlouvy, nebude-li mezi smluvními stranami dohodnuto jinak</w:t>
      </w:r>
      <w:r w:rsidRPr="00B25EFE">
        <w:rPr>
          <w:rFonts w:ascii="Arial" w:hAnsi="Arial" w:cs="Arial"/>
          <w:sz w:val="20"/>
          <w:szCs w:val="20"/>
        </w:rPr>
        <w:t xml:space="preserve">. Zhotovitel se zavazuje </w:t>
      </w:r>
      <w:r w:rsidR="00AC5DF8" w:rsidRPr="00B25EFE">
        <w:rPr>
          <w:rFonts w:ascii="Arial" w:hAnsi="Arial" w:cs="Arial"/>
          <w:sz w:val="20"/>
          <w:szCs w:val="20"/>
        </w:rPr>
        <w:t>zahájit</w:t>
      </w:r>
      <w:r w:rsidRPr="00B25EFE">
        <w:rPr>
          <w:rFonts w:ascii="Arial" w:hAnsi="Arial" w:cs="Arial"/>
          <w:sz w:val="20"/>
          <w:szCs w:val="20"/>
        </w:rPr>
        <w:t xml:space="preserve"> provádění Díla</w:t>
      </w:r>
      <w:r w:rsidR="00D93AAC" w:rsidRPr="00B25EFE">
        <w:rPr>
          <w:rFonts w:ascii="Arial" w:hAnsi="Arial" w:cs="Arial"/>
          <w:sz w:val="20"/>
          <w:szCs w:val="20"/>
        </w:rPr>
        <w:t xml:space="preserve"> </w:t>
      </w:r>
      <w:r w:rsidR="0006233C" w:rsidRPr="00B25EFE">
        <w:rPr>
          <w:rFonts w:ascii="Arial" w:hAnsi="Arial" w:cs="Arial"/>
          <w:sz w:val="20"/>
          <w:szCs w:val="20"/>
        </w:rPr>
        <w:t xml:space="preserve">bezprostředně, nejpozději do 5 pracovních dnů od </w:t>
      </w:r>
      <w:r w:rsidRPr="00B25EFE">
        <w:rPr>
          <w:rFonts w:ascii="Arial" w:hAnsi="Arial" w:cs="Arial"/>
          <w:sz w:val="20"/>
          <w:szCs w:val="20"/>
        </w:rPr>
        <w:t>převzetí</w:t>
      </w:r>
      <w:r w:rsidR="0006233C" w:rsidRPr="00B25EFE">
        <w:rPr>
          <w:rFonts w:ascii="Arial" w:hAnsi="Arial" w:cs="Arial"/>
          <w:sz w:val="20"/>
          <w:szCs w:val="20"/>
        </w:rPr>
        <w:t xml:space="preserve"> staveniště.</w:t>
      </w:r>
    </w:p>
    <w:p w14:paraId="4B2632CD" w14:textId="34F45143" w:rsidR="004D03FA" w:rsidRPr="00B25EFE" w:rsidRDefault="00826BED"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Zhotovitel se zavazuje provést Dílo </w:t>
      </w:r>
      <w:r w:rsidR="00DA2CE4" w:rsidRPr="00B25EFE">
        <w:rPr>
          <w:rFonts w:ascii="Arial" w:hAnsi="Arial" w:cs="Arial"/>
          <w:sz w:val="20"/>
          <w:szCs w:val="20"/>
        </w:rPr>
        <w:t xml:space="preserve">nejdéle </w:t>
      </w:r>
      <w:r w:rsidR="00275868" w:rsidRPr="00B25EFE">
        <w:rPr>
          <w:rFonts w:ascii="Arial" w:hAnsi="Arial" w:cs="Arial"/>
          <w:b/>
          <w:sz w:val="20"/>
          <w:szCs w:val="20"/>
        </w:rPr>
        <w:t xml:space="preserve">do </w:t>
      </w:r>
      <w:r w:rsidR="00EB3582" w:rsidRPr="00B25EFE">
        <w:rPr>
          <w:rFonts w:ascii="Arial" w:hAnsi="Arial" w:cs="Arial"/>
          <w:b/>
          <w:bCs/>
          <w:sz w:val="20"/>
          <w:szCs w:val="20"/>
        </w:rPr>
        <w:t>[</w:t>
      </w:r>
      <w:r w:rsidR="00EB3582" w:rsidRPr="00B25EFE">
        <w:rPr>
          <w:rFonts w:ascii="Arial" w:hAnsi="Arial" w:cs="Arial"/>
          <w:b/>
          <w:bCs/>
          <w:sz w:val="20"/>
          <w:szCs w:val="20"/>
          <w:shd w:val="clear" w:color="auto" w:fill="BFBFBF"/>
        </w:rPr>
        <w:t>doplní dodavatel</w:t>
      </w:r>
      <w:r w:rsidR="00EB3582" w:rsidRPr="00B25EFE">
        <w:rPr>
          <w:rFonts w:ascii="Arial" w:hAnsi="Arial" w:cs="Arial"/>
          <w:b/>
          <w:bCs/>
          <w:sz w:val="20"/>
          <w:szCs w:val="20"/>
        </w:rPr>
        <w:t>]</w:t>
      </w:r>
      <w:r w:rsidR="00AE4146" w:rsidRPr="00B25EFE">
        <w:rPr>
          <w:rFonts w:ascii="Arial" w:hAnsi="Arial" w:cs="Arial"/>
          <w:b/>
          <w:sz w:val="20"/>
          <w:szCs w:val="20"/>
        </w:rPr>
        <w:t xml:space="preserve"> dní</w:t>
      </w:r>
      <w:r w:rsidR="00275868" w:rsidRPr="00B25EFE">
        <w:rPr>
          <w:rFonts w:ascii="Arial" w:hAnsi="Arial" w:cs="Arial"/>
          <w:b/>
          <w:sz w:val="20"/>
          <w:szCs w:val="20"/>
        </w:rPr>
        <w:t xml:space="preserve"> </w:t>
      </w:r>
      <w:r w:rsidR="00294812">
        <w:rPr>
          <w:rFonts w:ascii="Arial" w:hAnsi="Arial" w:cs="Arial"/>
          <w:sz w:val="20"/>
          <w:szCs w:val="20"/>
        </w:rPr>
        <w:t>od podpisu smlouvy o </w:t>
      </w:r>
      <w:r w:rsidR="00275868" w:rsidRPr="00B25EFE">
        <w:rPr>
          <w:rFonts w:ascii="Arial" w:hAnsi="Arial" w:cs="Arial"/>
          <w:sz w:val="20"/>
          <w:szCs w:val="20"/>
        </w:rPr>
        <w:t>dílo</w:t>
      </w:r>
      <w:r w:rsidR="001E426A" w:rsidRPr="00B25EFE">
        <w:rPr>
          <w:rFonts w:ascii="Arial" w:hAnsi="Arial" w:cs="Arial"/>
          <w:sz w:val="20"/>
          <w:szCs w:val="20"/>
        </w:rPr>
        <w:t>.</w:t>
      </w:r>
    </w:p>
    <w:p w14:paraId="08BF3FF6"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Uvedené termíny jsou závazné a nepřekročitelné.</w:t>
      </w:r>
    </w:p>
    <w:p w14:paraId="531615B7"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se zavazuje, že kompletní, plně funkční Dílo provede v termínech a v kvalitě dle  této Smlouvy a ve stavu způ</w:t>
      </w:r>
      <w:r w:rsidR="00DA2CE4" w:rsidRPr="00B25EFE">
        <w:rPr>
          <w:rFonts w:ascii="Arial" w:hAnsi="Arial" w:cs="Arial"/>
          <w:noProof/>
          <w:sz w:val="20"/>
          <w:szCs w:val="20"/>
        </w:rPr>
        <w:t>sobilém k řádnému užívání Díla.</w:t>
      </w:r>
    </w:p>
    <w:p w14:paraId="51DAEF0E"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Změna časového harmonogramu je možná pouze n</w:t>
      </w:r>
      <w:r w:rsidR="00B40D73" w:rsidRPr="00B25EFE">
        <w:rPr>
          <w:rFonts w:ascii="Arial" w:hAnsi="Arial" w:cs="Arial"/>
          <w:noProof/>
          <w:sz w:val="20"/>
          <w:szCs w:val="20"/>
        </w:rPr>
        <w:t>a základě písemné dohody stran.</w:t>
      </w:r>
    </w:p>
    <w:p w14:paraId="50A3A9A4"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 xml:space="preserve">V případě, že z jakýchkoliv důvodů na straně Objednatele nebude možné dodržet termín zahájení doby plnění jednotlivých částí či prvků </w:t>
      </w:r>
      <w:r w:rsidR="00CE35A4" w:rsidRPr="00B25EFE">
        <w:rPr>
          <w:rFonts w:ascii="Arial" w:hAnsi="Arial" w:cs="Arial"/>
          <w:noProof/>
          <w:sz w:val="20"/>
          <w:szCs w:val="20"/>
        </w:rPr>
        <w:t>D</w:t>
      </w:r>
      <w:r w:rsidRPr="00B25EFE">
        <w:rPr>
          <w:rFonts w:ascii="Arial" w:hAnsi="Arial" w:cs="Arial"/>
          <w:noProof/>
          <w:sz w:val="20"/>
          <w:szCs w:val="20"/>
        </w:rPr>
        <w:t xml:space="preserve">íla, je Objednatel oprávněn zahájení doby </w:t>
      </w:r>
      <w:r w:rsidRPr="00B25EFE">
        <w:rPr>
          <w:rFonts w:ascii="Arial" w:hAnsi="Arial" w:cs="Arial"/>
          <w:noProof/>
          <w:sz w:val="20"/>
          <w:szCs w:val="20"/>
        </w:rPr>
        <w:lastRenderedPageBreak/>
        <w:t xml:space="preserve">plnění </w:t>
      </w:r>
      <w:r w:rsidR="00826BED" w:rsidRPr="00B25EFE">
        <w:rPr>
          <w:rFonts w:ascii="Arial" w:hAnsi="Arial" w:cs="Arial"/>
          <w:noProof/>
          <w:sz w:val="20"/>
          <w:szCs w:val="20"/>
        </w:rPr>
        <w:t xml:space="preserve">jednostranně a pro zhotovitele závazně </w:t>
      </w:r>
      <w:r w:rsidRPr="00B25EFE">
        <w:rPr>
          <w:rFonts w:ascii="Arial" w:hAnsi="Arial" w:cs="Arial"/>
          <w:noProof/>
          <w:sz w:val="20"/>
          <w:szCs w:val="20"/>
        </w:rPr>
        <w:t>posunout na pozdější dobu. Termíny k</w:t>
      </w:r>
      <w:r w:rsidR="00826BED" w:rsidRPr="00B25EFE">
        <w:rPr>
          <w:rFonts w:ascii="Arial" w:hAnsi="Arial" w:cs="Arial"/>
          <w:noProof/>
          <w:sz w:val="20"/>
          <w:szCs w:val="20"/>
        </w:rPr>
        <w:t> provedení D</w:t>
      </w:r>
      <w:r w:rsidRPr="00B25EFE">
        <w:rPr>
          <w:rFonts w:ascii="Arial" w:hAnsi="Arial" w:cs="Arial"/>
          <w:noProof/>
          <w:sz w:val="20"/>
          <w:szCs w:val="20"/>
        </w:rPr>
        <w:t xml:space="preserve">íla a termíny k provedení částí či prvků </w:t>
      </w:r>
      <w:r w:rsidR="00826BED" w:rsidRPr="00B25EFE">
        <w:rPr>
          <w:rFonts w:ascii="Arial" w:hAnsi="Arial" w:cs="Arial"/>
          <w:noProof/>
          <w:sz w:val="20"/>
          <w:szCs w:val="20"/>
        </w:rPr>
        <w:t>D</w:t>
      </w:r>
      <w:r w:rsidRPr="00B25EFE">
        <w:rPr>
          <w:rFonts w:ascii="Arial" w:hAnsi="Arial" w:cs="Arial"/>
          <w:noProof/>
          <w:sz w:val="20"/>
          <w:szCs w:val="20"/>
        </w:rPr>
        <w:t>íla dle odst. 1. se posouvají o stejný počet dní, o kolik dní došlo k posunutí zahájení doby plnění.</w:t>
      </w:r>
    </w:p>
    <w:p w14:paraId="4E7D5C48"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 xml:space="preserve">Zhotovitel je oprávněn přerušit provádění Díla v případě, že zjistí při provádění Díla skryté překážky znemožňující provedení Díla sjednaným způsobem.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postupu provedení Díla, a to o dobu </w:t>
      </w:r>
      <w:r w:rsidR="00826BED" w:rsidRPr="00B25EFE">
        <w:rPr>
          <w:rFonts w:ascii="Arial" w:hAnsi="Arial" w:cs="Arial"/>
          <w:noProof/>
          <w:sz w:val="20"/>
          <w:szCs w:val="20"/>
        </w:rPr>
        <w:t xml:space="preserve">přerušení </w:t>
      </w:r>
      <w:r w:rsidRPr="00B25EFE">
        <w:rPr>
          <w:rFonts w:ascii="Arial" w:hAnsi="Arial" w:cs="Arial"/>
          <w:noProof/>
          <w:sz w:val="20"/>
          <w:szCs w:val="20"/>
        </w:rPr>
        <w:t>provádění Díla</w:t>
      </w:r>
      <w:r w:rsidR="00826BED" w:rsidRPr="00B25EFE">
        <w:rPr>
          <w:rFonts w:ascii="Arial" w:hAnsi="Arial" w:cs="Arial"/>
          <w:noProof/>
          <w:sz w:val="20"/>
          <w:szCs w:val="20"/>
        </w:rPr>
        <w:t>.</w:t>
      </w:r>
    </w:p>
    <w:p w14:paraId="50E65A5C" w14:textId="157F44C1" w:rsidR="0006233C"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je povinen bezodkladně informovat Objednatele o veškerých okolnostech, které mohou mít vliv na termín provedení Díla, přičemž</w:t>
      </w:r>
      <w:r w:rsidR="00DA2CE4" w:rsidRPr="00B25EFE">
        <w:rPr>
          <w:rFonts w:ascii="Arial" w:hAnsi="Arial" w:cs="Arial"/>
          <w:noProof/>
          <w:sz w:val="20"/>
          <w:szCs w:val="20"/>
        </w:rPr>
        <w:t xml:space="preserve"> obě smluvní strany se zavazují</w:t>
      </w:r>
      <w:r w:rsidRPr="00B25EFE">
        <w:rPr>
          <w:rFonts w:ascii="Arial" w:hAnsi="Arial" w:cs="Arial"/>
          <w:noProof/>
          <w:sz w:val="20"/>
          <w:szCs w:val="20"/>
        </w:rPr>
        <w:t xml:space="preserve"> vyvinout veškeré úsilí a poskytnou si vzájemnou součinnosti pro eliminaci, resp. odstranění veškerých příčin, které mohou mít vliv na termín provedení Díla.</w:t>
      </w:r>
    </w:p>
    <w:p w14:paraId="30255988" w14:textId="77777777" w:rsidR="0006233C" w:rsidRPr="00B25EFE" w:rsidRDefault="0006233C" w:rsidP="006B40FA">
      <w:pPr>
        <w:spacing w:before="0" w:after="120"/>
        <w:ind w:left="283"/>
        <w:jc w:val="center"/>
        <w:rPr>
          <w:rFonts w:ascii="Arial" w:hAnsi="Arial" w:cs="Arial"/>
          <w:b/>
          <w:bCs/>
          <w:sz w:val="20"/>
          <w:szCs w:val="20"/>
        </w:rPr>
      </w:pPr>
    </w:p>
    <w:p w14:paraId="23E895A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VII.</w:t>
      </w:r>
    </w:p>
    <w:p w14:paraId="2CC1894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Staveniště</w:t>
      </w:r>
    </w:p>
    <w:p w14:paraId="17BB1978"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Objednatel předá Zhotoviteli staveniště. O předání a převzetí staveniště bude sepsán protokol.</w:t>
      </w:r>
    </w:p>
    <w:p w14:paraId="7FCCD36D" w14:textId="1EA937A9"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je oprávněn užívat staveniště až do doby </w:t>
      </w:r>
      <w:r w:rsidR="00826BED" w:rsidRPr="00B25EFE">
        <w:rPr>
          <w:noProof/>
          <w:sz w:val="20"/>
          <w:szCs w:val="20"/>
        </w:rPr>
        <w:t xml:space="preserve">sjednané pro provedení </w:t>
      </w:r>
      <w:r w:rsidR="00B40D73" w:rsidRPr="00B25EFE">
        <w:rPr>
          <w:noProof/>
          <w:sz w:val="20"/>
          <w:szCs w:val="20"/>
        </w:rPr>
        <w:t>Díla bezplatně.</w:t>
      </w:r>
    </w:p>
    <w:p w14:paraId="6FD7FDB2" w14:textId="06C4CB7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Po </w:t>
      </w:r>
      <w:r w:rsidR="00826BED" w:rsidRPr="00B25EFE">
        <w:rPr>
          <w:noProof/>
          <w:sz w:val="20"/>
          <w:szCs w:val="20"/>
        </w:rPr>
        <w:t>provedení</w:t>
      </w:r>
      <w:r w:rsidRPr="00B25EFE">
        <w:rPr>
          <w:noProof/>
          <w:sz w:val="20"/>
          <w:szCs w:val="20"/>
        </w:rPr>
        <w:t xml:space="preserve"> Díla je Zhotovitel povinen vyklidit a předat stave</w:t>
      </w:r>
      <w:r w:rsidR="0020006F" w:rsidRPr="00B25EFE">
        <w:rPr>
          <w:noProof/>
          <w:sz w:val="20"/>
          <w:szCs w:val="20"/>
        </w:rPr>
        <w:t>niště Objednateli nejpozději do </w:t>
      </w:r>
      <w:r w:rsidRPr="00B25EFE">
        <w:rPr>
          <w:noProof/>
          <w:sz w:val="20"/>
          <w:szCs w:val="20"/>
        </w:rPr>
        <w:t>5 pracovních dnů, pokud ne</w:t>
      </w:r>
      <w:r w:rsidR="00DA2CE4" w:rsidRPr="00B25EFE">
        <w:rPr>
          <w:noProof/>
          <w:sz w:val="20"/>
          <w:szCs w:val="20"/>
        </w:rPr>
        <w:t>bude dodatečně dohodnuto jinak.</w:t>
      </w:r>
    </w:p>
    <w:p w14:paraId="4C2C94AB"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vybuduje, resp. zajistí na své náklady zařízení staveniště pro provádění svých prací ve shodě s platnými předpisy a zajistí jeho provoz a údržbu po celou dobu provádění těchto prací – provádění Díla.</w:t>
      </w:r>
    </w:p>
    <w:p w14:paraId="65503976"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provede veškerá bezpečnostní, hygienická, ochranná a jiná opatření na staveništi předepsaná platnými právními předpisy.</w:t>
      </w:r>
    </w:p>
    <w:p w14:paraId="51B95FCC"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řádně zabezpečí na své náklady staveniště proti vniknutí třetích osob.</w:t>
      </w:r>
    </w:p>
    <w:p w14:paraId="4F9CFF95"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odstraní neprodleně veškerá znečištění a poškození komunikací, ke kterým došlo provozem Zhotovitele.</w:t>
      </w:r>
    </w:p>
    <w:p w14:paraId="5505D53D"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Pokud použije Zhotovitel v průběhu realizace Díla, zejména při zařizování staveniště, cizí pozemek, nese veškeré náklady spojené s touto činností (např. skladování materiálu, příjezd a odjezd vozidel či jiné techniky).</w:t>
      </w:r>
    </w:p>
    <w:p w14:paraId="5BD26465" w14:textId="1B61F928"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poškození věcí na pozemku Objednatele nebo na cizích pozemcích. Pro účely této Smlouvy se poškozením věcí na cizích pozemcích rozumí taktéž porušení hranic pozemku a přestupky proti zásadám sous</w:t>
      </w:r>
      <w:r w:rsidR="0020006F" w:rsidRPr="00B25EFE">
        <w:rPr>
          <w:noProof/>
          <w:sz w:val="20"/>
          <w:szCs w:val="20"/>
        </w:rPr>
        <w:t>edského soužití vedoucí pouze k </w:t>
      </w:r>
      <w:r w:rsidRPr="00B25EFE">
        <w:rPr>
          <w:noProof/>
          <w:sz w:val="20"/>
          <w:szCs w:val="20"/>
        </w:rPr>
        <w:t>omezování práv k nakládání s majetkem bez vlastního poš</w:t>
      </w:r>
      <w:r w:rsidR="00B40D73" w:rsidRPr="00B25EFE">
        <w:rPr>
          <w:noProof/>
          <w:sz w:val="20"/>
          <w:szCs w:val="20"/>
        </w:rPr>
        <w:t>kození věci. Veškeré náklady na </w:t>
      </w:r>
      <w:r w:rsidRPr="00B25EFE">
        <w:rPr>
          <w:noProof/>
          <w:sz w:val="20"/>
          <w:szCs w:val="20"/>
        </w:rPr>
        <w:t>spotřebovanou el. energii, vodu pro účely stavby, nese Zhotovitel.</w:t>
      </w:r>
    </w:p>
    <w:p w14:paraId="31624B5D" w14:textId="08686C5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Zhotovení a údržba nutných dopravních komunikací a cest na stavbě, pokud jsou třeba pro provádění prací a výkonu Zhotovitele, následně jejich </w:t>
      </w:r>
      <w:r w:rsidR="00B40D73" w:rsidRPr="00B25EFE">
        <w:rPr>
          <w:noProof/>
          <w:sz w:val="20"/>
          <w:szCs w:val="20"/>
        </w:rPr>
        <w:t>odstranění a uvedení pozemku do </w:t>
      </w:r>
      <w:r w:rsidRPr="00B25EFE">
        <w:rPr>
          <w:noProof/>
          <w:sz w:val="20"/>
          <w:szCs w:val="20"/>
        </w:rPr>
        <w:t>původního stavu, je věcí Zhotovitele a náklady s tímto související jdou k tíži Zhotovitele.</w:t>
      </w:r>
    </w:p>
    <w:p w14:paraId="22F1EC01" w14:textId="00D262C0"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se zavazuje na staveništi zachovávat čistotu a pořádek a odstraňovat na své náklady odpady a neči</w:t>
      </w:r>
      <w:r w:rsidR="00294812">
        <w:rPr>
          <w:noProof/>
          <w:sz w:val="20"/>
          <w:szCs w:val="20"/>
        </w:rPr>
        <w:t>stoty vzniklé prováděním prací.</w:t>
      </w:r>
    </w:p>
    <w:p w14:paraId="35F7A533" w14:textId="616C804F" w:rsidR="0006233C" w:rsidRPr="00B25EFE" w:rsidRDefault="0006233C" w:rsidP="004802E2">
      <w:pPr>
        <w:pStyle w:val="BodyText26"/>
        <w:numPr>
          <w:ilvl w:val="0"/>
          <w:numId w:val="24"/>
        </w:numPr>
        <w:tabs>
          <w:tab w:val="clear" w:pos="284"/>
          <w:tab w:val="num" w:pos="142"/>
          <w:tab w:val="left" w:pos="4536"/>
        </w:tabs>
        <w:spacing w:after="120"/>
        <w:ind w:left="0"/>
        <w:rPr>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splnění podmínek, které stanoví správce podzemních a nadzemních sítí pro jejich ochranu, při provádění stavebních prací. Pokud uvedené sítě budou činností Zhotovitele poškozeny, zavazuje se Zhotovitel k plné úhradě škod přímo poškozenému subjektu.</w:t>
      </w:r>
    </w:p>
    <w:p w14:paraId="1A834406" w14:textId="77777777" w:rsidR="00DA2CE4" w:rsidRPr="00B25EFE" w:rsidRDefault="00DA2CE4" w:rsidP="00DA2CE4">
      <w:pPr>
        <w:pStyle w:val="BodyText26"/>
        <w:tabs>
          <w:tab w:val="clear" w:pos="284"/>
          <w:tab w:val="left" w:pos="4536"/>
        </w:tabs>
        <w:spacing w:after="120"/>
        <w:ind w:left="0" w:firstLine="0"/>
        <w:rPr>
          <w:sz w:val="20"/>
          <w:szCs w:val="20"/>
        </w:rPr>
      </w:pPr>
    </w:p>
    <w:p w14:paraId="7889704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VIII.</w:t>
      </w:r>
    </w:p>
    <w:p w14:paraId="4BA4B94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lastRenderedPageBreak/>
        <w:t>Stavební deník</w:t>
      </w:r>
    </w:p>
    <w:p w14:paraId="09645A85" w14:textId="0CD56D13"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Zhotovitel je povinen vést ode dne převzetí staveniště, resp. zahájení Díla o pracích, které provádí, stavební deník, do kterého je povinen zapisovat všechny skutečnosti rozhodné pro plnění smlouvy o dílo, minimálně v rozsahu stanoveném právními předpisy. Zejména je povinen zapisovat údaje o časovém postupu prací, jejich jakosti, zdůvodnění odchylek prováděných prací od projekt</w:t>
      </w:r>
      <w:r w:rsidR="00DA2CE4" w:rsidRPr="00B25EFE">
        <w:rPr>
          <w:rFonts w:ascii="Arial" w:hAnsi="Arial" w:cs="Arial"/>
          <w:sz w:val="20"/>
          <w:szCs w:val="20"/>
        </w:rPr>
        <w:t xml:space="preserve">ové dokumentace </w:t>
      </w:r>
      <w:r w:rsidRPr="00B25EFE">
        <w:rPr>
          <w:rFonts w:ascii="Arial" w:hAnsi="Arial" w:cs="Arial"/>
          <w:sz w:val="20"/>
          <w:szCs w:val="20"/>
        </w:rPr>
        <w:t xml:space="preserve">apod. Povinnost vést stavební deník končí předáním a převzetím </w:t>
      </w:r>
      <w:r w:rsidR="00D93AAC" w:rsidRPr="00B25EFE">
        <w:rPr>
          <w:rFonts w:ascii="Arial" w:hAnsi="Arial" w:cs="Arial"/>
          <w:sz w:val="20"/>
          <w:szCs w:val="20"/>
        </w:rPr>
        <w:t>Díla</w:t>
      </w:r>
      <w:r w:rsidRPr="00B25EFE">
        <w:rPr>
          <w:rFonts w:ascii="Arial" w:hAnsi="Arial" w:cs="Arial"/>
          <w:sz w:val="20"/>
          <w:szCs w:val="20"/>
        </w:rPr>
        <w:t xml:space="preserve"> bez vad a nedodělků Objednateli, je-li Dílo převzato Objednatelem s vadami a/nebo nedodělky, odstraněním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p>
    <w:p w14:paraId="69F15A9C" w14:textId="77777777"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do stavebního deníku čitelně zapisuje a podepisuje zástupce Zhotovitele vždy ten den, kdy byly práce provedeny nebo kdy nastaly okolnosti, které jsou předmětem zápisu. Mimo zástupce Zhotovitele může do stavebního deníku provádět záznamy pouze Objednatel, jím pověřený zástupce (TDO), zpracovatel projektové dokumentace, resp. pracovník pověřený projektantem výkonem autorského dozoru nebo příslušné orgány státní správy.</w:t>
      </w:r>
    </w:p>
    <w:p w14:paraId="6B2DF8A6" w14:textId="6DC0AD79"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Objednatel a Zhotovitel jsou povinni prostřednictvím svý</w:t>
      </w:r>
      <w:r w:rsidR="0020006F" w:rsidRPr="00B25EFE">
        <w:rPr>
          <w:rFonts w:ascii="Arial" w:hAnsi="Arial" w:cs="Arial"/>
          <w:sz w:val="20"/>
          <w:szCs w:val="20"/>
        </w:rPr>
        <w:t>ch oprávněných osob reagovat na </w:t>
      </w:r>
      <w:r w:rsidRPr="00B25EFE">
        <w:rPr>
          <w:rFonts w:ascii="Arial" w:hAnsi="Arial" w:cs="Arial"/>
          <w:sz w:val="20"/>
          <w:szCs w:val="20"/>
        </w:rPr>
        <w:t>zápisy ve stavebním deníku. V případě nepřítomnosti oprávněné osoby Ob</w:t>
      </w:r>
      <w:r w:rsidR="0020006F" w:rsidRPr="00B25EFE">
        <w:rPr>
          <w:rFonts w:ascii="Arial" w:hAnsi="Arial" w:cs="Arial"/>
          <w:sz w:val="20"/>
          <w:szCs w:val="20"/>
        </w:rPr>
        <w:t>jednatele na </w:t>
      </w:r>
      <w:r w:rsidRPr="00B25EFE">
        <w:rPr>
          <w:rFonts w:ascii="Arial" w:hAnsi="Arial" w:cs="Arial"/>
          <w:sz w:val="20"/>
          <w:szCs w:val="20"/>
        </w:rPr>
        <w:t>stavbě doručí Zhotovitel text zápisu písemně na adres</w:t>
      </w:r>
      <w:r w:rsidR="00294812">
        <w:rPr>
          <w:rFonts w:ascii="Arial" w:hAnsi="Arial" w:cs="Arial"/>
          <w:sz w:val="20"/>
          <w:szCs w:val="20"/>
        </w:rPr>
        <w:t>u Objednatele.</w:t>
      </w:r>
    </w:p>
    <w:p w14:paraId="5DA8DA4F" w14:textId="77777777" w:rsidR="0006233C"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ve stavebním deníku se nepovažují za změnu smlouvy, ale slouží jako podklad pro vypracování doplňků a změn smlouvy o dílo.</w:t>
      </w:r>
    </w:p>
    <w:p w14:paraId="74EC7108" w14:textId="5B8B595F" w:rsidR="00F22964"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Stavební deník musí být stále přístupný na stavbě a bude vždy na vyžádání k dispozici Objednateli.</w:t>
      </w:r>
    </w:p>
    <w:p w14:paraId="2DB93C10" w14:textId="77777777" w:rsidR="00F22964" w:rsidRPr="00B25EFE" w:rsidRDefault="00F22964" w:rsidP="006B40FA">
      <w:pPr>
        <w:pStyle w:val="Zkladntext"/>
        <w:widowControl w:val="0"/>
        <w:overflowPunct w:val="0"/>
        <w:autoSpaceDE w:val="0"/>
        <w:autoSpaceDN w:val="0"/>
        <w:adjustRightInd w:val="0"/>
        <w:spacing w:before="0" w:after="120" w:line="240" w:lineRule="auto"/>
        <w:textAlignment w:val="baseline"/>
        <w:rPr>
          <w:rFonts w:ascii="Arial" w:hAnsi="Arial" w:cs="Arial"/>
          <w:sz w:val="20"/>
          <w:szCs w:val="20"/>
        </w:rPr>
      </w:pPr>
    </w:p>
    <w:p w14:paraId="66A3646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IX.</w:t>
      </w:r>
    </w:p>
    <w:p w14:paraId="2550753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Provádění Díla</w:t>
      </w:r>
    </w:p>
    <w:p w14:paraId="7B62D89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na provádění Díla se bude</w:t>
      </w:r>
      <w:r w:rsidR="00826BED" w:rsidRPr="00B25EFE">
        <w:rPr>
          <w:rFonts w:ascii="Arial" w:hAnsi="Arial" w:cs="Arial"/>
          <w:sz w:val="20"/>
          <w:szCs w:val="20"/>
        </w:rPr>
        <w:t>, mimo jiné,</w:t>
      </w:r>
      <w:r w:rsidRPr="00B25EFE">
        <w:rPr>
          <w:rFonts w:ascii="Arial" w:hAnsi="Arial" w:cs="Arial"/>
          <w:sz w:val="20"/>
          <w:szCs w:val="20"/>
        </w:rPr>
        <w:t xml:space="preserve"> podílet tato osoba:</w:t>
      </w:r>
    </w:p>
    <w:p w14:paraId="1A1BC644" w14:textId="208A2732" w:rsidR="0006233C" w:rsidRPr="00B25EFE" w:rsidRDefault="0024595A" w:rsidP="006B40FA">
      <w:pPr>
        <w:pStyle w:val="Zkladntextodsazen"/>
        <w:spacing w:before="0" w:after="120" w:line="240" w:lineRule="auto"/>
        <w:ind w:left="0"/>
        <w:rPr>
          <w:rFonts w:ascii="Arial" w:hAnsi="Arial" w:cs="Arial"/>
          <w:sz w:val="20"/>
          <w:szCs w:val="20"/>
        </w:rPr>
      </w:pPr>
      <w:r w:rsidRPr="00B25EFE">
        <w:rPr>
          <w:rFonts w:ascii="Arial" w:hAnsi="Arial" w:cs="Arial"/>
          <w:sz w:val="20"/>
          <w:szCs w:val="20"/>
        </w:rPr>
        <w:t>šéfmontér</w:t>
      </w:r>
      <w:r w:rsidR="0006233C" w:rsidRPr="00B25EFE">
        <w:rPr>
          <w:rFonts w:ascii="Arial" w:hAnsi="Arial" w:cs="Arial"/>
          <w:sz w:val="20"/>
          <w:szCs w:val="20"/>
        </w:rPr>
        <w:t xml:space="preserve">: </w:t>
      </w:r>
      <w:r w:rsidR="0006233C"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0006233C" w:rsidRPr="00B25EFE">
        <w:rPr>
          <w:rFonts w:ascii="Arial" w:hAnsi="Arial" w:cs="Arial"/>
          <w:b/>
          <w:bCs/>
          <w:sz w:val="20"/>
          <w:szCs w:val="20"/>
        </w:rPr>
        <w:t>]</w:t>
      </w:r>
      <w:r w:rsidR="0006233C" w:rsidRPr="00B25EFE">
        <w:rPr>
          <w:rFonts w:ascii="Arial" w:hAnsi="Arial" w:cs="Arial"/>
          <w:sz w:val="20"/>
          <w:szCs w:val="20"/>
        </w:rPr>
        <w:t>,</w:t>
      </w:r>
    </w:p>
    <w:p w14:paraId="3691D52D" w14:textId="713C5E28" w:rsidR="0006233C" w:rsidRPr="00B25EFE" w:rsidRDefault="000F08E2"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Pod</w:t>
      </w:r>
      <w:r w:rsidR="0006233C" w:rsidRPr="00B25EFE">
        <w:rPr>
          <w:rFonts w:ascii="Arial" w:hAnsi="Arial" w:cs="Arial"/>
          <w:sz w:val="20"/>
          <w:szCs w:val="20"/>
        </w:rPr>
        <w:t>dodavatelem/</w:t>
      </w:r>
      <w:r w:rsidRPr="00B25EFE">
        <w:rPr>
          <w:rFonts w:ascii="Arial" w:hAnsi="Arial" w:cs="Arial"/>
          <w:sz w:val="20"/>
          <w:szCs w:val="20"/>
        </w:rPr>
        <w:t>pod</w:t>
      </w:r>
      <w:r w:rsidR="0006233C" w:rsidRPr="00B25EFE">
        <w:rPr>
          <w:rFonts w:ascii="Arial" w:hAnsi="Arial" w:cs="Arial"/>
          <w:sz w:val="20"/>
          <w:szCs w:val="20"/>
        </w:rPr>
        <w:t xml:space="preserve">dodavateli Zhotovitele budou provedeny níže uvedené části </w:t>
      </w:r>
      <w:r w:rsidR="00CE35A4" w:rsidRPr="00B25EFE">
        <w:rPr>
          <w:rFonts w:ascii="Arial" w:hAnsi="Arial" w:cs="Arial"/>
          <w:sz w:val="20"/>
          <w:szCs w:val="20"/>
        </w:rPr>
        <w:t>D</w:t>
      </w:r>
      <w:r w:rsidR="0006233C" w:rsidRPr="00B25EFE">
        <w:rPr>
          <w:rFonts w:ascii="Arial" w:hAnsi="Arial" w:cs="Arial"/>
          <w:sz w:val="20"/>
          <w:szCs w:val="20"/>
        </w:rPr>
        <w:t>íla v níže specifikovaném rozsahu, který je v souladu s částí vítězné n</w:t>
      </w:r>
      <w:r w:rsidR="00D30773" w:rsidRPr="00B25EFE">
        <w:rPr>
          <w:rFonts w:ascii="Arial" w:hAnsi="Arial" w:cs="Arial"/>
          <w:sz w:val="20"/>
          <w:szCs w:val="20"/>
        </w:rPr>
        <w:t xml:space="preserve">abídky, která tvoří přílohu č. </w:t>
      </w:r>
      <w:r w:rsidR="00AF4410" w:rsidRPr="00B25EFE">
        <w:rPr>
          <w:rFonts w:ascii="Arial" w:hAnsi="Arial" w:cs="Arial"/>
          <w:sz w:val="20"/>
          <w:szCs w:val="20"/>
        </w:rPr>
        <w:t>3</w:t>
      </w:r>
      <w:r w:rsidR="00283112" w:rsidRPr="00B25EFE">
        <w:rPr>
          <w:rFonts w:ascii="Arial" w:hAnsi="Arial" w:cs="Arial"/>
          <w:sz w:val="20"/>
          <w:szCs w:val="20"/>
        </w:rPr>
        <w:t xml:space="preserve"> </w:t>
      </w:r>
      <w:proofErr w:type="gramStart"/>
      <w:r w:rsidR="0006233C" w:rsidRPr="00B25EFE">
        <w:rPr>
          <w:rFonts w:ascii="Arial" w:hAnsi="Arial" w:cs="Arial"/>
          <w:sz w:val="20"/>
          <w:szCs w:val="20"/>
        </w:rPr>
        <w:t>této</w:t>
      </w:r>
      <w:proofErr w:type="gramEnd"/>
      <w:r w:rsidR="0006233C" w:rsidRPr="00B25EFE">
        <w:rPr>
          <w:rFonts w:ascii="Arial" w:hAnsi="Arial" w:cs="Arial"/>
          <w:sz w:val="20"/>
          <w:szCs w:val="20"/>
        </w:rPr>
        <w:t xml:space="preserve"> smlouvy (tedy s částí, jež na základě stanoveného </w:t>
      </w:r>
      <w:r w:rsidRPr="00B25EFE">
        <w:rPr>
          <w:rFonts w:ascii="Arial" w:hAnsi="Arial" w:cs="Arial"/>
          <w:sz w:val="20"/>
          <w:szCs w:val="20"/>
        </w:rPr>
        <w:t>omezení míry pod</w:t>
      </w:r>
      <w:r w:rsidR="0006233C" w:rsidRPr="00B25EFE">
        <w:rPr>
          <w:rFonts w:ascii="Arial" w:hAnsi="Arial" w:cs="Arial"/>
          <w:sz w:val="20"/>
          <w:szCs w:val="20"/>
        </w:rPr>
        <w:t xml:space="preserve">dodávek na projektech dle příslušných ustanovení věcně vymezuje část předmětu plnění veřejné zakázky, která nesmí být plněna </w:t>
      </w:r>
      <w:r w:rsidRPr="00B25EFE">
        <w:rPr>
          <w:rFonts w:ascii="Arial" w:hAnsi="Arial" w:cs="Arial"/>
          <w:sz w:val="20"/>
          <w:szCs w:val="20"/>
        </w:rPr>
        <w:t>pod</w:t>
      </w:r>
      <w:r w:rsidR="0006233C" w:rsidRPr="00B25EFE">
        <w:rPr>
          <w:rFonts w:ascii="Arial" w:hAnsi="Arial" w:cs="Arial"/>
          <w:sz w:val="20"/>
          <w:szCs w:val="20"/>
        </w:rPr>
        <w:t xml:space="preserve">dodavatelem, a která objemem nákladů odpovídá stanovenému omezení míry </w:t>
      </w:r>
      <w:r w:rsidRPr="00B25EFE">
        <w:rPr>
          <w:rFonts w:ascii="Arial" w:hAnsi="Arial" w:cs="Arial"/>
          <w:sz w:val="20"/>
          <w:szCs w:val="20"/>
        </w:rPr>
        <w:t>pod</w:t>
      </w:r>
      <w:r w:rsidR="0006233C" w:rsidRPr="00B25EFE">
        <w:rPr>
          <w:rFonts w:ascii="Arial" w:hAnsi="Arial" w:cs="Arial"/>
          <w:sz w:val="20"/>
          <w:szCs w:val="20"/>
        </w:rPr>
        <w:t>dodávek na projektech):</w:t>
      </w:r>
    </w:p>
    <w:p w14:paraId="13ABFB36" w14:textId="22F9302A" w:rsidR="0006233C" w:rsidRPr="00B25EFE" w:rsidRDefault="0006233C" w:rsidP="006B40FA">
      <w:pPr>
        <w:pStyle w:val="Zkladntextodsazen"/>
        <w:widowControl w:val="0"/>
        <w:spacing w:before="0" w:after="0" w:line="240" w:lineRule="auto"/>
        <w:ind w:left="360"/>
        <w:rPr>
          <w:rFonts w:ascii="Arial" w:hAnsi="Arial" w:cs="Arial"/>
          <w:b/>
          <w:bCs/>
          <w:sz w:val="20"/>
          <w:szCs w:val="20"/>
        </w:rPr>
      </w:pPr>
      <w:r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Pr="00B25EFE">
        <w:rPr>
          <w:rFonts w:ascii="Arial" w:hAnsi="Arial" w:cs="Arial"/>
          <w:b/>
          <w:bCs/>
          <w:sz w:val="20"/>
          <w:szCs w:val="20"/>
        </w:rPr>
        <w:t>]</w:t>
      </w:r>
    </w:p>
    <w:p w14:paraId="4CB97315" w14:textId="77777777" w:rsidR="00DA2CE4" w:rsidRPr="00B25EFE" w:rsidRDefault="00DA2CE4" w:rsidP="006B40FA">
      <w:pPr>
        <w:pStyle w:val="Zkladntextodsazen"/>
        <w:widowControl w:val="0"/>
        <w:spacing w:before="0" w:after="0" w:line="240" w:lineRule="auto"/>
        <w:ind w:left="360"/>
        <w:rPr>
          <w:rFonts w:ascii="Arial" w:hAnsi="Arial" w:cs="Arial"/>
          <w:b/>
          <w:bCs/>
          <w:sz w:val="20"/>
          <w:szCs w:val="20"/>
        </w:rPr>
      </w:pPr>
    </w:p>
    <w:p w14:paraId="47D1149E" w14:textId="351E63A3"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Tyto části Díla budou příslušným </w:t>
      </w:r>
      <w:r w:rsidR="000F08E2" w:rsidRPr="00B25EFE">
        <w:rPr>
          <w:rFonts w:ascii="Arial" w:hAnsi="Arial" w:cs="Arial"/>
          <w:sz w:val="20"/>
          <w:szCs w:val="20"/>
        </w:rPr>
        <w:t>pod</w:t>
      </w:r>
      <w:r w:rsidRPr="00B25EFE">
        <w:rPr>
          <w:rFonts w:ascii="Arial" w:hAnsi="Arial" w:cs="Arial"/>
          <w:sz w:val="20"/>
          <w:szCs w:val="20"/>
        </w:rPr>
        <w:t xml:space="preserve">dodavatelem, resp. příslušnými </w:t>
      </w:r>
      <w:r w:rsidR="000F08E2" w:rsidRPr="00B25EFE">
        <w:rPr>
          <w:rFonts w:ascii="Arial" w:hAnsi="Arial" w:cs="Arial"/>
          <w:sz w:val="20"/>
          <w:szCs w:val="20"/>
        </w:rPr>
        <w:t>pod</w:t>
      </w:r>
      <w:r w:rsidRPr="00B25EFE">
        <w:rPr>
          <w:rFonts w:ascii="Arial" w:hAnsi="Arial" w:cs="Arial"/>
          <w:sz w:val="20"/>
          <w:szCs w:val="20"/>
        </w:rPr>
        <w:t>dodavateli provedeny v souladu se všemi podmínkami Smlouvy.</w:t>
      </w:r>
    </w:p>
    <w:p w14:paraId="3B10CE9C" w14:textId="226D1B0C"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Jakoukoliv změnu na pozici </w:t>
      </w:r>
      <w:r w:rsidR="000F08E2" w:rsidRPr="00B25EFE">
        <w:rPr>
          <w:rFonts w:ascii="Arial" w:hAnsi="Arial" w:cs="Arial"/>
          <w:sz w:val="20"/>
          <w:szCs w:val="20"/>
        </w:rPr>
        <w:t>pod</w:t>
      </w:r>
      <w:r w:rsidRPr="00B25EFE">
        <w:rPr>
          <w:rFonts w:ascii="Arial" w:hAnsi="Arial" w:cs="Arial"/>
          <w:sz w:val="20"/>
          <w:szCs w:val="20"/>
        </w:rPr>
        <w:t xml:space="preserve">dodavatele Zhotovitele je Zhotovitel povinen předem písemně oznámit Objednateli. Objednatel je povinen se ve lhůtě 15 dnů ode dne doručení písemného oznámení vyjádřit, zda změnu </w:t>
      </w:r>
      <w:r w:rsidR="000F08E2" w:rsidRPr="00B25EFE">
        <w:rPr>
          <w:rFonts w:ascii="Arial" w:hAnsi="Arial" w:cs="Arial"/>
          <w:sz w:val="20"/>
          <w:szCs w:val="20"/>
        </w:rPr>
        <w:t>pod</w:t>
      </w:r>
      <w:r w:rsidRPr="00B25EFE">
        <w:rPr>
          <w:rFonts w:ascii="Arial" w:hAnsi="Arial" w:cs="Arial"/>
          <w:sz w:val="20"/>
          <w:szCs w:val="20"/>
        </w:rPr>
        <w:t>dodavatele povoluje, či nikoliv. Objednatel nebude uděl</w:t>
      </w:r>
      <w:r w:rsidR="004E670E" w:rsidRPr="00B25EFE">
        <w:rPr>
          <w:rFonts w:ascii="Arial" w:hAnsi="Arial" w:cs="Arial"/>
          <w:sz w:val="20"/>
          <w:szCs w:val="20"/>
        </w:rPr>
        <w:t>ení souhlasu bezdůvodně odpírat</w:t>
      </w:r>
      <w:r w:rsidRPr="00B25EFE">
        <w:rPr>
          <w:rFonts w:ascii="Arial" w:hAnsi="Arial" w:cs="Arial"/>
          <w:sz w:val="20"/>
          <w:szCs w:val="20"/>
        </w:rPr>
        <w:t>.</w:t>
      </w:r>
    </w:p>
    <w:p w14:paraId="0ED30F04" w14:textId="77777777" w:rsidR="0006233C" w:rsidRPr="00B25EFE" w:rsidRDefault="0006233C" w:rsidP="006B40FA">
      <w:pPr>
        <w:pStyle w:val="Zkladntextodsazen"/>
        <w:widowControl w:val="0"/>
        <w:spacing w:before="0" w:after="0" w:line="240" w:lineRule="auto"/>
        <w:ind w:left="0"/>
        <w:rPr>
          <w:rFonts w:ascii="Arial" w:hAnsi="Arial" w:cs="Arial"/>
          <w:sz w:val="20"/>
          <w:szCs w:val="20"/>
        </w:rPr>
      </w:pPr>
    </w:p>
    <w:p w14:paraId="51F3C5D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Pověří-li Zhotovitel prováděním Díla nebo jeho části jinou osobu, nese veškerou odpovědnost související s prováděním Díla sám Zhotovitel.</w:t>
      </w:r>
    </w:p>
    <w:p w14:paraId="0FF9F4E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vybrané činnosti vykonávat výhradně osobami, které jsou k tomu oprávněny.</w:t>
      </w:r>
    </w:p>
    <w:p w14:paraId="0335A21C"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při provádění Díla postupovat tak, ab</w:t>
      </w:r>
      <w:r w:rsidR="00CF5724" w:rsidRPr="00B25EFE">
        <w:rPr>
          <w:rFonts w:ascii="Arial" w:hAnsi="Arial" w:cs="Arial"/>
          <w:sz w:val="20"/>
          <w:szCs w:val="20"/>
        </w:rPr>
        <w:t>y na majetku Objednatele ani na </w:t>
      </w:r>
      <w:r w:rsidRPr="00B25EFE">
        <w:rPr>
          <w:rFonts w:ascii="Arial" w:hAnsi="Arial" w:cs="Arial"/>
          <w:sz w:val="20"/>
          <w:szCs w:val="20"/>
        </w:rPr>
        <w:t xml:space="preserve">majetku třetích osob nevznikly žádné škody. </w:t>
      </w:r>
    </w:p>
    <w:p w14:paraId="3B98AB4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provádět Dílo v souladu s touto Smlouvou a s vynaložením odborné péče, podle nejlepších znalostí a schopností, sledovat a chránit oprávněné zájmy Objednatele a postupovat v souladu s jeho pokyny a interními předpisy souvisejícími s předmětem plnění </w:t>
      </w:r>
      <w:r w:rsidRPr="00B25EFE">
        <w:rPr>
          <w:rFonts w:ascii="Arial" w:hAnsi="Arial" w:cs="Arial"/>
          <w:sz w:val="20"/>
          <w:szCs w:val="20"/>
        </w:rPr>
        <w:lastRenderedPageBreak/>
        <w:t>Smlouvy (či jeho dílčí částí), které Objednatel Zhotoviteli poskytne nebo s pokyny jím pověřených osob.</w:t>
      </w:r>
    </w:p>
    <w:p w14:paraId="6AEF3827" w14:textId="32B9DA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přebírá v plném rozsahu odpovědnost za vlastní řízení postupu prací, dodržování předpisů o bezpečnosti práce a ochraně zdraví při práci, dodržování protipožárních opatření a předpisů, dodržování hygienických a jiných předpisů souvis</w:t>
      </w:r>
      <w:r w:rsidR="0020006F" w:rsidRPr="00B25EFE">
        <w:rPr>
          <w:rFonts w:ascii="Arial" w:hAnsi="Arial" w:cs="Arial"/>
          <w:sz w:val="20"/>
          <w:szCs w:val="20"/>
        </w:rPr>
        <w:t>ejících s realizací Díla a je v </w:t>
      </w:r>
      <w:r w:rsidRPr="00B25EFE">
        <w:rPr>
          <w:rFonts w:ascii="Arial" w:hAnsi="Arial" w:cs="Arial"/>
          <w:sz w:val="20"/>
          <w:szCs w:val="20"/>
        </w:rPr>
        <w:t xml:space="preserve">tomto smyslu povinen uhradit veškeré škody na zdraví a majetku vzniklé porušením shora uvedených předpisů. </w:t>
      </w:r>
    </w:p>
    <w:p w14:paraId="764A28F3"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bude na žádost Objednatele spolupracovat s dalšími dodavateli Objednatele či jim poskytne součinnost.</w:t>
      </w:r>
    </w:p>
    <w:p w14:paraId="1611EA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nebude při provádění Díla bez písemného souhlasu Objednatele nebo jeho zástupce provádět změny oproti schválené projektové dokumentaci, a to ani v případě změny použitých materiálů a technologií.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změnou Smlouvy.</w:t>
      </w:r>
    </w:p>
    <w:p w14:paraId="4870B75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udržovat na pracovišti a v používaných částech objektu Objednatele čistotu a pořádek. Zhotovitel je povinen na svůj náklad odstraňovat veškerý odpad z činností souvisejících s realizací Díla a zajistit jeho odvoz.</w:t>
      </w:r>
    </w:p>
    <w:p w14:paraId="27374141" w14:textId="236F57BE"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umožnit Objednateli kdykoliv kontro</w:t>
      </w:r>
      <w:r w:rsidR="00B40D73" w:rsidRPr="00B25EFE">
        <w:rPr>
          <w:rFonts w:ascii="Arial" w:hAnsi="Arial" w:cs="Arial"/>
          <w:sz w:val="20"/>
          <w:szCs w:val="20"/>
        </w:rPr>
        <w:t>lu prováděných prací a vstup na </w:t>
      </w:r>
      <w:r w:rsidRPr="00B25EFE">
        <w:rPr>
          <w:rFonts w:ascii="Arial" w:hAnsi="Arial" w:cs="Arial"/>
          <w:sz w:val="20"/>
          <w:szCs w:val="20"/>
        </w:rPr>
        <w:t>staveniště. Zhotovitel je povinen nejméně tři pracovní d</w:t>
      </w:r>
      <w:r w:rsidR="00916443" w:rsidRPr="00B25EFE">
        <w:rPr>
          <w:rFonts w:ascii="Arial" w:hAnsi="Arial" w:cs="Arial"/>
          <w:sz w:val="20"/>
          <w:szCs w:val="20"/>
        </w:rPr>
        <w:t>ny předem vyzvat Objednatele ke </w:t>
      </w:r>
      <w:r w:rsidRPr="00B25EFE">
        <w:rPr>
          <w:rFonts w:ascii="Arial" w:hAnsi="Arial" w:cs="Arial"/>
          <w:sz w:val="20"/>
          <w:szCs w:val="20"/>
        </w:rPr>
        <w:t>kontrole prací, které budou zakryty, a to zápisem ve stavebním deníku.</w:t>
      </w:r>
      <w:r w:rsidR="00916443" w:rsidRPr="00B25EFE">
        <w:rPr>
          <w:rFonts w:ascii="Arial" w:hAnsi="Arial" w:cs="Arial"/>
          <w:sz w:val="20"/>
          <w:szCs w:val="20"/>
        </w:rPr>
        <w:t xml:space="preserve"> Objednatel na </w:t>
      </w:r>
      <w:r w:rsidRPr="00B25EFE">
        <w:rPr>
          <w:rFonts w:ascii="Arial" w:hAnsi="Arial" w:cs="Arial"/>
          <w:sz w:val="20"/>
          <w:szCs w:val="20"/>
        </w:rPr>
        <w:t>základě výzvy Zhotovitele zakryté práce převezme za předpokladu, že jsou provedeny v souladu s touto Smlouvou. Nevyzve-li Zhotovitel řádně a včas Objednatele ke kontrole takových prací, je povinen na žádost Objednatele zakryté práce na vlastní náklady odkrýt. V případě, že se Objednatel ke kontrole bez předchozí omluvy nedostaví, má se za to, že kontrolu nepožaduje a Zhotovitel bude oprávněn pokračovat v provádění prací na Díle. Bude-li však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DCF259F" w14:textId="570AC9E9"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Při kontrole zakrývaných prací je Zhotovitel povinen předložit Objednateli výsledky všech provedených zkoušek, důkazy o jakosti materiálů použitých pro zakrývané práce, certifikáty a atesty. Jestliže by došlo zakrytím prací k znepřístupnění jiných částí </w:t>
      </w:r>
      <w:r w:rsidR="00CE35A4" w:rsidRPr="00B25EFE">
        <w:rPr>
          <w:rFonts w:ascii="Arial" w:hAnsi="Arial" w:cs="Arial"/>
          <w:sz w:val="20"/>
          <w:szCs w:val="20"/>
        </w:rPr>
        <w:t>D</w:t>
      </w:r>
      <w:r w:rsidRPr="00B25EFE">
        <w:rPr>
          <w:rFonts w:ascii="Arial" w:hAnsi="Arial" w:cs="Arial"/>
          <w:sz w:val="20"/>
          <w:szCs w:val="20"/>
        </w:rPr>
        <w:t xml:space="preserve">íla a tedy k znemožnění jejich budoucí kontroly, je Zhotovitel povinen předložit ke kontrole zakrývaných prací výše uvedené dokumenty ohledně těchto částí </w:t>
      </w:r>
      <w:r w:rsidR="00CE35A4" w:rsidRPr="00B25EFE">
        <w:rPr>
          <w:rFonts w:ascii="Arial" w:hAnsi="Arial" w:cs="Arial"/>
          <w:sz w:val="20"/>
          <w:szCs w:val="20"/>
        </w:rPr>
        <w:t>D</w:t>
      </w:r>
      <w:r w:rsidR="004802E2" w:rsidRPr="00B25EFE">
        <w:rPr>
          <w:rFonts w:ascii="Arial" w:hAnsi="Arial" w:cs="Arial"/>
          <w:sz w:val="20"/>
          <w:szCs w:val="20"/>
        </w:rPr>
        <w:t>íla.</w:t>
      </w:r>
    </w:p>
    <w:p w14:paraId="5EE2F16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Za Objednatele jsou oprávněni provádět kontrolu prací pracovníci technického dozoru Objednatele.</w:t>
      </w:r>
    </w:p>
    <w:p w14:paraId="4354799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žádným způsobem neodpovídá za ztrátu, poškození či odcizení věcí a materiálu uložených Zhotovitelem, jeho pracovníky či jinými subjekty v objektu Objednatele.</w:t>
      </w:r>
    </w:p>
    <w:p w14:paraId="1AC9D9B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umožní Zhotoviteli za úhradu využití přívodu elektrické energie a vody pro účely realizace </w:t>
      </w:r>
      <w:r w:rsidR="00826BED" w:rsidRPr="00B25EFE">
        <w:rPr>
          <w:rFonts w:ascii="Arial" w:hAnsi="Arial" w:cs="Arial"/>
          <w:sz w:val="20"/>
          <w:szCs w:val="20"/>
        </w:rPr>
        <w:t>D</w:t>
      </w:r>
      <w:r w:rsidRPr="00B25EFE">
        <w:rPr>
          <w:rFonts w:ascii="Arial" w:hAnsi="Arial" w:cs="Arial"/>
          <w:sz w:val="20"/>
          <w:szCs w:val="20"/>
        </w:rPr>
        <w:t>íla.</w:t>
      </w:r>
    </w:p>
    <w:p w14:paraId="4CB23A57" w14:textId="6CA2A3B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Zjistí-li Zhotovitel při provádění Díla skryté překážky, které znemožňují provedení Díla dohodnutým způsobem v souladu s touto Smlouvou, je Zhotovitel povinen to neprodleně oznámit Objednateli, přerušit práce na Díle a navrhnout Objednateli změnu Díla. Nedohodnou-li se smluvní strany v přiměřené lhůtě na změně Díla, je kterákoli ze smluvních stran oprávněna od Smlouvy odstoupit. Právo Objednatele na </w:t>
      </w:r>
      <w:r w:rsidR="00B40D73" w:rsidRPr="00B25EFE">
        <w:rPr>
          <w:rFonts w:ascii="Arial" w:hAnsi="Arial" w:cs="Arial"/>
          <w:sz w:val="20"/>
          <w:szCs w:val="20"/>
        </w:rPr>
        <w:t>náhradu škody tím není dotčeno.</w:t>
      </w:r>
    </w:p>
    <w:p w14:paraId="6C74F4EB" w14:textId="11860273"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provádí trvale, bez nároku na úhradu, pomocí vhodných měřících přístrojů, kontrolu rozměrové přesnosti prováděných prací. Totéž platí i pro kontrolní měření požadovaná Obj</w:t>
      </w:r>
      <w:r w:rsidR="00294812">
        <w:rPr>
          <w:rFonts w:ascii="Arial" w:hAnsi="Arial" w:cs="Arial"/>
          <w:sz w:val="20"/>
          <w:szCs w:val="20"/>
        </w:rPr>
        <w:t>ednatelem, popř. jeho zástupci.</w:t>
      </w:r>
      <w:bookmarkStart w:id="1" w:name="_GoBack"/>
      <w:bookmarkEnd w:id="1"/>
    </w:p>
    <w:p w14:paraId="5DE4C8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si na své náklady zajišťuje veškeré práce a výkony související s prováděním potřebných </w:t>
      </w:r>
      <w:proofErr w:type="spellStart"/>
      <w:r w:rsidRPr="00B25EFE">
        <w:rPr>
          <w:rFonts w:ascii="Arial" w:hAnsi="Arial" w:cs="Arial"/>
          <w:sz w:val="20"/>
          <w:szCs w:val="20"/>
        </w:rPr>
        <w:t>technicko-měřičských</w:t>
      </w:r>
      <w:proofErr w:type="spellEnd"/>
      <w:r w:rsidRPr="00B25EFE">
        <w:rPr>
          <w:rFonts w:ascii="Arial" w:hAnsi="Arial" w:cs="Arial"/>
          <w:sz w:val="20"/>
          <w:szCs w:val="20"/>
        </w:rPr>
        <w:t xml:space="preserve"> prací, a dále jejich zajištění a údržbu</w:t>
      </w:r>
      <w:r w:rsidR="0024595A" w:rsidRPr="00B25EFE">
        <w:rPr>
          <w:rFonts w:ascii="Arial" w:hAnsi="Arial" w:cs="Arial"/>
          <w:sz w:val="20"/>
          <w:szCs w:val="20"/>
        </w:rPr>
        <w:t>.</w:t>
      </w:r>
      <w:r w:rsidRPr="00B25EFE">
        <w:rPr>
          <w:rFonts w:ascii="Arial" w:hAnsi="Arial" w:cs="Arial"/>
          <w:sz w:val="20"/>
          <w:szCs w:val="20"/>
        </w:rPr>
        <w:t xml:space="preserve"> </w:t>
      </w:r>
    </w:p>
    <w:p w14:paraId="2CFF883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Zhotovitel se zavazuje průběžně kontrolovat jakost</w:t>
      </w:r>
      <w:r w:rsidR="00CF5724" w:rsidRPr="00B25EFE">
        <w:rPr>
          <w:rFonts w:ascii="Arial" w:hAnsi="Arial" w:cs="Arial"/>
          <w:sz w:val="20"/>
          <w:szCs w:val="20"/>
        </w:rPr>
        <w:t xml:space="preserve"> dodávek a prověřovat doklady o </w:t>
      </w:r>
      <w:r w:rsidRPr="00B25EFE">
        <w:rPr>
          <w:rFonts w:ascii="Arial" w:hAnsi="Arial" w:cs="Arial"/>
          <w:sz w:val="20"/>
          <w:szCs w:val="20"/>
        </w:rPr>
        <w:t>dodávkách materiálů, konstrukcí a technologií, a dále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6219C547" w14:textId="69B4575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povinen doložit Zhotoviteli při předání</w:t>
      </w:r>
      <w:r w:rsidR="00B40D73" w:rsidRPr="00B25EFE">
        <w:rPr>
          <w:rFonts w:ascii="Arial" w:hAnsi="Arial" w:cs="Arial"/>
          <w:sz w:val="20"/>
          <w:szCs w:val="20"/>
        </w:rPr>
        <w:t xml:space="preserve"> staveniště veškerá vyjádření o </w:t>
      </w:r>
      <w:r w:rsidRPr="00B25EFE">
        <w:rPr>
          <w:rFonts w:ascii="Arial" w:hAnsi="Arial" w:cs="Arial"/>
          <w:sz w:val="20"/>
          <w:szCs w:val="20"/>
        </w:rPr>
        <w:t xml:space="preserve">podzemních a nadzemních zařízeních. Bez zajištění </w:t>
      </w:r>
      <w:r w:rsidR="00F42503" w:rsidRPr="00B25EFE">
        <w:rPr>
          <w:rFonts w:ascii="Arial" w:hAnsi="Arial" w:cs="Arial"/>
          <w:sz w:val="20"/>
          <w:szCs w:val="20"/>
        </w:rPr>
        <w:t xml:space="preserve">těchto podmínek není Zhotovitel </w:t>
      </w:r>
      <w:r w:rsidRPr="00B25EFE">
        <w:rPr>
          <w:rFonts w:ascii="Arial" w:hAnsi="Arial" w:cs="Arial"/>
          <w:sz w:val="20"/>
          <w:szCs w:val="20"/>
        </w:rPr>
        <w:t>povinen práce zahájit a po dobu, než budou podmínky splněn</w:t>
      </w:r>
      <w:r w:rsidR="00B40D73" w:rsidRPr="00B25EFE">
        <w:rPr>
          <w:rFonts w:ascii="Arial" w:hAnsi="Arial" w:cs="Arial"/>
          <w:sz w:val="20"/>
          <w:szCs w:val="20"/>
        </w:rPr>
        <w:t>y, není Zhotovitel v prodlení s </w:t>
      </w:r>
      <w:r w:rsidRPr="00B25EFE">
        <w:rPr>
          <w:rFonts w:ascii="Arial" w:hAnsi="Arial" w:cs="Arial"/>
          <w:sz w:val="20"/>
          <w:szCs w:val="20"/>
        </w:rPr>
        <w:t xml:space="preserve">plněním svých </w:t>
      </w:r>
      <w:r w:rsidR="00291A76" w:rsidRPr="00B25EFE">
        <w:rPr>
          <w:rFonts w:ascii="Arial" w:hAnsi="Arial" w:cs="Arial"/>
          <w:sz w:val="20"/>
          <w:szCs w:val="20"/>
        </w:rPr>
        <w:t>povinností</w:t>
      </w:r>
      <w:r w:rsidRPr="00B25EFE">
        <w:rPr>
          <w:rFonts w:ascii="Arial" w:hAnsi="Arial" w:cs="Arial"/>
          <w:sz w:val="20"/>
          <w:szCs w:val="20"/>
        </w:rPr>
        <w:t>. Zhotovitel je povinen se těmito doklady řídit.</w:t>
      </w:r>
    </w:p>
    <w:p w14:paraId="11B21514" w14:textId="38C59D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na stavbě technický </w:t>
      </w:r>
      <w:r w:rsidR="00EA68D9" w:rsidRPr="00B25EFE">
        <w:rPr>
          <w:rFonts w:ascii="Arial" w:hAnsi="Arial" w:cs="Arial"/>
          <w:sz w:val="20"/>
          <w:szCs w:val="20"/>
        </w:rPr>
        <w:t>dozor a v jeho</w:t>
      </w:r>
      <w:r w:rsidRPr="00B25EFE">
        <w:rPr>
          <w:rFonts w:ascii="Arial" w:hAnsi="Arial" w:cs="Arial"/>
          <w:sz w:val="20"/>
          <w:szCs w:val="20"/>
        </w:rPr>
        <w:t xml:space="preserve"> průběhu sleduje zejména, zda práce jsou prováděny v souladu se smlouvou, podle technických a technologických norem a jiných právních předpisů a rozhodnutí veřejnoprávních orgá</w:t>
      </w:r>
      <w:r w:rsidR="00B40D73" w:rsidRPr="00B25EFE">
        <w:rPr>
          <w:rFonts w:ascii="Arial" w:hAnsi="Arial" w:cs="Arial"/>
          <w:sz w:val="20"/>
          <w:szCs w:val="20"/>
        </w:rPr>
        <w:t>nů. Za tím účelem má přístup na </w:t>
      </w:r>
      <w:r w:rsidRPr="00B25EFE">
        <w:rPr>
          <w:rFonts w:ascii="Arial" w:hAnsi="Arial" w:cs="Arial"/>
          <w:sz w:val="20"/>
          <w:szCs w:val="20"/>
        </w:rPr>
        <w:t>staveniště.</w:t>
      </w:r>
    </w:p>
    <w:p w14:paraId="77DF6366"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4FF536A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si formou autorského </w:t>
      </w:r>
      <w:r w:rsidR="00615E13" w:rsidRPr="00B25EFE">
        <w:rPr>
          <w:rFonts w:ascii="Arial" w:hAnsi="Arial" w:cs="Arial"/>
          <w:sz w:val="20"/>
          <w:szCs w:val="20"/>
        </w:rPr>
        <w:t>dozoru a technického</w:t>
      </w:r>
      <w:r w:rsidRPr="00B25EFE">
        <w:rPr>
          <w:rFonts w:ascii="Arial" w:hAnsi="Arial" w:cs="Arial"/>
          <w:sz w:val="20"/>
          <w:szCs w:val="20"/>
        </w:rPr>
        <w:t xml:space="preserve"> dozoru Objednatele ponechává právo konečného posouzení úprav a doplnění </w:t>
      </w:r>
      <w:r w:rsidR="00383AAF" w:rsidRPr="00B25EFE">
        <w:rPr>
          <w:rFonts w:ascii="Arial" w:hAnsi="Arial" w:cs="Arial"/>
          <w:sz w:val="20"/>
          <w:szCs w:val="20"/>
        </w:rPr>
        <w:t>Díla.</w:t>
      </w:r>
    </w:p>
    <w:p w14:paraId="0D3F064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je oprávněn po předchozím písemném oznámení zhotoviteli s uvedením důvodů kdykoliv pozastavit provádění </w:t>
      </w:r>
      <w:r w:rsidR="00CE35A4" w:rsidRPr="00B25EFE">
        <w:rPr>
          <w:rFonts w:ascii="Arial" w:hAnsi="Arial" w:cs="Arial"/>
          <w:sz w:val="20"/>
          <w:szCs w:val="20"/>
        </w:rPr>
        <w:t>D</w:t>
      </w:r>
      <w:r w:rsidRPr="00B25EFE">
        <w:rPr>
          <w:rFonts w:ascii="Arial" w:hAnsi="Arial" w:cs="Arial"/>
          <w:sz w:val="20"/>
          <w:szCs w:val="20"/>
        </w:rPr>
        <w:t xml:space="preserve">íla. V případě pozastavení prací </w:t>
      </w:r>
      <w:r w:rsidR="00291A76" w:rsidRPr="00B25EFE">
        <w:rPr>
          <w:rFonts w:ascii="Arial" w:hAnsi="Arial" w:cs="Arial"/>
          <w:sz w:val="20"/>
          <w:szCs w:val="20"/>
        </w:rPr>
        <w:t xml:space="preserve">na Díle </w:t>
      </w:r>
      <w:r w:rsidRPr="00B25EFE">
        <w:rPr>
          <w:rFonts w:ascii="Arial" w:hAnsi="Arial" w:cs="Arial"/>
          <w:sz w:val="20"/>
          <w:szCs w:val="20"/>
        </w:rPr>
        <w:t>bude ohledně posunutí termínů dle této Smlouvy postupováno obdobně jako v čl. VI odst. 5. Pro vyloučení pochybností smluvní strany sjednávají, že zhotovitel není oprávněn účtovat Objednateli jakékoliv vícenáklady, včetně zabezpečovacích prací, které mu vzniknou v důsledku pozastavení prací.</w:t>
      </w:r>
    </w:p>
    <w:p w14:paraId="45E0A88F"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omezí provádění hlučných činností v době do</w:t>
      </w:r>
      <w:r w:rsidR="00615E13" w:rsidRPr="00B25EFE">
        <w:rPr>
          <w:rFonts w:ascii="Arial" w:hAnsi="Arial" w:cs="Arial"/>
          <w:sz w:val="20"/>
          <w:szCs w:val="20"/>
        </w:rPr>
        <w:t xml:space="preserve"> 8,00 hod. a od 19,00 hod. a ve </w:t>
      </w:r>
      <w:r w:rsidRPr="00B25EFE">
        <w:rPr>
          <w:rFonts w:ascii="Arial" w:hAnsi="Arial" w:cs="Arial"/>
          <w:sz w:val="20"/>
          <w:szCs w:val="20"/>
        </w:rPr>
        <w:t>dnech pracovního klidu, tj. o sobotách, nedělích a státem uznávaných svátcích.</w:t>
      </w:r>
    </w:p>
    <w:p w14:paraId="56AF5CD3" w14:textId="11C787CA"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v plné míře odpovídá za bezpečnost a ochranu zdraví všech osob v prostoru staveniště a je povinen zabezpečit jejich vybavení ochrannými pracovními pomůckami.</w:t>
      </w:r>
    </w:p>
    <w:p w14:paraId="20F066AF" w14:textId="77777777" w:rsidR="007E0331" w:rsidRPr="00B25EFE" w:rsidRDefault="007E0331" w:rsidP="004140A1">
      <w:pPr>
        <w:spacing w:before="0" w:after="120"/>
        <w:rPr>
          <w:rFonts w:ascii="Arial" w:hAnsi="Arial" w:cs="Arial"/>
          <w:sz w:val="20"/>
          <w:szCs w:val="20"/>
        </w:rPr>
      </w:pPr>
    </w:p>
    <w:p w14:paraId="40F44D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w:t>
      </w:r>
    </w:p>
    <w:p w14:paraId="774C1D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Kvalitativní podmínky</w:t>
      </w:r>
      <w:r w:rsidR="00291A76" w:rsidRPr="00B25EFE">
        <w:rPr>
          <w:rFonts w:ascii="Arial" w:hAnsi="Arial" w:cs="Arial"/>
          <w:b/>
          <w:bCs/>
          <w:sz w:val="20"/>
          <w:szCs w:val="20"/>
        </w:rPr>
        <w:t xml:space="preserve"> provedení</w:t>
      </w:r>
      <w:r w:rsidRPr="00B25EFE">
        <w:rPr>
          <w:rFonts w:ascii="Arial" w:hAnsi="Arial" w:cs="Arial"/>
          <w:b/>
          <w:bCs/>
          <w:sz w:val="20"/>
          <w:szCs w:val="20"/>
        </w:rPr>
        <w:t xml:space="preserve"> Díla</w:t>
      </w:r>
    </w:p>
    <w:p w14:paraId="3E211AD1"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že provedení a kvalita Díla bude odpovídat této Smlouvě, obecně závazným právním předpisům, platným technickým normám a bude prosté jakýchkoli právních</w:t>
      </w:r>
      <w:r w:rsidR="00291A76" w:rsidRPr="00B25EFE">
        <w:rPr>
          <w:rFonts w:ascii="Arial" w:hAnsi="Arial" w:cs="Arial"/>
          <w:sz w:val="20"/>
          <w:szCs w:val="20"/>
        </w:rPr>
        <w:t xml:space="preserve"> i faktických</w:t>
      </w:r>
      <w:r w:rsidRPr="00B25EFE">
        <w:rPr>
          <w:rFonts w:ascii="Arial" w:hAnsi="Arial" w:cs="Arial"/>
          <w:sz w:val="20"/>
          <w:szCs w:val="20"/>
        </w:rPr>
        <w:t xml:space="preserve"> vad. Zhotovitel se dále zavazuje, že k provedení Díla budou použity obvyklé a vyzkoušené technologie, Dílo bude provedeno s vynaložením odborné péče v profesionální kvalitě a bude odpovídat všeobecně uznávanému standardu.</w:t>
      </w:r>
    </w:p>
    <w:p w14:paraId="170EA4D0"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materiály a výrobky použité na stavbě musí mít vlastnosti požadované právními předpisy, požadované materiály musí odpovídat podmínkám uvedeným v zák. č. 22/1997 Sb., o technických požadavcích na výrobky a o změně a doplnění některých zákonů, ve znění pozdějších předpisů.</w:t>
      </w:r>
    </w:p>
    <w:p w14:paraId="27D56DB8" w14:textId="508832E2"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Technické a kvalitativní podmínky realizace Díla jsou mimo jiné vymezeny projektem a</w:t>
      </w:r>
      <w:r w:rsidR="00383AAF" w:rsidRPr="00B25EFE">
        <w:rPr>
          <w:rFonts w:ascii="Arial" w:hAnsi="Arial" w:cs="Arial"/>
          <w:sz w:val="20"/>
          <w:szCs w:val="20"/>
        </w:rPr>
        <w:t xml:space="preserve"> předmětem Díla</w:t>
      </w:r>
      <w:r w:rsidRPr="00B25EFE">
        <w:rPr>
          <w:rFonts w:ascii="Arial" w:hAnsi="Arial" w:cs="Arial"/>
          <w:sz w:val="20"/>
          <w:szCs w:val="20"/>
        </w:rPr>
        <w:t xml:space="preserve"> položkovým rozpočtem. Pokud není stanoveno jinak, pak pro dodávku a montážní </w:t>
      </w:r>
      <w:r w:rsidR="00383AAF" w:rsidRPr="00B25EFE">
        <w:rPr>
          <w:rFonts w:ascii="Arial" w:hAnsi="Arial" w:cs="Arial"/>
          <w:sz w:val="20"/>
          <w:szCs w:val="20"/>
        </w:rPr>
        <w:t xml:space="preserve">práce </w:t>
      </w:r>
      <w:r w:rsidRPr="00B25EFE">
        <w:rPr>
          <w:rFonts w:ascii="Arial" w:hAnsi="Arial" w:cs="Arial"/>
          <w:sz w:val="20"/>
          <w:szCs w:val="20"/>
        </w:rPr>
        <w:t>platí specifikace podle úvodních ustanovení katalogů</w:t>
      </w:r>
      <w:r w:rsidR="00383AAF" w:rsidRPr="00B25EFE">
        <w:rPr>
          <w:rFonts w:ascii="Arial" w:hAnsi="Arial" w:cs="Arial"/>
          <w:sz w:val="20"/>
          <w:szCs w:val="20"/>
        </w:rPr>
        <w:t xml:space="preserve"> a</w:t>
      </w:r>
      <w:r w:rsidRPr="00B25EFE">
        <w:rPr>
          <w:rFonts w:ascii="Arial" w:hAnsi="Arial" w:cs="Arial"/>
          <w:sz w:val="20"/>
          <w:szCs w:val="20"/>
        </w:rPr>
        <w:t xml:space="preserve"> popisů, jimiž se definuje předepsaná kvalita a způsob kontroly dodávky, způsob měření, názvosloví, definice a kde jsou uvedeny základní ČSN vztahující s</w:t>
      </w:r>
      <w:r w:rsidR="00BD5BCF" w:rsidRPr="00B25EFE">
        <w:rPr>
          <w:rFonts w:ascii="Arial" w:hAnsi="Arial" w:cs="Arial"/>
          <w:sz w:val="20"/>
          <w:szCs w:val="20"/>
        </w:rPr>
        <w:t>e na dodávku předmětných prací.</w:t>
      </w:r>
    </w:p>
    <w:p w14:paraId="41DF017D"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Zhotovitelem dodané nebo k zabudování určené součásti musí být uznávaným způsobem chráněny po dobu jejich životnosti proti korozi, a pokud se jedná o přírodní materiály, proti napadení škůdci.</w:t>
      </w:r>
    </w:p>
    <w:p w14:paraId="2348E37E" w14:textId="48E4EEAC"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oprávněn navrhnout i v průběhu provádění </w:t>
      </w:r>
      <w:r w:rsidR="00291A76" w:rsidRPr="00B25EFE">
        <w:rPr>
          <w:rFonts w:ascii="Arial" w:hAnsi="Arial" w:cs="Arial"/>
          <w:sz w:val="20"/>
          <w:szCs w:val="20"/>
        </w:rPr>
        <w:t>D</w:t>
      </w:r>
      <w:r w:rsidRPr="00B25EFE">
        <w:rPr>
          <w:rFonts w:ascii="Arial" w:hAnsi="Arial" w:cs="Arial"/>
          <w:sz w:val="20"/>
          <w:szCs w:val="20"/>
        </w:rPr>
        <w:t>íla Objednateli, že p</w:t>
      </w:r>
      <w:r w:rsidR="0020006F" w:rsidRPr="00B25EFE">
        <w:rPr>
          <w:rFonts w:ascii="Arial" w:hAnsi="Arial" w:cs="Arial"/>
          <w:sz w:val="20"/>
          <w:szCs w:val="20"/>
        </w:rPr>
        <w:t>oužije ke </w:t>
      </w:r>
      <w:r w:rsidRPr="00B25EFE">
        <w:rPr>
          <w:rFonts w:ascii="Arial" w:hAnsi="Arial" w:cs="Arial"/>
          <w:sz w:val="20"/>
          <w:szCs w:val="20"/>
        </w:rPr>
        <w:t xml:space="preserve">zhotovení </w:t>
      </w:r>
      <w:r w:rsidR="00291A76" w:rsidRPr="00B25EFE">
        <w:rPr>
          <w:rFonts w:ascii="Arial" w:hAnsi="Arial" w:cs="Arial"/>
          <w:sz w:val="20"/>
          <w:szCs w:val="20"/>
        </w:rPr>
        <w:t>D</w:t>
      </w:r>
      <w:r w:rsidRPr="00B25EFE">
        <w:rPr>
          <w:rFonts w:ascii="Arial" w:hAnsi="Arial" w:cs="Arial"/>
          <w:sz w:val="20"/>
          <w:szCs w:val="20"/>
        </w:rPr>
        <w:t xml:space="preserve">íla odlišné výrobky a/nebo materiály než ty, které jsou vymezeny touto smlouvou, pokud tyto výrobky a/nebo materiály budou stejné nebo vyšší kvality než ty, které </w:t>
      </w:r>
      <w:r w:rsidRPr="00B25EFE">
        <w:rPr>
          <w:rFonts w:ascii="Arial" w:hAnsi="Arial" w:cs="Arial"/>
          <w:sz w:val="20"/>
          <w:szCs w:val="20"/>
        </w:rPr>
        <w:lastRenderedPageBreak/>
        <w:t>vymezuje tato smlouva, a pokud by i při této změně byla taková nabídka přípustná v rámci zadávacího řízení vymezeného v preambuli této Smlouvy.</w:t>
      </w:r>
    </w:p>
    <w:p w14:paraId="3E4C0C66" w14:textId="06EB8D98"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Jestliže některé výrobky nebo hmoty dané projektem </w:t>
      </w:r>
      <w:r w:rsidR="00291A76" w:rsidRPr="00B25EFE">
        <w:rPr>
          <w:rFonts w:ascii="Arial" w:hAnsi="Arial" w:cs="Arial"/>
          <w:sz w:val="20"/>
          <w:szCs w:val="20"/>
        </w:rPr>
        <w:t>D</w:t>
      </w:r>
      <w:r w:rsidRPr="00B25EFE">
        <w:rPr>
          <w:rFonts w:ascii="Arial" w:hAnsi="Arial" w:cs="Arial"/>
          <w:sz w:val="20"/>
          <w:szCs w:val="20"/>
        </w:rPr>
        <w:t xml:space="preserve">íla nemůže Zhotovitel bez ohrožení plynulého průběhu výstavby obstarat nebo může obstarat hospodárnější hmoty a výrobky stejných nebo podobných vlastností, avšak od jiného výrobce, může Zhotovitel k provedení </w:t>
      </w:r>
      <w:r w:rsidR="00CE35A4" w:rsidRPr="00B25EFE">
        <w:rPr>
          <w:rFonts w:ascii="Arial" w:hAnsi="Arial" w:cs="Arial"/>
          <w:sz w:val="20"/>
          <w:szCs w:val="20"/>
        </w:rPr>
        <w:t>D</w:t>
      </w:r>
      <w:r w:rsidRPr="00B25EFE">
        <w:rPr>
          <w:rFonts w:ascii="Arial" w:hAnsi="Arial" w:cs="Arial"/>
          <w:sz w:val="20"/>
          <w:szCs w:val="20"/>
        </w:rPr>
        <w:t xml:space="preserve">íla použít hmoty a výrobky náhradní. Náhradní hmotou nebo výrobkem se rozumí hmoty nebo výrobky shodných nebo lepších kvalitativních vlastností, u nichž je zaručeno, že se jejich použitím nezhorší technické, kvalitativní či jiné parametry zhotovovaného </w:t>
      </w:r>
      <w:r w:rsidR="00CE35A4" w:rsidRPr="00B25EFE">
        <w:rPr>
          <w:rFonts w:ascii="Arial" w:hAnsi="Arial" w:cs="Arial"/>
          <w:sz w:val="20"/>
          <w:szCs w:val="20"/>
        </w:rPr>
        <w:t>D</w:t>
      </w:r>
      <w:r w:rsidRPr="00B25EFE">
        <w:rPr>
          <w:rFonts w:ascii="Arial" w:hAnsi="Arial" w:cs="Arial"/>
          <w:sz w:val="20"/>
          <w:szCs w:val="20"/>
        </w:rPr>
        <w:t>íla. Náhradní výrobky a hmoty budou před jejich použitím dány</w:t>
      </w:r>
      <w:r w:rsidR="0020006F" w:rsidRPr="00B25EFE">
        <w:rPr>
          <w:rFonts w:ascii="Arial" w:hAnsi="Arial" w:cs="Arial"/>
          <w:sz w:val="20"/>
          <w:szCs w:val="20"/>
        </w:rPr>
        <w:t xml:space="preserve"> k odsouhlasení Objednateli. Za </w:t>
      </w:r>
      <w:r w:rsidRPr="00B25EFE">
        <w:rPr>
          <w:rFonts w:ascii="Arial" w:hAnsi="Arial" w:cs="Arial"/>
          <w:sz w:val="20"/>
          <w:szCs w:val="20"/>
        </w:rPr>
        <w:t>vhodnost použití náhradních výrobků a hmot odpovídá Zhotovitel.</w:t>
      </w:r>
    </w:p>
    <w:p w14:paraId="068484AB" w14:textId="15B84540"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Veškeré odborné práce musí vykonávat pracovníci Zhotovitele nebo jeho </w:t>
      </w:r>
      <w:r w:rsidR="000F08E2" w:rsidRPr="00B25EFE">
        <w:rPr>
          <w:rFonts w:ascii="Arial" w:hAnsi="Arial" w:cs="Arial"/>
          <w:sz w:val="20"/>
          <w:szCs w:val="20"/>
        </w:rPr>
        <w:t>pod</w:t>
      </w:r>
      <w:r w:rsidRPr="00B25EFE">
        <w:rPr>
          <w:rFonts w:ascii="Arial" w:hAnsi="Arial" w:cs="Arial"/>
          <w:sz w:val="20"/>
          <w:szCs w:val="20"/>
        </w:rPr>
        <w:t>dodavatelů mající příslušnou kvalifikaci. Doklad o kvalifikaci pracovníků je Zhotovitel na požádání Objednatele povinen předložit. Objednatel nebo technický dozor Objednatele si může vyžádat výrobní výkresy nebo jiné prováděcí podklady a výsledky kvalitativních zkoušek k nahlédnutí.</w:t>
      </w:r>
    </w:p>
    <w:p w14:paraId="3AEFCF18" w14:textId="34AE6EBB" w:rsidR="00B40D73" w:rsidRPr="00B25EFE" w:rsidRDefault="0006233C" w:rsidP="004802E2">
      <w:pPr>
        <w:pStyle w:val="Zkladntext"/>
        <w:numPr>
          <w:ilvl w:val="0"/>
          <w:numId w:val="14"/>
        </w:numPr>
        <w:tabs>
          <w:tab w:val="clear" w:pos="720"/>
        </w:tabs>
        <w:spacing w:before="0" w:after="0" w:line="240" w:lineRule="auto"/>
        <w:ind w:left="0" w:hanging="426"/>
        <w:rPr>
          <w:rFonts w:ascii="Arial" w:hAnsi="Arial" w:cs="Arial"/>
          <w:b/>
          <w:bCs/>
          <w:sz w:val="20"/>
          <w:szCs w:val="20"/>
        </w:rPr>
      </w:pPr>
      <w:r w:rsidRPr="00B25EFE">
        <w:rPr>
          <w:rFonts w:ascii="Arial" w:hAnsi="Arial" w:cs="Arial"/>
          <w:sz w:val="20"/>
          <w:szCs w:val="20"/>
        </w:rPr>
        <w:t>Zhotovitel v rámci plnění předmětu Smlouvy zajistí vypracování kontrolního a zkušebního plán</w:t>
      </w:r>
      <w:r w:rsidR="00EA68D9" w:rsidRPr="00B25EFE">
        <w:rPr>
          <w:rFonts w:ascii="Arial" w:hAnsi="Arial" w:cs="Arial"/>
          <w:sz w:val="20"/>
          <w:szCs w:val="20"/>
        </w:rPr>
        <w:t xml:space="preserve">u (potřebné zkoušky </w:t>
      </w:r>
      <w:r w:rsidRPr="00B25EFE">
        <w:rPr>
          <w:rFonts w:ascii="Arial" w:hAnsi="Arial" w:cs="Arial"/>
          <w:sz w:val="20"/>
          <w:szCs w:val="20"/>
        </w:rPr>
        <w:t>apod.).</w:t>
      </w:r>
    </w:p>
    <w:p w14:paraId="01B5F383" w14:textId="77777777" w:rsidR="00AC5DF8" w:rsidRPr="00B25EFE" w:rsidRDefault="00AC5DF8" w:rsidP="003F6B8C">
      <w:pPr>
        <w:pStyle w:val="Zkladntext"/>
        <w:spacing w:before="0" w:after="0"/>
        <w:jc w:val="center"/>
        <w:rPr>
          <w:rFonts w:ascii="Arial" w:hAnsi="Arial" w:cs="Arial"/>
          <w:b/>
          <w:bCs/>
          <w:sz w:val="20"/>
          <w:szCs w:val="20"/>
        </w:rPr>
      </w:pPr>
    </w:p>
    <w:p w14:paraId="4A99BDAF" w14:textId="6979D38F"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w:t>
      </w:r>
    </w:p>
    <w:p w14:paraId="070ED212"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Předání a převzetí Díla</w:t>
      </w:r>
    </w:p>
    <w:p w14:paraId="5E9DBACE"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splní svou povinnost provést Dílo jeho řádným </w:t>
      </w:r>
      <w:r w:rsidR="00291A76" w:rsidRPr="00B25EFE">
        <w:rPr>
          <w:rFonts w:ascii="Arial" w:hAnsi="Arial" w:cs="Arial"/>
          <w:sz w:val="20"/>
          <w:szCs w:val="20"/>
        </w:rPr>
        <w:t>do</w:t>
      </w:r>
      <w:r w:rsidRPr="00B25EFE">
        <w:rPr>
          <w:rFonts w:ascii="Arial" w:hAnsi="Arial" w:cs="Arial"/>
          <w:sz w:val="20"/>
          <w:szCs w:val="20"/>
        </w:rPr>
        <w:t>končením a předáním Objednateli.</w:t>
      </w:r>
    </w:p>
    <w:p w14:paraId="6414488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Dílo je způsobilé k předání Objednateli:</w:t>
      </w:r>
    </w:p>
    <w:p w14:paraId="792E4444"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 xml:space="preserve">je-li kompletně </w:t>
      </w:r>
      <w:r w:rsidR="00291A76" w:rsidRPr="00B25EFE">
        <w:rPr>
          <w:rFonts w:ascii="Arial" w:hAnsi="Arial" w:cs="Arial"/>
          <w:sz w:val="20"/>
          <w:szCs w:val="20"/>
        </w:rPr>
        <w:t>dokončeno</w:t>
      </w:r>
      <w:r w:rsidRPr="00B25EFE">
        <w:rPr>
          <w:rFonts w:ascii="Arial" w:hAnsi="Arial" w:cs="Arial"/>
          <w:sz w:val="20"/>
          <w:szCs w:val="20"/>
        </w:rPr>
        <w:t xml:space="preserve"> bez vad a nedodělků, a</w:t>
      </w:r>
    </w:p>
    <w:p w14:paraId="7EFDE8E0"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k předání je připravena i kompletní požadovaná dokumentace – ověřuje se kontrolou rozsahu a obsahu předávané dokumentace.</w:t>
      </w:r>
    </w:p>
    <w:p w14:paraId="6DDBC31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písemně oznámit Objednateli nejméně 10 pracovních dnů předem termín, ve kterém bude řádně ukončené Dílo připraveno k předání.</w:t>
      </w:r>
    </w:p>
    <w:p w14:paraId="22D87B5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obecně závazné právní předpisy nebo platné technické normy předepisují provedení zkoušek, revizí či atestů týkajících se Díla nebo jeho části, je Zhotovitel povinen zajistit jejich úspěšné provedení před předáním Díla Objednateli. </w:t>
      </w:r>
    </w:p>
    <w:p w14:paraId="65FF6ED2"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 předání a převzetí Díla bude smluvními stranami sepsán a podepsán protokol o předání a převzetí Díla, který bude obsahovat zhodnocení prací a soupis dokladů předávaných Objednateli Zhotovitelem při předání Díla.</w:t>
      </w:r>
    </w:p>
    <w:p w14:paraId="134B686D" w14:textId="2501B37E"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předávané Dílo převzít, i když Dílo vykazuje vady a nedodělky, které nebrání řádnému a bezpečnému užívání Díla, zejm. pak vykazuje-li drobné vady a nedodělky, které nebrání řádnému a bezpečnému užívání Díla. V </w:t>
      </w:r>
      <w:r w:rsidR="00B40D73" w:rsidRPr="00B25EFE">
        <w:rPr>
          <w:rFonts w:ascii="Arial" w:hAnsi="Arial" w:cs="Arial"/>
          <w:sz w:val="20"/>
          <w:szCs w:val="20"/>
        </w:rPr>
        <w:t>takovém případě bude protokol o </w:t>
      </w:r>
      <w:r w:rsidRPr="00B25EFE">
        <w:rPr>
          <w:rFonts w:ascii="Arial" w:hAnsi="Arial" w:cs="Arial"/>
          <w:sz w:val="20"/>
          <w:szCs w:val="20"/>
        </w:rPr>
        <w:t>předání a převzetí Díla vedle výše uvedeného obsahovat soupis zjištěných vad a nedodělků, dohodnuté lhůty k jejich odstranění nebo jiná opatření (byla-li dohodnuta) či smluvní nároky vyplývající z odpovědnosti Zhotovitele za vady Díla.</w:t>
      </w:r>
    </w:p>
    <w:p w14:paraId="4EF1D3EC" w14:textId="0E8A3378"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Vykazuje-li Dílo jakékoliv vady a nedodělky a/nebo Zhotovitel nepředá Objednateli stanovenou dokumentaci nebo některý doklad, jenž má být její součástí, je Obje</w:t>
      </w:r>
      <w:r w:rsidR="00AC5DF8" w:rsidRPr="00B25EFE">
        <w:rPr>
          <w:rFonts w:ascii="Arial" w:hAnsi="Arial" w:cs="Arial"/>
          <w:sz w:val="20"/>
          <w:szCs w:val="20"/>
        </w:rPr>
        <w:t>dnatel oprávněn Dílo nepřevzít.</w:t>
      </w:r>
    </w:p>
    <w:p w14:paraId="2E5BD2A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w:t>
      </w:r>
    </w:p>
    <w:p w14:paraId="13AD73A4" w14:textId="5B928E9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řádně odstranit veškeré vady a nedodělky, jež vyplynou z přejímacího řízení, a to v termínu stanoveném v protokolu o předání a převzetí Díla podle odst. 5 tohoto článku nebo v zápise o nepřevzetí Díla podle odst. 6 tohoto článku.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bezodkladně, nejpozději do </w:t>
      </w:r>
      <w:r w:rsidR="00D51E4E" w:rsidRPr="00B25EFE">
        <w:rPr>
          <w:rFonts w:ascii="Arial" w:hAnsi="Arial" w:cs="Arial"/>
          <w:sz w:val="20"/>
          <w:szCs w:val="20"/>
        </w:rPr>
        <w:t>2</w:t>
      </w:r>
      <w:r w:rsidRPr="00B25EFE">
        <w:rPr>
          <w:rFonts w:ascii="Arial" w:hAnsi="Arial" w:cs="Arial"/>
          <w:sz w:val="20"/>
          <w:szCs w:val="20"/>
        </w:rPr>
        <w:t xml:space="preserve"> kalendářních dnů ode dne jeho nahlášení Objednatelem.</w:t>
      </w:r>
    </w:p>
    <w:p w14:paraId="4E9E9C3B" w14:textId="4348AFD0"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Objednatel není oprávněn odmítnout převzetí Díla pro závady, jejichž původ je v podkladech, které Zhotoviteli sám předal, jestliže Zhotovitel nemohl zjistit tyto závady ani při vynaložení odborné péče nebo na ně Objednatele pí</w:t>
      </w:r>
      <w:r w:rsidR="0020006F" w:rsidRPr="00B25EFE">
        <w:rPr>
          <w:rFonts w:ascii="Arial" w:hAnsi="Arial" w:cs="Arial"/>
          <w:sz w:val="20"/>
          <w:szCs w:val="20"/>
        </w:rPr>
        <w:t>semně upozornil a Objednatel na </w:t>
      </w:r>
      <w:r w:rsidRPr="00B25EFE">
        <w:rPr>
          <w:rFonts w:ascii="Arial" w:hAnsi="Arial" w:cs="Arial"/>
          <w:sz w:val="20"/>
          <w:szCs w:val="20"/>
        </w:rPr>
        <w:t>jejich použití trval.</w:t>
      </w:r>
    </w:p>
    <w:p w14:paraId="35DC660B" w14:textId="4263C315"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poskytovat Objednateli nezbytnou součinnost a účinně spolupůsobit v kolaudačním řízení a účastnit se kolaudačního řízení v Objednatelem požadovaném rozsahu za účelem získání kolaudačního rozhodnutí o povolení užívání Díla, je-</w:t>
      </w:r>
      <w:r w:rsidR="00BD5BCF" w:rsidRPr="00B25EFE">
        <w:rPr>
          <w:rFonts w:ascii="Arial" w:hAnsi="Arial" w:cs="Arial"/>
          <w:sz w:val="20"/>
          <w:szCs w:val="20"/>
        </w:rPr>
        <w:t>li kolaudační řízení prováděno.</w:t>
      </w:r>
    </w:p>
    <w:p w14:paraId="6343775B" w14:textId="77777777" w:rsidR="0006233C" w:rsidRPr="00B25EFE" w:rsidRDefault="0006233C" w:rsidP="006B40FA">
      <w:pPr>
        <w:spacing w:before="0" w:after="120"/>
        <w:jc w:val="center"/>
        <w:rPr>
          <w:rFonts w:ascii="Arial" w:hAnsi="Arial" w:cs="Arial"/>
          <w:b/>
          <w:bCs/>
          <w:sz w:val="20"/>
          <w:szCs w:val="20"/>
        </w:rPr>
      </w:pPr>
    </w:p>
    <w:p w14:paraId="2E46C33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w:t>
      </w:r>
    </w:p>
    <w:p w14:paraId="6BBBD0B2" w14:textId="3B56F32D"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Záruka za jakost Díla, odpovědnost za vady</w:t>
      </w:r>
      <w:r w:rsidR="001A7787" w:rsidRPr="00B25EFE">
        <w:rPr>
          <w:rFonts w:ascii="Arial" w:hAnsi="Arial" w:cs="Arial"/>
          <w:b/>
          <w:bCs/>
          <w:sz w:val="20"/>
          <w:szCs w:val="20"/>
        </w:rPr>
        <w:t>, mimozáruční servis</w:t>
      </w:r>
    </w:p>
    <w:p w14:paraId="1F4233F4" w14:textId="0F536DA8"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91A76" w:rsidRPr="00B25EFE">
        <w:rPr>
          <w:rFonts w:ascii="Arial" w:hAnsi="Arial" w:cs="Arial"/>
          <w:sz w:val="20"/>
          <w:szCs w:val="20"/>
        </w:rPr>
        <w:t xml:space="preserve">poskytuje provedením Díla </w:t>
      </w:r>
      <w:r w:rsidRPr="00B25EFE">
        <w:rPr>
          <w:rFonts w:ascii="Arial" w:hAnsi="Arial" w:cs="Arial"/>
          <w:sz w:val="20"/>
          <w:szCs w:val="20"/>
        </w:rPr>
        <w:t>Objednateli</w:t>
      </w:r>
      <w:r w:rsidR="00291A76" w:rsidRPr="00B25EFE">
        <w:rPr>
          <w:rFonts w:ascii="Arial" w:hAnsi="Arial" w:cs="Arial"/>
          <w:sz w:val="20"/>
          <w:szCs w:val="20"/>
        </w:rPr>
        <w:t xml:space="preserve"> záruku za jakost Díla</w:t>
      </w:r>
      <w:r w:rsidRPr="00B25EFE">
        <w:rPr>
          <w:rFonts w:ascii="Arial" w:hAnsi="Arial" w:cs="Arial"/>
          <w:sz w:val="20"/>
          <w:szCs w:val="20"/>
        </w:rPr>
        <w:t xml:space="preserve"> a odpovídá za to, že Dílo provedené jím podle této Smlouvy bude kompletní, plně</w:t>
      </w:r>
      <w:r w:rsidR="0020006F" w:rsidRPr="00B25EFE">
        <w:rPr>
          <w:rFonts w:ascii="Arial" w:hAnsi="Arial" w:cs="Arial"/>
          <w:sz w:val="20"/>
          <w:szCs w:val="20"/>
        </w:rPr>
        <w:t xml:space="preserve"> funkční a způsobilé k účelu, k </w:t>
      </w:r>
      <w:r w:rsidRPr="00B25EFE">
        <w:rPr>
          <w:rFonts w:ascii="Arial" w:hAnsi="Arial" w:cs="Arial"/>
          <w:sz w:val="20"/>
          <w:szCs w:val="20"/>
        </w:rPr>
        <w:t>němuž bylo vytvořeno a že jeho kvalita bude odpovídat požadavkům uvedeným v článku X. této Smlouvy.</w:t>
      </w:r>
    </w:p>
    <w:p w14:paraId="626B4DB4" w14:textId="77777777" w:rsidR="004140A1"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odpovídá za veškeré vady, které má Dílo v době jeho předání a za vady Díla, které se vyskytnou v záruční době. Zhotovitel touto smlouvou </w:t>
      </w:r>
      <w:r w:rsidR="00413873" w:rsidRPr="00B25EFE">
        <w:rPr>
          <w:rFonts w:ascii="Arial" w:hAnsi="Arial" w:cs="Arial"/>
          <w:sz w:val="20"/>
          <w:szCs w:val="20"/>
        </w:rPr>
        <w:t>poskytuje Objednateli záruku za </w:t>
      </w:r>
      <w:r w:rsidRPr="00B25EFE">
        <w:rPr>
          <w:rFonts w:ascii="Arial" w:hAnsi="Arial" w:cs="Arial"/>
          <w:sz w:val="20"/>
          <w:szCs w:val="20"/>
        </w:rPr>
        <w:t>jakost Díla v rozsahu uvedeném v tomto článku.</w:t>
      </w:r>
    </w:p>
    <w:p w14:paraId="44AD0431" w14:textId="6D6831A7" w:rsidR="0006233C"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Záruční doba</w:t>
      </w:r>
      <w:r w:rsidR="004140A1" w:rsidRPr="00B25EFE">
        <w:rPr>
          <w:rFonts w:ascii="Arial" w:hAnsi="Arial" w:cs="Arial"/>
          <w:sz w:val="20"/>
          <w:szCs w:val="20"/>
        </w:rPr>
        <w:t xml:space="preserve"> činí</w:t>
      </w:r>
      <w:r w:rsidRPr="00B25EFE">
        <w:rPr>
          <w:rFonts w:ascii="Arial" w:hAnsi="Arial" w:cs="Arial"/>
          <w:sz w:val="20"/>
          <w:szCs w:val="20"/>
        </w:rPr>
        <w:t xml:space="preserve"> </w:t>
      </w:r>
      <w:r w:rsidR="00147EA2" w:rsidRPr="00B25EFE">
        <w:rPr>
          <w:rFonts w:ascii="Arial" w:hAnsi="Arial" w:cs="Arial"/>
          <w:b/>
          <w:bCs/>
          <w:sz w:val="20"/>
          <w:szCs w:val="20"/>
        </w:rPr>
        <w:t>[</w:t>
      </w:r>
      <w:r w:rsidR="00147EA2" w:rsidRPr="00B25EFE">
        <w:rPr>
          <w:rFonts w:ascii="Arial" w:hAnsi="Arial" w:cs="Arial"/>
          <w:b/>
          <w:bCs/>
          <w:color w:val="000000"/>
          <w:sz w:val="20"/>
          <w:szCs w:val="20"/>
          <w:highlight w:val="lightGray"/>
        </w:rPr>
        <w:t>doplní dodavatel</w:t>
      </w:r>
      <w:r w:rsidR="00147EA2" w:rsidRPr="00B25EFE">
        <w:rPr>
          <w:rFonts w:ascii="Arial" w:hAnsi="Arial" w:cs="Arial"/>
          <w:b/>
          <w:bCs/>
          <w:sz w:val="20"/>
          <w:szCs w:val="20"/>
        </w:rPr>
        <w:t>]</w:t>
      </w:r>
      <w:r w:rsidR="00736736" w:rsidRPr="00B25EFE">
        <w:rPr>
          <w:rFonts w:ascii="Arial" w:hAnsi="Arial" w:cs="Arial"/>
          <w:b/>
          <w:bCs/>
          <w:sz w:val="20"/>
          <w:szCs w:val="20"/>
        </w:rPr>
        <w:t xml:space="preserve"> měsíců</w:t>
      </w:r>
      <w:r w:rsidR="00147EA2" w:rsidRPr="00B25EFE">
        <w:rPr>
          <w:rFonts w:ascii="Arial" w:hAnsi="Arial" w:cs="Arial"/>
          <w:sz w:val="20"/>
          <w:szCs w:val="20"/>
        </w:rPr>
        <w:t>,</w:t>
      </w:r>
      <w:r w:rsidR="004140A1" w:rsidRPr="00B25EFE">
        <w:rPr>
          <w:rFonts w:ascii="Arial" w:hAnsi="Arial" w:cs="Arial"/>
          <w:b/>
          <w:bCs/>
          <w:sz w:val="20"/>
          <w:szCs w:val="20"/>
        </w:rPr>
        <w:t xml:space="preserve"> </w:t>
      </w:r>
      <w:r w:rsidRPr="00B25EFE">
        <w:rPr>
          <w:rFonts w:ascii="Arial" w:hAnsi="Arial" w:cs="Arial"/>
          <w:sz w:val="20"/>
          <w:szCs w:val="20"/>
        </w:rPr>
        <w:t xml:space="preserve">a počíná běžet </w:t>
      </w:r>
      <w:r w:rsidR="00291A76" w:rsidRPr="00B25EFE">
        <w:rPr>
          <w:rFonts w:ascii="Arial" w:hAnsi="Arial" w:cs="Arial"/>
          <w:sz w:val="20"/>
          <w:szCs w:val="20"/>
        </w:rPr>
        <w:t>provedením Díla.</w:t>
      </w:r>
    </w:p>
    <w:p w14:paraId="3C8693CF"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Záruka se nevztahuje na vady způsobené Objednatelem nebo způsobené v důsledku vnějších událostí popř. v důsledku vyšší moci, pokud nebyly způsobeny Zhotovitelem nebo osobami, s jejichž pomocí Zhotovitel plnil svůj závazek z této Smlouvy.</w:t>
      </w:r>
    </w:p>
    <w:p w14:paraId="11E13508"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Vady Díla zjištěné Objednatelem po předání a převzetí Díla je Objednatel </w:t>
      </w:r>
      <w:r w:rsidR="00291A76" w:rsidRPr="00B25EFE">
        <w:rPr>
          <w:rFonts w:ascii="Arial" w:hAnsi="Arial" w:cs="Arial"/>
          <w:sz w:val="20"/>
          <w:szCs w:val="20"/>
        </w:rPr>
        <w:t>oprávněn, při zachování všech práv a nároků z vad,</w:t>
      </w:r>
      <w:r w:rsidRPr="00B25EFE">
        <w:rPr>
          <w:rFonts w:ascii="Arial" w:hAnsi="Arial" w:cs="Arial"/>
          <w:sz w:val="20"/>
          <w:szCs w:val="20"/>
        </w:rPr>
        <w:t xml:space="preserve"> oznámit Zhotoviteli</w:t>
      </w:r>
      <w:r w:rsidR="00291A76" w:rsidRPr="00B25EFE">
        <w:rPr>
          <w:rFonts w:ascii="Arial" w:hAnsi="Arial" w:cs="Arial"/>
          <w:sz w:val="20"/>
          <w:szCs w:val="20"/>
        </w:rPr>
        <w:t xml:space="preserve"> kdykoliv v záruční době.</w:t>
      </w:r>
      <w:r w:rsidRPr="00B25EFE">
        <w:rPr>
          <w:rFonts w:ascii="Arial" w:hAnsi="Arial" w:cs="Arial"/>
          <w:sz w:val="20"/>
          <w:szCs w:val="20"/>
        </w:rPr>
        <w:t xml:space="preserve"> Pro účely této Smlouvy se vadou rozumí i nedodělek, tj. nedokončená práce oproti dohodnutému předmětu Díla. Objednatel je oprávněn takové vady uplatnit u Zhotovitele telefonicky, osobně, e-mailem nebo faxem.</w:t>
      </w:r>
    </w:p>
    <w:p w14:paraId="07BC3CAA"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bezplatně odstranit jakékoliv vady Díla, které vznikly nebo které se projevily v průběhu záruční doby, a to ve lhůtě stanovené níže, nebo ve stejné lhůtě řádně uspokojit jiný smluvní či zákonný nárok uplatněný Objednatelem u Zhotovitele z titulu odpovědnosti za vady Díla. </w:t>
      </w:r>
    </w:p>
    <w:p w14:paraId="5B70078B" w14:textId="1582CE16" w:rsidR="0006233C" w:rsidRPr="00B25EFE" w:rsidRDefault="00A51C06" w:rsidP="003D0BDB">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Po dobu Záruční doby je Zhotovitel povinen poskytnout bezplatný záruční servis a zajistit bezodkladnou telefonickou konzultaci se servisním oddělením Zhotovitele, a zajistit </w:t>
      </w:r>
      <w:r w:rsidR="00187B8D" w:rsidRPr="00B25EFE">
        <w:rPr>
          <w:rFonts w:ascii="Arial" w:hAnsi="Arial" w:cs="Arial"/>
          <w:sz w:val="20"/>
          <w:szCs w:val="20"/>
        </w:rPr>
        <w:t xml:space="preserve">bezodkladně </w:t>
      </w:r>
      <w:r w:rsidRPr="00B25EFE">
        <w:rPr>
          <w:rFonts w:ascii="Arial" w:hAnsi="Arial" w:cs="Arial"/>
          <w:sz w:val="20"/>
          <w:szCs w:val="20"/>
        </w:rPr>
        <w:t>po nahlášení závady příjezd servisního technika</w:t>
      </w:r>
      <w:r w:rsidR="00187B8D" w:rsidRPr="00B25EFE">
        <w:rPr>
          <w:rFonts w:ascii="Arial" w:hAnsi="Arial" w:cs="Arial"/>
          <w:sz w:val="20"/>
          <w:szCs w:val="20"/>
        </w:rPr>
        <w:t xml:space="preserve">. </w:t>
      </w:r>
      <w:r w:rsidR="0006233C" w:rsidRPr="00B25EFE">
        <w:rPr>
          <w:rFonts w:ascii="Arial" w:hAnsi="Arial" w:cs="Arial"/>
          <w:sz w:val="20"/>
          <w:szCs w:val="20"/>
        </w:rPr>
        <w:t>Zhotovitel je povinen odstranit vady bezodkladně,</w:t>
      </w:r>
    </w:p>
    <w:p w14:paraId="73DE4BC4" w14:textId="3BA617FE"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v případě běžné vady</w:t>
      </w:r>
      <w:r w:rsidR="00FB4F1D" w:rsidRPr="00B25EFE">
        <w:rPr>
          <w:rFonts w:ascii="Arial" w:hAnsi="Arial" w:cs="Arial"/>
          <w:sz w:val="20"/>
          <w:szCs w:val="20"/>
        </w:rPr>
        <w:t xml:space="preserve">, která nezastaví provoz </w:t>
      </w:r>
      <w:r w:rsidR="00BD5BCF" w:rsidRPr="00B25EFE">
        <w:rPr>
          <w:rFonts w:ascii="Arial" w:hAnsi="Arial" w:cs="Arial"/>
          <w:sz w:val="20"/>
          <w:szCs w:val="20"/>
        </w:rPr>
        <w:t>Objednatele</w:t>
      </w:r>
      <w:r w:rsidRPr="00B25EFE">
        <w:rPr>
          <w:rFonts w:ascii="Arial" w:hAnsi="Arial" w:cs="Arial"/>
          <w:sz w:val="20"/>
          <w:szCs w:val="20"/>
        </w:rPr>
        <w:t xml:space="preserve"> nejpozději </w:t>
      </w:r>
      <w:r w:rsidRPr="00B25EFE">
        <w:rPr>
          <w:rFonts w:ascii="Arial" w:hAnsi="Arial" w:cs="Arial"/>
          <w:b/>
          <w:bCs/>
          <w:sz w:val="20"/>
          <w:szCs w:val="20"/>
        </w:rPr>
        <w:t xml:space="preserve">do </w:t>
      </w:r>
      <w:r w:rsidR="00B25EFE">
        <w:rPr>
          <w:rFonts w:ascii="Arial" w:hAnsi="Arial" w:cs="Arial"/>
          <w:b/>
          <w:bCs/>
          <w:sz w:val="20"/>
          <w:szCs w:val="20"/>
        </w:rPr>
        <w:t>5</w:t>
      </w:r>
      <w:r w:rsidRPr="00B25EFE">
        <w:rPr>
          <w:rFonts w:ascii="Arial" w:hAnsi="Arial" w:cs="Arial"/>
          <w:b/>
          <w:bCs/>
          <w:sz w:val="20"/>
          <w:szCs w:val="20"/>
        </w:rPr>
        <w:t xml:space="preserve"> kalendářních dnů</w:t>
      </w:r>
      <w:r w:rsidRPr="00B25EFE">
        <w:rPr>
          <w:rFonts w:ascii="Arial" w:hAnsi="Arial" w:cs="Arial"/>
          <w:sz w:val="20"/>
          <w:szCs w:val="20"/>
        </w:rPr>
        <w:t xml:space="preserve"> od oznámení reklamace vady Objednatelem,</w:t>
      </w:r>
    </w:p>
    <w:p w14:paraId="320D8A1A" w14:textId="1EA11AE0"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bránící užívání Díla nebo části Díla v technicky nejkratším možném termínu, nejpozději do </w:t>
      </w:r>
      <w:r w:rsidR="00B25EFE">
        <w:rPr>
          <w:rFonts w:ascii="Arial" w:hAnsi="Arial" w:cs="Arial"/>
          <w:b/>
          <w:bCs/>
          <w:sz w:val="20"/>
          <w:szCs w:val="20"/>
        </w:rPr>
        <w:t>48</w:t>
      </w:r>
      <w:r w:rsidR="002F7665" w:rsidRPr="00B25EFE">
        <w:rPr>
          <w:rFonts w:ascii="Arial" w:hAnsi="Arial" w:cs="Arial"/>
          <w:b/>
          <w:bCs/>
          <w:sz w:val="20"/>
          <w:szCs w:val="20"/>
        </w:rPr>
        <w:t xml:space="preserve"> </w:t>
      </w:r>
      <w:r w:rsidRPr="00B25EFE">
        <w:rPr>
          <w:rFonts w:ascii="Arial" w:hAnsi="Arial" w:cs="Arial"/>
          <w:b/>
          <w:bCs/>
          <w:sz w:val="20"/>
          <w:szCs w:val="20"/>
        </w:rPr>
        <w:t>hodin</w:t>
      </w:r>
      <w:r w:rsidRPr="00B25EFE">
        <w:rPr>
          <w:rFonts w:ascii="Arial" w:hAnsi="Arial" w:cs="Arial"/>
          <w:sz w:val="20"/>
          <w:szCs w:val="20"/>
        </w:rPr>
        <w:t xml:space="preserve"> od oznámení reklamace vady Objednatelem,</w:t>
      </w:r>
    </w:p>
    <w:p w14:paraId="4C77D080" w14:textId="078CC0E2"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Díla, která má charakter havárie ve lhůtě </w:t>
      </w:r>
      <w:r w:rsidRPr="00B25EFE">
        <w:rPr>
          <w:rFonts w:ascii="Arial" w:hAnsi="Arial" w:cs="Arial"/>
          <w:b/>
          <w:bCs/>
          <w:sz w:val="20"/>
          <w:szCs w:val="20"/>
        </w:rPr>
        <w:t xml:space="preserve">do </w:t>
      </w:r>
      <w:r w:rsidR="00B25EFE">
        <w:rPr>
          <w:rFonts w:ascii="Arial" w:hAnsi="Arial" w:cs="Arial"/>
          <w:b/>
          <w:bCs/>
          <w:sz w:val="20"/>
          <w:szCs w:val="20"/>
        </w:rPr>
        <w:t>24</w:t>
      </w:r>
      <w:r w:rsidRPr="00B25EFE">
        <w:rPr>
          <w:rFonts w:ascii="Arial" w:hAnsi="Arial" w:cs="Arial"/>
          <w:b/>
          <w:bCs/>
          <w:sz w:val="20"/>
          <w:szCs w:val="20"/>
        </w:rPr>
        <w:t xml:space="preserve"> hodin</w:t>
      </w:r>
      <w:r w:rsidRPr="00B25EFE">
        <w:rPr>
          <w:rFonts w:ascii="Arial" w:hAnsi="Arial" w:cs="Arial"/>
          <w:sz w:val="20"/>
          <w:szCs w:val="20"/>
        </w:rPr>
        <w:t xml:space="preserve"> od jejich uplatnění Objednatelem, nebude-li smluvními stranami dohodnutá jiná lhůta.</w:t>
      </w:r>
    </w:p>
    <w:p w14:paraId="2B869C29" w14:textId="77777777" w:rsidR="0006233C" w:rsidRPr="00B25EFE" w:rsidRDefault="0006233C" w:rsidP="00834F50">
      <w:pPr>
        <w:widowControl w:val="0"/>
        <w:spacing w:before="0" w:after="0" w:line="240" w:lineRule="auto"/>
        <w:ind w:left="851"/>
        <w:rPr>
          <w:rFonts w:ascii="Arial" w:hAnsi="Arial" w:cs="Arial"/>
          <w:sz w:val="20"/>
          <w:szCs w:val="20"/>
        </w:rPr>
      </w:pPr>
    </w:p>
    <w:p w14:paraId="6621ACAE"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Záruční doba podle odst. 3 tohoto článku se prodlužuje o dobu, po kterou nebylo možno Dílo v plném rozsahu užívat z důvodu nastalé vady a jejího odstraňování.</w:t>
      </w:r>
    </w:p>
    <w:p w14:paraId="34EA7C9B"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Zhotovitel vady Díla řádně a včas neodstraní, je Objednatel oprávněn zadat odstranění vad Díla jinému subjektu. Zhotovitel se v tomto případě zavazuje uhradit Objednateli veškeré náklady na odstranění vady Díla, a to do 10 pracovních dnů od jejich písemného uplatnění Objednatelem.</w:t>
      </w:r>
    </w:p>
    <w:p w14:paraId="22BB27A4"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 době a předmětu odstranění vady bude sepsán zápis o odstranění vad podepsaný oběma smluvními stranami.</w:t>
      </w:r>
    </w:p>
    <w:p w14:paraId="1CC165EB" w14:textId="77777777" w:rsidR="001A7787" w:rsidRPr="00B25EFE" w:rsidRDefault="0006233C" w:rsidP="001A7787">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Objednatel se zavazuje, že umožní Zhotoviteli po předání Díla přístup do objektu za účelem oprav a odstranění nedodělků.</w:t>
      </w:r>
    </w:p>
    <w:p w14:paraId="3B06AF79" w14:textId="77777777" w:rsidR="00145B3F" w:rsidRPr="00B25EFE" w:rsidRDefault="00145B3F" w:rsidP="003F6B8C">
      <w:pPr>
        <w:spacing w:before="0" w:after="0"/>
        <w:jc w:val="center"/>
        <w:rPr>
          <w:rFonts w:ascii="Arial" w:hAnsi="Arial" w:cs="Arial"/>
          <w:b/>
          <w:bCs/>
          <w:sz w:val="20"/>
          <w:szCs w:val="20"/>
        </w:rPr>
      </w:pPr>
    </w:p>
    <w:p w14:paraId="4613E09F" w14:textId="08979A4A"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XIII.</w:t>
      </w:r>
    </w:p>
    <w:p w14:paraId="039D042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Postoupení, započtení</w:t>
      </w:r>
    </w:p>
    <w:p w14:paraId="39B3FF04" w14:textId="77777777" w:rsidR="0006233C" w:rsidRPr="00B25EFE" w:rsidRDefault="0006233C" w:rsidP="004802E2">
      <w:pPr>
        <w:numPr>
          <w:ilvl w:val="0"/>
          <w:numId w:val="7"/>
        </w:numPr>
        <w:tabs>
          <w:tab w:val="clear" w:pos="1298"/>
        </w:tabs>
        <w:spacing w:before="0" w:after="120" w:line="240" w:lineRule="auto"/>
        <w:ind w:left="0" w:hanging="426"/>
        <w:jc w:val="left"/>
        <w:rPr>
          <w:rFonts w:ascii="Arial" w:hAnsi="Arial" w:cs="Arial"/>
          <w:sz w:val="20"/>
          <w:szCs w:val="20"/>
        </w:rPr>
      </w:pPr>
      <w:r w:rsidRPr="00B25EFE">
        <w:rPr>
          <w:rFonts w:ascii="Arial" w:hAnsi="Arial" w:cs="Arial"/>
          <w:sz w:val="20"/>
          <w:szCs w:val="20"/>
        </w:rPr>
        <w:t xml:space="preserve">Zhotovitel není oprávněn postoupit své pohledávky </w:t>
      </w:r>
      <w:r w:rsidR="00291A76" w:rsidRPr="00B25EFE">
        <w:rPr>
          <w:rFonts w:ascii="Arial" w:hAnsi="Arial" w:cs="Arial"/>
          <w:sz w:val="20"/>
          <w:szCs w:val="20"/>
        </w:rPr>
        <w:t xml:space="preserve">vůči objednateli </w:t>
      </w:r>
      <w:r w:rsidRPr="00B25EFE">
        <w:rPr>
          <w:rFonts w:ascii="Arial" w:hAnsi="Arial" w:cs="Arial"/>
          <w:sz w:val="20"/>
          <w:szCs w:val="20"/>
        </w:rPr>
        <w:t>z této Smlouvy na třetího ani je zastavit.</w:t>
      </w:r>
    </w:p>
    <w:p w14:paraId="494B098E" w14:textId="0A80DD60" w:rsidR="0006233C" w:rsidRPr="00B25EFE" w:rsidRDefault="0006233C" w:rsidP="004802E2">
      <w:pPr>
        <w:numPr>
          <w:ilvl w:val="0"/>
          <w:numId w:val="7"/>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není oprávněn započíst své údajné či skutečn</w:t>
      </w:r>
      <w:r w:rsidR="0020006F" w:rsidRPr="00B25EFE">
        <w:rPr>
          <w:rFonts w:ascii="Arial" w:hAnsi="Arial" w:cs="Arial"/>
          <w:sz w:val="20"/>
          <w:szCs w:val="20"/>
        </w:rPr>
        <w:t>é pohledávky za Objednatelem na </w:t>
      </w:r>
      <w:r w:rsidRPr="00B25EFE">
        <w:rPr>
          <w:rFonts w:ascii="Arial" w:hAnsi="Arial" w:cs="Arial"/>
          <w:sz w:val="20"/>
          <w:szCs w:val="20"/>
        </w:rPr>
        <w:t>pohledávky Objednatele za Zhotovitelem nebo uplatnit zadržovací právo.</w:t>
      </w:r>
    </w:p>
    <w:p w14:paraId="3AC74092" w14:textId="77777777" w:rsidR="002F7665" w:rsidRPr="00B25EFE" w:rsidRDefault="002F7665" w:rsidP="006B40FA">
      <w:pPr>
        <w:spacing w:before="0" w:after="120"/>
        <w:jc w:val="center"/>
        <w:rPr>
          <w:rFonts w:ascii="Arial" w:hAnsi="Arial" w:cs="Arial"/>
          <w:b/>
          <w:bCs/>
          <w:sz w:val="20"/>
          <w:szCs w:val="20"/>
        </w:rPr>
      </w:pPr>
    </w:p>
    <w:p w14:paraId="5EBA62E7" w14:textId="5B0D45F6"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XIV.</w:t>
      </w:r>
    </w:p>
    <w:p w14:paraId="2F711B5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Pojištění a certifikace</w:t>
      </w:r>
    </w:p>
    <w:p w14:paraId="21330099" w14:textId="4AD51406" w:rsidR="0006233C" w:rsidRPr="00B25EFE" w:rsidRDefault="0006233C" w:rsidP="004802E2">
      <w:pPr>
        <w:pStyle w:val="BodyText25"/>
        <w:numPr>
          <w:ilvl w:val="0"/>
          <w:numId w:val="9"/>
        </w:numPr>
        <w:tabs>
          <w:tab w:val="clear" w:pos="1298"/>
        </w:tabs>
        <w:spacing w:after="120"/>
        <w:ind w:left="0" w:hanging="426"/>
        <w:rPr>
          <w:color w:val="auto"/>
          <w:sz w:val="20"/>
          <w:szCs w:val="20"/>
        </w:rPr>
      </w:pPr>
      <w:r w:rsidRPr="00B25EFE">
        <w:rPr>
          <w:color w:val="auto"/>
          <w:sz w:val="20"/>
          <w:szCs w:val="20"/>
        </w:rPr>
        <w:t xml:space="preserve">Zhotovitel je povinen do </w:t>
      </w:r>
      <w:r w:rsidR="002F7665" w:rsidRPr="00B25EFE">
        <w:rPr>
          <w:color w:val="auto"/>
          <w:sz w:val="20"/>
          <w:szCs w:val="20"/>
        </w:rPr>
        <w:t>4</w:t>
      </w:r>
      <w:r w:rsidRPr="00B25EFE">
        <w:rPr>
          <w:color w:val="auto"/>
          <w:sz w:val="20"/>
          <w:szCs w:val="20"/>
        </w:rPr>
        <w:t xml:space="preserve"> dnů od uzavření Smlouvy předložit Objednateli </w:t>
      </w:r>
      <w:r w:rsidR="00615E13" w:rsidRPr="00B25EFE">
        <w:rPr>
          <w:color w:val="auto"/>
          <w:sz w:val="20"/>
          <w:szCs w:val="20"/>
        </w:rPr>
        <w:t>smlouvu o </w:t>
      </w:r>
      <w:r w:rsidRPr="00B25EFE">
        <w:rPr>
          <w:color w:val="auto"/>
          <w:sz w:val="20"/>
          <w:szCs w:val="20"/>
        </w:rPr>
        <w:t xml:space="preserve">pojištění odpovědnosti za škodu způsobenou Objednateli a třetím osobám, a to minimálně ve výši </w:t>
      </w:r>
      <w:r w:rsidR="008C2420" w:rsidRPr="00B25EFE">
        <w:rPr>
          <w:color w:val="auto"/>
          <w:sz w:val="20"/>
          <w:szCs w:val="20"/>
        </w:rPr>
        <w:t>ceny díla bez DPH</w:t>
      </w:r>
      <w:r w:rsidRPr="00B25EFE">
        <w:rPr>
          <w:color w:val="auto"/>
          <w:sz w:val="20"/>
          <w:szCs w:val="20"/>
        </w:rPr>
        <w:t>. Zhotovitel se zavazuje udržovat v platnosti toto pojištění po celou dobu realizace Díla</w:t>
      </w:r>
      <w:r w:rsidR="00291A76" w:rsidRPr="00B25EFE">
        <w:rPr>
          <w:color w:val="auto"/>
          <w:sz w:val="20"/>
          <w:szCs w:val="20"/>
        </w:rPr>
        <w:t xml:space="preserve"> a po celou záruční dobu</w:t>
      </w:r>
      <w:r w:rsidRPr="00B25EFE">
        <w:rPr>
          <w:color w:val="auto"/>
          <w:sz w:val="20"/>
          <w:szCs w:val="20"/>
        </w:rPr>
        <w:t>.</w:t>
      </w:r>
    </w:p>
    <w:p w14:paraId="3CAAAA33" w14:textId="77777777" w:rsidR="0006233C" w:rsidRPr="00B25EFE" w:rsidRDefault="0006233C" w:rsidP="004802E2">
      <w:pPr>
        <w:numPr>
          <w:ilvl w:val="0"/>
          <w:numId w:val="9"/>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plnit veškerá opatření a podmínky stanovené pojistnou smlouvou cit. v odst. 1 tohoto článku, která by v případě včasného neplnění mohla mít za následek snížení případného pojistného plnění.</w:t>
      </w:r>
    </w:p>
    <w:p w14:paraId="7A503E57" w14:textId="77777777" w:rsidR="0006233C" w:rsidRPr="00B25EFE" w:rsidRDefault="0006233C" w:rsidP="004802E2">
      <w:pPr>
        <w:pStyle w:val="BodyText26"/>
        <w:numPr>
          <w:ilvl w:val="0"/>
          <w:numId w:val="9"/>
        </w:numPr>
        <w:tabs>
          <w:tab w:val="clear" w:pos="284"/>
          <w:tab w:val="clear" w:pos="1298"/>
        </w:tabs>
        <w:spacing w:after="120"/>
        <w:ind w:left="0" w:hanging="426"/>
        <w:rPr>
          <w:sz w:val="20"/>
          <w:szCs w:val="20"/>
        </w:rPr>
      </w:pPr>
      <w:r w:rsidRPr="00B25EFE">
        <w:rPr>
          <w:sz w:val="20"/>
          <w:szCs w:val="20"/>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73748B4F" w14:textId="77777777" w:rsidR="0006233C" w:rsidRPr="00B25EFE" w:rsidRDefault="0006233C" w:rsidP="004802E2">
      <w:pPr>
        <w:pStyle w:val="BodyText26"/>
        <w:numPr>
          <w:ilvl w:val="0"/>
          <w:numId w:val="9"/>
        </w:numPr>
        <w:tabs>
          <w:tab w:val="clear" w:pos="284"/>
          <w:tab w:val="clear" w:pos="1298"/>
          <w:tab w:val="left" w:pos="0"/>
        </w:tabs>
        <w:spacing w:after="120"/>
        <w:ind w:left="0" w:hanging="426"/>
        <w:rPr>
          <w:sz w:val="20"/>
          <w:szCs w:val="20"/>
        </w:rPr>
      </w:pPr>
      <w:r w:rsidRPr="00B25EFE">
        <w:rPr>
          <w:sz w:val="20"/>
          <w:szCs w:val="20"/>
        </w:rPr>
        <w:t>Porušení ujednání tohoto článku Smlouvy Zhotovitelem se považuje za podstatné porušení této Smlouvy.</w:t>
      </w:r>
    </w:p>
    <w:p w14:paraId="591151B4" w14:textId="77777777" w:rsidR="0006233C" w:rsidRPr="00B25EFE" w:rsidRDefault="0006233C" w:rsidP="006B40FA">
      <w:pPr>
        <w:pStyle w:val="BodyText26"/>
        <w:tabs>
          <w:tab w:val="clear" w:pos="284"/>
          <w:tab w:val="left" w:pos="0"/>
        </w:tabs>
        <w:spacing w:after="120"/>
        <w:ind w:left="0" w:firstLine="0"/>
        <w:rPr>
          <w:sz w:val="20"/>
          <w:szCs w:val="20"/>
        </w:rPr>
      </w:pPr>
    </w:p>
    <w:p w14:paraId="087857E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w:t>
      </w:r>
    </w:p>
    <w:p w14:paraId="0BD140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Smluvní sankce</w:t>
      </w:r>
    </w:p>
    <w:p w14:paraId="759A3FA5" w14:textId="3F3116C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prodlení Zhotovitele s převzetím staveniště dle této smlouvy </w:t>
      </w:r>
      <w:r w:rsidR="00291A76" w:rsidRPr="00B25EFE">
        <w:rPr>
          <w:rFonts w:ascii="Arial" w:hAnsi="Arial" w:cs="Arial"/>
          <w:sz w:val="20"/>
          <w:szCs w:val="20"/>
        </w:rPr>
        <w:t xml:space="preserve">se zhotovitel zavazuje zaplatit objednateli </w:t>
      </w:r>
      <w:r w:rsidR="002C0BA1" w:rsidRPr="00B25EFE">
        <w:rPr>
          <w:rFonts w:ascii="Arial" w:hAnsi="Arial" w:cs="Arial"/>
          <w:sz w:val="20"/>
          <w:szCs w:val="20"/>
        </w:rPr>
        <w:t>smluvní pokutu ve výši 0,1</w:t>
      </w:r>
      <w:r w:rsidRPr="00B25EFE">
        <w:rPr>
          <w:rFonts w:ascii="Arial" w:hAnsi="Arial" w:cs="Arial"/>
          <w:sz w:val="20"/>
          <w:szCs w:val="20"/>
        </w:rPr>
        <w:t xml:space="preserve"> % z ceny Díla za každý, byť započatý den prodlení.</w:t>
      </w:r>
      <w:r w:rsidR="000A1557" w:rsidRPr="00B25EFE">
        <w:rPr>
          <w:rFonts w:ascii="Arial" w:hAnsi="Arial" w:cs="Arial"/>
          <w:sz w:val="20"/>
          <w:szCs w:val="20"/>
        </w:rPr>
        <w:t xml:space="preserve"> </w:t>
      </w:r>
    </w:p>
    <w:p w14:paraId="398894D4" w14:textId="42595957" w:rsidR="0006233C" w:rsidRPr="00B25EFE" w:rsidRDefault="0006233C" w:rsidP="000A1557">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Pro případ prodlení Zhotovitele s</w:t>
      </w:r>
      <w:r w:rsidR="00291A76" w:rsidRPr="00B25EFE">
        <w:rPr>
          <w:rFonts w:ascii="Arial" w:hAnsi="Arial" w:cs="Arial"/>
          <w:sz w:val="20"/>
          <w:szCs w:val="20"/>
        </w:rPr>
        <w:t xml:space="preserve"> provedením Díla se zhotovitel zavazuje </w:t>
      </w:r>
      <w:r w:rsidR="0020006F" w:rsidRPr="00B25EFE">
        <w:rPr>
          <w:rFonts w:ascii="Arial" w:hAnsi="Arial" w:cs="Arial"/>
          <w:sz w:val="20"/>
          <w:szCs w:val="20"/>
        </w:rPr>
        <w:t>zaplatit Objednatel</w:t>
      </w:r>
      <w:r w:rsidR="00112C04" w:rsidRPr="00B25EFE">
        <w:rPr>
          <w:rFonts w:ascii="Arial" w:hAnsi="Arial" w:cs="Arial"/>
          <w:sz w:val="20"/>
          <w:szCs w:val="20"/>
        </w:rPr>
        <w:t>i</w:t>
      </w:r>
      <w:r w:rsidRPr="00B25EFE">
        <w:rPr>
          <w:rFonts w:ascii="Arial" w:hAnsi="Arial" w:cs="Arial"/>
          <w:sz w:val="20"/>
          <w:szCs w:val="20"/>
        </w:rPr>
        <w:t xml:space="preserve"> smluvní pokutu ve výši </w:t>
      </w:r>
      <w:r w:rsidR="00FE6CE9" w:rsidRPr="00B25EFE">
        <w:rPr>
          <w:rFonts w:ascii="Arial" w:hAnsi="Arial" w:cs="Arial"/>
          <w:sz w:val="20"/>
          <w:szCs w:val="20"/>
        </w:rPr>
        <w:t>0,2</w:t>
      </w:r>
      <w:r w:rsidR="00C87D0E" w:rsidRPr="00B25EFE">
        <w:rPr>
          <w:rFonts w:ascii="Arial" w:hAnsi="Arial" w:cs="Arial"/>
          <w:sz w:val="20"/>
          <w:szCs w:val="20"/>
        </w:rPr>
        <w:t>% z ceny díla bez DPH</w:t>
      </w:r>
      <w:r w:rsidRPr="00B25EFE">
        <w:rPr>
          <w:rFonts w:ascii="Arial" w:hAnsi="Arial" w:cs="Arial"/>
          <w:sz w:val="20"/>
          <w:szCs w:val="20"/>
        </w:rPr>
        <w:t xml:space="preserve"> za každý, b</w:t>
      </w:r>
      <w:r w:rsidR="00D40EB6" w:rsidRPr="00B25EFE">
        <w:rPr>
          <w:rFonts w:ascii="Arial" w:hAnsi="Arial" w:cs="Arial"/>
          <w:sz w:val="20"/>
          <w:szCs w:val="20"/>
        </w:rPr>
        <w:t>yť i jen započatý den prodlení.</w:t>
      </w:r>
    </w:p>
    <w:p w14:paraId="47C25478" w14:textId="79CBD93C"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Zhotovitele s odstraněním vad nebo nedodělků </w:t>
      </w:r>
      <w:r w:rsidR="00291A76" w:rsidRPr="00B25EFE">
        <w:rPr>
          <w:rFonts w:ascii="Arial" w:hAnsi="Arial" w:cs="Arial"/>
          <w:sz w:val="20"/>
          <w:szCs w:val="20"/>
        </w:rPr>
        <w:t>Díla se zhotovitel zavazuje zaplatit</w:t>
      </w:r>
      <w:r w:rsidRPr="00B25EFE">
        <w:rPr>
          <w:rFonts w:ascii="Arial" w:hAnsi="Arial" w:cs="Arial"/>
          <w:sz w:val="20"/>
          <w:szCs w:val="20"/>
        </w:rPr>
        <w:t xml:space="preserve"> Objednatel</w:t>
      </w:r>
      <w:r w:rsidR="00291A76" w:rsidRPr="00B25EFE">
        <w:rPr>
          <w:rFonts w:ascii="Arial" w:hAnsi="Arial" w:cs="Arial"/>
          <w:sz w:val="20"/>
          <w:szCs w:val="20"/>
        </w:rPr>
        <w:t>i</w:t>
      </w:r>
      <w:r w:rsidRPr="00B25EFE">
        <w:rPr>
          <w:rFonts w:ascii="Arial" w:hAnsi="Arial" w:cs="Arial"/>
          <w:sz w:val="20"/>
          <w:szCs w:val="20"/>
        </w:rPr>
        <w:t xml:space="preserve"> smluvní pokutu ve výši </w:t>
      </w:r>
      <w:r w:rsidR="00C87D0E" w:rsidRPr="00B25EFE">
        <w:rPr>
          <w:rFonts w:ascii="Arial" w:hAnsi="Arial" w:cs="Arial"/>
          <w:sz w:val="20"/>
          <w:szCs w:val="20"/>
        </w:rPr>
        <w:t>1</w:t>
      </w:r>
      <w:r w:rsidRPr="00B25EFE">
        <w:rPr>
          <w:rFonts w:ascii="Arial" w:hAnsi="Arial" w:cs="Arial"/>
          <w:sz w:val="20"/>
          <w:szCs w:val="20"/>
        </w:rPr>
        <w:t>.</w:t>
      </w:r>
      <w:r w:rsidR="00227114" w:rsidRPr="00B25EFE">
        <w:rPr>
          <w:rFonts w:ascii="Arial" w:hAnsi="Arial" w:cs="Arial"/>
          <w:sz w:val="20"/>
          <w:szCs w:val="20"/>
        </w:rPr>
        <w:t>0</w:t>
      </w:r>
      <w:r w:rsidRPr="00B25EFE">
        <w:rPr>
          <w:rFonts w:ascii="Arial" w:hAnsi="Arial" w:cs="Arial"/>
          <w:sz w:val="20"/>
          <w:szCs w:val="20"/>
        </w:rPr>
        <w:t>00,- Kč za každý, byť i jen započatý den prodlení.</w:t>
      </w:r>
    </w:p>
    <w:p w14:paraId="052F5611" w14:textId="77777777"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kterékoliv smluvní strany s plněním jakýchkoli peněžitých </w:t>
      </w:r>
      <w:r w:rsidR="00291A76" w:rsidRPr="00B25EFE">
        <w:rPr>
          <w:rFonts w:ascii="Arial" w:hAnsi="Arial" w:cs="Arial"/>
          <w:sz w:val="20"/>
          <w:szCs w:val="20"/>
        </w:rPr>
        <w:t>dluhů</w:t>
      </w:r>
      <w:r w:rsidRPr="00B25EFE">
        <w:rPr>
          <w:rFonts w:ascii="Arial" w:hAnsi="Arial" w:cs="Arial"/>
          <w:sz w:val="20"/>
          <w:szCs w:val="20"/>
        </w:rPr>
        <w:t xml:space="preserve"> podle této Smlouvy si smluvní strany sjednávají úrok z prodlení ve výši 0,0</w:t>
      </w:r>
      <w:r w:rsidR="00227114" w:rsidRPr="00B25EFE">
        <w:rPr>
          <w:rFonts w:ascii="Arial" w:hAnsi="Arial" w:cs="Arial"/>
          <w:sz w:val="20"/>
          <w:szCs w:val="20"/>
        </w:rPr>
        <w:t>3</w:t>
      </w:r>
      <w:r w:rsidRPr="00B25EFE">
        <w:rPr>
          <w:rFonts w:ascii="Arial" w:hAnsi="Arial" w:cs="Arial"/>
          <w:sz w:val="20"/>
          <w:szCs w:val="20"/>
        </w:rPr>
        <w:t xml:space="preserve"> % denně z dlužné částky.</w:t>
      </w:r>
    </w:p>
    <w:p w14:paraId="6ED21C3E" w14:textId="63498967" w:rsidR="00EB5D83" w:rsidRPr="00B25EFE" w:rsidRDefault="00142664"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neprovede servisní zásah a neodstraní vadu v termínu </w:t>
      </w:r>
      <w:r w:rsidR="00C61CCA" w:rsidRPr="00B25EFE">
        <w:rPr>
          <w:rFonts w:ascii="Arial" w:hAnsi="Arial" w:cs="Arial"/>
          <w:bCs/>
          <w:sz w:val="20"/>
          <w:szCs w:val="20"/>
        </w:rPr>
        <w:t xml:space="preserve">dle </w:t>
      </w:r>
      <w:proofErr w:type="spellStart"/>
      <w:r w:rsidR="00C61CCA" w:rsidRPr="00B25EFE">
        <w:rPr>
          <w:rFonts w:ascii="Arial" w:hAnsi="Arial" w:cs="Arial"/>
          <w:bCs/>
          <w:sz w:val="20"/>
          <w:szCs w:val="20"/>
        </w:rPr>
        <w:t>čl</w:t>
      </w:r>
      <w:proofErr w:type="spellEnd"/>
      <w:r w:rsidR="00C61CCA" w:rsidRPr="00B25EFE">
        <w:rPr>
          <w:rFonts w:ascii="Arial" w:hAnsi="Arial" w:cs="Arial"/>
          <w:bCs/>
          <w:sz w:val="20"/>
          <w:szCs w:val="20"/>
        </w:rPr>
        <w:t xml:space="preserve"> XII</w:t>
      </w:r>
      <w:r w:rsidR="00F15455" w:rsidRPr="00B25EFE">
        <w:rPr>
          <w:rFonts w:ascii="Arial" w:hAnsi="Arial" w:cs="Arial"/>
          <w:bCs/>
          <w:sz w:val="20"/>
          <w:szCs w:val="20"/>
        </w:rPr>
        <w:t>.</w:t>
      </w:r>
      <w:r w:rsidR="00C61CCA" w:rsidRPr="00B25EFE">
        <w:rPr>
          <w:rFonts w:ascii="Arial" w:hAnsi="Arial" w:cs="Arial"/>
          <w:bCs/>
          <w:sz w:val="20"/>
          <w:szCs w:val="20"/>
        </w:rPr>
        <w:t>, odst. 7</w:t>
      </w:r>
      <w:r w:rsidRPr="00B25EFE">
        <w:rPr>
          <w:rFonts w:ascii="Arial" w:hAnsi="Arial" w:cs="Arial"/>
          <w:sz w:val="20"/>
          <w:szCs w:val="20"/>
        </w:rPr>
        <w:t>, je povinen uhradit objed</w:t>
      </w:r>
      <w:r w:rsidR="00E92A5A" w:rsidRPr="00B25EFE">
        <w:rPr>
          <w:rFonts w:ascii="Arial" w:hAnsi="Arial" w:cs="Arial"/>
          <w:sz w:val="20"/>
          <w:szCs w:val="20"/>
        </w:rPr>
        <w:t>nateli smluvní pokutu ve výši 5</w:t>
      </w:r>
      <w:r w:rsidRPr="00B25EFE">
        <w:rPr>
          <w:rFonts w:ascii="Arial" w:hAnsi="Arial" w:cs="Arial"/>
          <w:sz w:val="20"/>
          <w:szCs w:val="20"/>
        </w:rPr>
        <w:t>.000,- Kč</w:t>
      </w:r>
      <w:r w:rsidR="0009796F" w:rsidRPr="00B25EFE">
        <w:rPr>
          <w:rFonts w:ascii="Arial" w:hAnsi="Arial" w:cs="Arial"/>
          <w:sz w:val="20"/>
          <w:szCs w:val="20"/>
        </w:rPr>
        <w:t xml:space="preserve"> za každou závadu a každý den</w:t>
      </w:r>
      <w:r w:rsidR="00D40EB6" w:rsidRPr="00B25EFE">
        <w:rPr>
          <w:rFonts w:ascii="Arial" w:hAnsi="Arial" w:cs="Arial"/>
          <w:sz w:val="20"/>
          <w:szCs w:val="20"/>
        </w:rPr>
        <w:t>.</w:t>
      </w:r>
    </w:p>
    <w:p w14:paraId="04056ED2" w14:textId="4A8A9BF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Zhotovitel poruší </w:t>
      </w:r>
      <w:r w:rsidR="00291A76" w:rsidRPr="00B25EFE">
        <w:rPr>
          <w:rFonts w:ascii="Arial" w:hAnsi="Arial" w:cs="Arial"/>
          <w:sz w:val="20"/>
          <w:szCs w:val="20"/>
        </w:rPr>
        <w:t xml:space="preserve">kteroukoliv povinnost stanovenou v </w:t>
      </w:r>
      <w:r w:rsidRPr="00B25EFE">
        <w:rPr>
          <w:rFonts w:ascii="Arial" w:hAnsi="Arial" w:cs="Arial"/>
          <w:sz w:val="20"/>
          <w:szCs w:val="20"/>
        </w:rPr>
        <w:t xml:space="preserve">čl. XIV. uhradí Objednateli jednorázovou smluvní pokutu ve výši </w:t>
      </w:r>
      <w:r w:rsidR="00E92A5A" w:rsidRPr="00B25EFE">
        <w:rPr>
          <w:rFonts w:ascii="Arial" w:hAnsi="Arial" w:cs="Arial"/>
          <w:sz w:val="20"/>
          <w:szCs w:val="20"/>
        </w:rPr>
        <w:t>10</w:t>
      </w:r>
      <w:r w:rsidR="00061E65" w:rsidRPr="00B25EFE">
        <w:rPr>
          <w:rFonts w:ascii="Arial" w:hAnsi="Arial" w:cs="Arial"/>
          <w:sz w:val="20"/>
          <w:szCs w:val="20"/>
        </w:rPr>
        <w:t>0</w:t>
      </w:r>
      <w:r w:rsidR="00413873" w:rsidRPr="00B25EFE">
        <w:rPr>
          <w:rFonts w:ascii="Arial" w:hAnsi="Arial" w:cs="Arial"/>
          <w:sz w:val="20"/>
          <w:szCs w:val="20"/>
        </w:rPr>
        <w:t>.000,- Kč.</w:t>
      </w:r>
    </w:p>
    <w:p w14:paraId="5F791AF2" w14:textId="2635BD3B"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poruší povinnost stanovenou čl. IX odst. 1, je povinen uhradit Objednateli smluvní pokutu ve výši </w:t>
      </w:r>
      <w:r w:rsidR="005201AD" w:rsidRPr="00B25EFE">
        <w:rPr>
          <w:rFonts w:ascii="Arial" w:hAnsi="Arial" w:cs="Arial"/>
          <w:sz w:val="20"/>
          <w:szCs w:val="20"/>
        </w:rPr>
        <w:t>1</w:t>
      </w:r>
      <w:r w:rsidRPr="00B25EFE">
        <w:rPr>
          <w:rFonts w:ascii="Arial" w:hAnsi="Arial" w:cs="Arial"/>
          <w:sz w:val="20"/>
          <w:szCs w:val="20"/>
        </w:rPr>
        <w:t xml:space="preserve">0.000,- Kč pro případ každé jednotlivé osoby resp. </w:t>
      </w:r>
      <w:r w:rsidR="000F08E2" w:rsidRPr="00B25EFE">
        <w:rPr>
          <w:rFonts w:ascii="Arial" w:hAnsi="Arial" w:cs="Arial"/>
          <w:sz w:val="20"/>
          <w:szCs w:val="20"/>
        </w:rPr>
        <w:t>pod</w:t>
      </w:r>
      <w:r w:rsidRPr="00B25EFE">
        <w:rPr>
          <w:rFonts w:ascii="Arial" w:hAnsi="Arial" w:cs="Arial"/>
          <w:sz w:val="20"/>
          <w:szCs w:val="20"/>
        </w:rPr>
        <w:t xml:space="preserve">dodavatele, jehož při realizaci předmětu Díla bez souhlasu Objednatele užil, a jednotlivé osoby, resp. </w:t>
      </w:r>
      <w:r w:rsidR="000F08E2" w:rsidRPr="00B25EFE">
        <w:rPr>
          <w:rFonts w:ascii="Arial" w:hAnsi="Arial" w:cs="Arial"/>
          <w:sz w:val="20"/>
          <w:szCs w:val="20"/>
        </w:rPr>
        <w:t>pod</w:t>
      </w:r>
      <w:r w:rsidRPr="00B25EFE">
        <w:rPr>
          <w:rFonts w:ascii="Arial" w:hAnsi="Arial" w:cs="Arial"/>
          <w:sz w:val="20"/>
          <w:szCs w:val="20"/>
        </w:rPr>
        <w:t xml:space="preserve">dodavatele, který nenaplňoval kvalifikační předpoklady alespoň v takovém rozsahu, v němž byly kvalifikační předpoklady prokázány prostřednictvím původního </w:t>
      </w:r>
      <w:r w:rsidR="000F08E2" w:rsidRPr="00B25EFE">
        <w:rPr>
          <w:rFonts w:ascii="Arial" w:hAnsi="Arial" w:cs="Arial"/>
          <w:sz w:val="20"/>
          <w:szCs w:val="20"/>
        </w:rPr>
        <w:t>pod</w:t>
      </w:r>
      <w:r w:rsidRPr="00B25EFE">
        <w:rPr>
          <w:rFonts w:ascii="Arial" w:hAnsi="Arial" w:cs="Arial"/>
          <w:sz w:val="20"/>
          <w:szCs w:val="20"/>
        </w:rPr>
        <w:t>dodavatele, resp. osoby, ledaže Objednatel z důvodů zvláštního zřetele hodných stanoví jinak.</w:t>
      </w:r>
    </w:p>
    <w:p w14:paraId="440B99A5" w14:textId="4F759A3A"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Pokud Zhotovitel poruší ujednání čl. IX odst. 3, uhradí Objednateli jednorázovou smluvní pokutu ve výši 2</w:t>
      </w:r>
      <w:r w:rsidR="005201AD" w:rsidRPr="00B25EFE">
        <w:rPr>
          <w:rFonts w:ascii="Arial" w:hAnsi="Arial" w:cs="Arial"/>
          <w:sz w:val="20"/>
          <w:szCs w:val="20"/>
        </w:rPr>
        <w:t>0</w:t>
      </w:r>
      <w:r w:rsidRPr="00B25EFE">
        <w:rPr>
          <w:rFonts w:ascii="Arial" w:hAnsi="Arial" w:cs="Arial"/>
          <w:sz w:val="20"/>
          <w:szCs w:val="20"/>
        </w:rPr>
        <w:t>.000,- Kč za každé jednotlivé porušení.</w:t>
      </w:r>
    </w:p>
    <w:p w14:paraId="0C121FB8" w14:textId="4C3C1EC4"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bude prokázána nepravdivost prohlášení Zhotovitele v čl. XXI odst. 2 této smlouvy nebo dopustí-li se Zhotovitel takového jednání po uzavření smlouvy, uhradí Zhotovitel Objednateli jednorázovou smluvní pokutu ve výši </w:t>
      </w:r>
      <w:r w:rsidR="00E92A5A" w:rsidRPr="00B25EFE">
        <w:rPr>
          <w:rFonts w:ascii="Arial" w:hAnsi="Arial" w:cs="Arial"/>
          <w:sz w:val="20"/>
          <w:szCs w:val="20"/>
        </w:rPr>
        <w:t>5</w:t>
      </w:r>
      <w:r w:rsidRPr="00B25EFE">
        <w:rPr>
          <w:rFonts w:ascii="Arial" w:hAnsi="Arial" w:cs="Arial"/>
          <w:sz w:val="20"/>
          <w:szCs w:val="20"/>
        </w:rPr>
        <w:t>0.000,- Kč.</w:t>
      </w:r>
    </w:p>
    <w:p w14:paraId="2E5781FA" w14:textId="3F98330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Pokud Zhotovitel poruší jakoukoliv povinnost stanovenou v čl. XIX odst. 9 až 14, uhradí Objednateli jednorázovou smluvní pokutu ve výši 50.000,- Kč za každé jednotlivé porušení.</w:t>
      </w:r>
    </w:p>
    <w:p w14:paraId="6E222D22" w14:textId="3CFF3E10" w:rsidR="0006233C" w:rsidRPr="00B25EFE" w:rsidRDefault="00291A76"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Sjednáním ani z</w:t>
      </w:r>
      <w:r w:rsidR="0006233C" w:rsidRPr="00B25EFE">
        <w:rPr>
          <w:rFonts w:ascii="Arial" w:hAnsi="Arial" w:cs="Arial"/>
          <w:sz w:val="20"/>
          <w:szCs w:val="20"/>
        </w:rPr>
        <w:t>aplacením smluvní pokuty nebo uplatněním nároku na sjednané smluvní pokuty není dotčeno právo Objednatele na náhradu škody</w:t>
      </w:r>
      <w:r w:rsidRPr="00B25EFE">
        <w:rPr>
          <w:rFonts w:ascii="Arial" w:hAnsi="Arial" w:cs="Arial"/>
          <w:sz w:val="20"/>
          <w:szCs w:val="20"/>
        </w:rPr>
        <w:t xml:space="preserve"> v plné výši</w:t>
      </w:r>
      <w:r w:rsidR="00413873" w:rsidRPr="00B25EFE">
        <w:rPr>
          <w:rFonts w:ascii="Arial" w:hAnsi="Arial" w:cs="Arial"/>
          <w:sz w:val="20"/>
          <w:szCs w:val="20"/>
        </w:rPr>
        <w:t>.</w:t>
      </w:r>
    </w:p>
    <w:p w14:paraId="302A5EF9" w14:textId="57E287B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Jakákoli smluvní pokuta sjednaná podle této smlouvy je splatn</w:t>
      </w:r>
      <w:r w:rsidR="00916443" w:rsidRPr="00B25EFE">
        <w:rPr>
          <w:rFonts w:ascii="Arial" w:hAnsi="Arial" w:cs="Arial"/>
          <w:sz w:val="20"/>
          <w:szCs w:val="20"/>
        </w:rPr>
        <w:t>á do 5 (pěti) pracovních dnů od </w:t>
      </w:r>
      <w:r w:rsidRPr="00B25EFE">
        <w:rPr>
          <w:rFonts w:ascii="Arial" w:hAnsi="Arial" w:cs="Arial"/>
          <w:sz w:val="20"/>
          <w:szCs w:val="20"/>
        </w:rPr>
        <w:t>doručení písemné výzvy k zaplacení smluvní pokuty.</w:t>
      </w:r>
    </w:p>
    <w:p w14:paraId="27BBD65B" w14:textId="773E861E" w:rsidR="00742914" w:rsidRPr="00B25EFE" w:rsidRDefault="0006233C" w:rsidP="00941B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Objednateli vznikne nárok na smluvní pokutu dle této Smlouvy vůči Zhotoviteli, je Objednatel oprávněn započíst si částku odpovídající smluvní pokutě proti jakékoliv pohledávce Zhotovitele za Objednatelem</w:t>
      </w:r>
      <w:r w:rsidR="00A3744F" w:rsidRPr="00B25EFE">
        <w:rPr>
          <w:rFonts w:ascii="Arial" w:hAnsi="Arial" w:cs="Arial"/>
          <w:sz w:val="20"/>
          <w:szCs w:val="20"/>
        </w:rPr>
        <w:t>.</w:t>
      </w:r>
    </w:p>
    <w:p w14:paraId="5664EC24" w14:textId="77777777" w:rsidR="00567C97" w:rsidRPr="00B25EFE" w:rsidRDefault="00567C97" w:rsidP="006B40FA">
      <w:pPr>
        <w:pStyle w:val="Zkladntext"/>
        <w:tabs>
          <w:tab w:val="left" w:pos="4536"/>
        </w:tabs>
        <w:spacing w:before="0" w:line="240" w:lineRule="auto"/>
        <w:rPr>
          <w:rFonts w:ascii="Arial" w:hAnsi="Arial" w:cs="Arial"/>
          <w:sz w:val="20"/>
          <w:szCs w:val="20"/>
        </w:rPr>
      </w:pPr>
    </w:p>
    <w:p w14:paraId="66E6D251"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w:t>
      </w:r>
    </w:p>
    <w:p w14:paraId="401F640A"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Technický dozor Objednatele (TDO)</w:t>
      </w:r>
    </w:p>
    <w:p w14:paraId="0F4D9BB8" w14:textId="0C7389E5"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w:t>
      </w:r>
      <w:r w:rsidR="00383AAF" w:rsidRPr="00B25EFE">
        <w:rPr>
          <w:rFonts w:ascii="Arial" w:hAnsi="Arial" w:cs="Arial"/>
          <w:sz w:val="20"/>
          <w:szCs w:val="20"/>
        </w:rPr>
        <w:t xml:space="preserve">po dobu plnění předmětu Díla </w:t>
      </w:r>
      <w:r w:rsidRPr="00B25EFE">
        <w:rPr>
          <w:rFonts w:ascii="Arial" w:hAnsi="Arial" w:cs="Arial"/>
          <w:sz w:val="20"/>
          <w:szCs w:val="20"/>
        </w:rPr>
        <w:t>kontrolu prostřednictvím technického dozoru Objednatele, který zejména sleduje, zda práce jsou realizovány dle schválené dokumentace, dalších předpisů uvedených v této Smlouv</w:t>
      </w:r>
      <w:r w:rsidR="0020006F" w:rsidRPr="00B25EFE">
        <w:rPr>
          <w:rFonts w:ascii="Arial" w:hAnsi="Arial" w:cs="Arial"/>
          <w:sz w:val="20"/>
          <w:szCs w:val="20"/>
        </w:rPr>
        <w:t>ě a smluvních podmínek a jsou v </w:t>
      </w:r>
      <w:r w:rsidRPr="00B25EFE">
        <w:rPr>
          <w:rFonts w:ascii="Arial" w:hAnsi="Arial" w:cs="Arial"/>
          <w:sz w:val="20"/>
          <w:szCs w:val="20"/>
        </w:rPr>
        <w:t>souladu s obecně závaznými právními předpisy, hyg</w:t>
      </w:r>
      <w:r w:rsidR="0020006F" w:rsidRPr="00B25EFE">
        <w:rPr>
          <w:rFonts w:ascii="Arial" w:hAnsi="Arial" w:cs="Arial"/>
          <w:sz w:val="20"/>
          <w:szCs w:val="20"/>
        </w:rPr>
        <w:t>ienickými normami, ČSN a jsou v </w:t>
      </w:r>
      <w:r w:rsidRPr="00B25EFE">
        <w:rPr>
          <w:rFonts w:ascii="Arial" w:hAnsi="Arial" w:cs="Arial"/>
          <w:sz w:val="20"/>
          <w:szCs w:val="20"/>
        </w:rPr>
        <w:t>souladu s rozhodnutími veřejnoprávních orgánů.</w:t>
      </w:r>
    </w:p>
    <w:p w14:paraId="2F5B8B48"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na osobu pověřenou výkonem technického dozoru delegovat kteroukoliv ze svých pravomocí.</w:t>
      </w:r>
    </w:p>
    <w:p w14:paraId="65FB0DCA"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činit zápisy do stavebního deníku, upozorňovat na nedostatky, udělovat Zhotoviteli pokyny.</w:t>
      </w:r>
    </w:p>
    <w:p w14:paraId="6B4CE6E8" w14:textId="4BAC94D9"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k přerušení prací Zhotovitele v případě, že je ohrožena bezpečnost realizace díla, život nebo zdraví osob pohybujících se na stavbě n</w:t>
      </w:r>
      <w:r w:rsidR="004802E2" w:rsidRPr="00B25EFE">
        <w:rPr>
          <w:rFonts w:ascii="Arial" w:hAnsi="Arial" w:cs="Arial"/>
          <w:sz w:val="20"/>
          <w:szCs w:val="20"/>
        </w:rPr>
        <w:t>ebo hrozí-li nebezpečí škody na </w:t>
      </w:r>
      <w:r w:rsidRPr="00B25EFE">
        <w:rPr>
          <w:rFonts w:ascii="Arial" w:hAnsi="Arial" w:cs="Arial"/>
          <w:sz w:val="20"/>
          <w:szCs w:val="20"/>
        </w:rPr>
        <w:t>majetku Objednatele či třetích osob. O této skut</w:t>
      </w:r>
      <w:r w:rsidR="004802E2" w:rsidRPr="00B25EFE">
        <w:rPr>
          <w:rFonts w:ascii="Arial" w:hAnsi="Arial" w:cs="Arial"/>
          <w:sz w:val="20"/>
          <w:szCs w:val="20"/>
        </w:rPr>
        <w:t>ečnosti pak TDO sepíše zápis do </w:t>
      </w:r>
      <w:r w:rsidRPr="00B25EFE">
        <w:rPr>
          <w:rFonts w:ascii="Arial" w:hAnsi="Arial" w:cs="Arial"/>
          <w:sz w:val="20"/>
          <w:szCs w:val="20"/>
        </w:rPr>
        <w:t>stavebního deníku.</w:t>
      </w:r>
    </w:p>
    <w:p w14:paraId="00433B09" w14:textId="38468B0F"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TDO je dále oprávněn přerušit práce taktéž, pokud zjistí, že Zhotovitel provádí Dílo v rozporu se sjednanou kvalitou nebo je v prodlení s dodávkou Díla či </w:t>
      </w:r>
      <w:r w:rsidR="0020006F" w:rsidRPr="00B25EFE">
        <w:rPr>
          <w:rFonts w:ascii="Arial" w:hAnsi="Arial" w:cs="Arial"/>
          <w:sz w:val="20"/>
          <w:szCs w:val="20"/>
        </w:rPr>
        <w:t>používá nevhodné materiály. I v </w:t>
      </w:r>
      <w:r w:rsidRPr="00B25EFE">
        <w:rPr>
          <w:rFonts w:ascii="Arial" w:hAnsi="Arial" w:cs="Arial"/>
          <w:sz w:val="20"/>
          <w:szCs w:val="20"/>
        </w:rPr>
        <w:t>tomto případě učiní TDO o těchto skutečnostech zápis do stavebního deníku, v němž mimo jiné uvede i lhůtu a návrh na odstranění zjištěných nedosta</w:t>
      </w:r>
      <w:r w:rsidR="004802E2" w:rsidRPr="00B25EFE">
        <w:rPr>
          <w:rFonts w:ascii="Arial" w:hAnsi="Arial" w:cs="Arial"/>
          <w:sz w:val="20"/>
          <w:szCs w:val="20"/>
        </w:rPr>
        <w:t>tků. V případě, že Zhotovitel v </w:t>
      </w:r>
      <w:r w:rsidRPr="00B25EFE">
        <w:rPr>
          <w:rFonts w:ascii="Arial" w:hAnsi="Arial" w:cs="Arial"/>
          <w:sz w:val="20"/>
          <w:szCs w:val="20"/>
        </w:rPr>
        <w:t>určené lhůtě zjištěné nedostatky neodstraní, je Objedn</w:t>
      </w:r>
      <w:r w:rsidR="004802E2" w:rsidRPr="00B25EFE">
        <w:rPr>
          <w:rFonts w:ascii="Arial" w:hAnsi="Arial" w:cs="Arial"/>
          <w:sz w:val="20"/>
          <w:szCs w:val="20"/>
        </w:rPr>
        <w:t>atel oprávněn tyto odstranit na </w:t>
      </w:r>
      <w:r w:rsidRPr="00B25EFE">
        <w:rPr>
          <w:rFonts w:ascii="Arial" w:hAnsi="Arial" w:cs="Arial"/>
          <w:sz w:val="20"/>
          <w:szCs w:val="20"/>
        </w:rPr>
        <w:t>náklady Zhotovitele sám, s tím, že vzniklé nákl</w:t>
      </w:r>
      <w:r w:rsidR="0020006F" w:rsidRPr="00B25EFE">
        <w:rPr>
          <w:rFonts w:ascii="Arial" w:hAnsi="Arial" w:cs="Arial"/>
          <w:sz w:val="20"/>
          <w:szCs w:val="20"/>
        </w:rPr>
        <w:t>ady započte na svou povinnost k </w:t>
      </w:r>
      <w:r w:rsidRPr="00B25EFE">
        <w:rPr>
          <w:rFonts w:ascii="Arial" w:hAnsi="Arial" w:cs="Arial"/>
          <w:sz w:val="20"/>
          <w:szCs w:val="20"/>
        </w:rPr>
        <w:t>úhradě ceny Díla Zhotoviteli anebo je Objednatel oprávněn od této Smlouvy odstoupit.</w:t>
      </w:r>
    </w:p>
    <w:p w14:paraId="2E3C7959"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není oprávněn měnit tuto Smlouvu.</w:t>
      </w:r>
    </w:p>
    <w:p w14:paraId="61082432"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nesmí provádět dodavatel ani osoba s ním propojená.</w:t>
      </w:r>
    </w:p>
    <w:p w14:paraId="10618ABA" w14:textId="77777777" w:rsidR="0006233C" w:rsidRPr="00B25EFE" w:rsidRDefault="0006233C" w:rsidP="006B40FA">
      <w:pPr>
        <w:spacing w:before="0" w:after="120" w:line="240" w:lineRule="auto"/>
        <w:rPr>
          <w:rFonts w:ascii="Arial" w:hAnsi="Arial" w:cs="Arial"/>
          <w:sz w:val="20"/>
          <w:szCs w:val="20"/>
        </w:rPr>
      </w:pPr>
    </w:p>
    <w:p w14:paraId="0913BF0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w:t>
      </w:r>
    </w:p>
    <w:p w14:paraId="5593ADD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Ukončení smluvního vztahu</w:t>
      </w:r>
    </w:p>
    <w:p w14:paraId="1D8092C2"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mohou tuto Smlouvu ukončit dohodou, která musí mít písemnou formu.</w:t>
      </w:r>
    </w:p>
    <w:p w14:paraId="688ACFCD"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od této Smlouvy odstoupit nad rámec úpravy dle platných právních předpisů z následujících důvodů:</w:t>
      </w:r>
    </w:p>
    <w:p w14:paraId="74D823AB" w14:textId="7D96A591" w:rsidR="0006233C" w:rsidRPr="00B25EFE" w:rsidRDefault="0006233C" w:rsidP="003E307A">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Zhotovitel bude v prodlení s převzetí</w:t>
      </w:r>
      <w:r w:rsidR="00227114" w:rsidRPr="00B25EFE">
        <w:rPr>
          <w:rFonts w:ascii="Arial" w:hAnsi="Arial" w:cs="Arial"/>
          <w:sz w:val="20"/>
          <w:szCs w:val="20"/>
        </w:rPr>
        <w:t>m staveniště po dobu delší než 20</w:t>
      </w:r>
      <w:r w:rsidR="003E307A" w:rsidRPr="00B25EFE">
        <w:rPr>
          <w:rFonts w:ascii="Arial" w:hAnsi="Arial" w:cs="Arial"/>
          <w:sz w:val="20"/>
          <w:szCs w:val="20"/>
        </w:rPr>
        <w:t xml:space="preserve"> kalendářních dnů</w:t>
      </w:r>
      <w:r w:rsidRPr="00B25EFE">
        <w:rPr>
          <w:rFonts w:ascii="Arial" w:hAnsi="Arial" w:cs="Arial"/>
          <w:sz w:val="20"/>
          <w:szCs w:val="20"/>
        </w:rPr>
        <w:t>; nebo</w:t>
      </w:r>
    </w:p>
    <w:p w14:paraId="22DD4AF6"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lastRenderedPageBreak/>
        <w:t>Zhotovitel bude provádět Dílo v rozporu s touto Smlouvou, resp. projektovou dokumentací, platnými technickými normami, obecně závaznými předpisy, případně pokyny Objednatele a nezjedná nápravu (tj. zejména, nikoliv však výlučně, neodstraní vady vzniklé vadným prováděním Díla), ačkoliv byl Zhotovitel na toto své chování nebo porušování povinností Objednatelem písemně upozorněn a vyzván ke zjednání nápravy, nebo</w:t>
      </w:r>
    </w:p>
    <w:p w14:paraId="1E919251" w14:textId="2724DE87" w:rsidR="0006233C" w:rsidRPr="00B25EFE" w:rsidRDefault="0006233C" w:rsidP="004802E2">
      <w:pPr>
        <w:pStyle w:val="BodyText26"/>
        <w:numPr>
          <w:ilvl w:val="1"/>
          <w:numId w:val="11"/>
        </w:numPr>
        <w:tabs>
          <w:tab w:val="clear" w:pos="284"/>
          <w:tab w:val="clear" w:pos="720"/>
          <w:tab w:val="num" w:pos="426"/>
          <w:tab w:val="left" w:pos="9072"/>
        </w:tabs>
        <w:spacing w:after="120"/>
        <w:ind w:left="426"/>
        <w:rPr>
          <w:sz w:val="20"/>
          <w:szCs w:val="20"/>
        </w:rPr>
      </w:pPr>
      <w:r w:rsidRPr="00B25EFE">
        <w:rPr>
          <w:sz w:val="20"/>
          <w:szCs w:val="20"/>
        </w:rPr>
        <w:t>Zhotovitel neoprávněně zastaví či přeruší práce na dobu delší než</w:t>
      </w:r>
      <w:r w:rsidR="00227114" w:rsidRPr="00B25EFE">
        <w:rPr>
          <w:sz w:val="20"/>
          <w:szCs w:val="20"/>
        </w:rPr>
        <w:t xml:space="preserve"> 10</w:t>
      </w:r>
      <w:r w:rsidR="00F15455" w:rsidRPr="00B25EFE">
        <w:rPr>
          <w:sz w:val="20"/>
          <w:szCs w:val="20"/>
        </w:rPr>
        <w:t xml:space="preserve"> dní, nebo</w:t>
      </w:r>
    </w:p>
    <w:p w14:paraId="51A6E3D3"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 xml:space="preserve">Zhotovitel bude v prodlení s odstraněním jakékoliv vady nebo nedodělku Díla podle této Smlouvy delším než 10 pracovních dnů nebo se v průběhu záruční doby vyskytne nebo projeví opakovaně (tzn. alespoň dvakrát) jakákoliv vada Díla nebo se v průběhu záruční doby vyskytne nebo projeví více vad Díla (tzn. alespoň tři vady), nebo </w:t>
      </w:r>
    </w:p>
    <w:p w14:paraId="0A7EEA8D" w14:textId="39B4C1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důsledky vyplývající z působení vyšší moci</w:t>
      </w:r>
      <w:r w:rsidR="00A3744F" w:rsidRPr="00B25EFE">
        <w:rPr>
          <w:rFonts w:ascii="Arial" w:hAnsi="Arial" w:cs="Arial"/>
          <w:sz w:val="20"/>
          <w:szCs w:val="20"/>
        </w:rPr>
        <w:t>,</w:t>
      </w:r>
      <w:r w:rsidRPr="00B25EFE">
        <w:rPr>
          <w:rFonts w:ascii="Arial" w:hAnsi="Arial" w:cs="Arial"/>
          <w:sz w:val="20"/>
          <w:szCs w:val="20"/>
        </w:rPr>
        <w:t xml:space="preserve"> budou trvat déle než 90 kalendářních dnů, nebo</w:t>
      </w:r>
    </w:p>
    <w:p w14:paraId="41F8CEFB"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plnění ze strany Objednatele dle této Smlouvy nebude kryto rozpočtem Objednatele, nebo</w:t>
      </w:r>
    </w:p>
    <w:p w14:paraId="01295006" w14:textId="0362FA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vůči Zhotoviteli bude zahájeno insolvenční řízení, nebo</w:t>
      </w:r>
    </w:p>
    <w:p w14:paraId="28EFABAE"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případech, kdy je k úkonům Zhotovitele nutný předchozí písemný souhlas Objednatele a Zhotovitel činí tyto úkony bez tohoto souhlasu, nebo</w:t>
      </w:r>
    </w:p>
    <w:p w14:paraId="0D9A0037"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případě podstatného porušení této smlouvy, nebo</w:t>
      </w:r>
    </w:p>
    <w:p w14:paraId="68070054"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bude prokázána nepravdivost prohlášení Zhotovitele v čl. XXI odst. 2 této smlouvy nebo se Zhotovitel dopustí takového jednání po uzavření smlouvy.</w:t>
      </w:r>
    </w:p>
    <w:p w14:paraId="6FA47D81" w14:textId="77777777" w:rsidR="0006233C" w:rsidRPr="00B25EFE" w:rsidRDefault="0006233C" w:rsidP="004802E2">
      <w:pPr>
        <w:numPr>
          <w:ilvl w:val="0"/>
          <w:numId w:val="11"/>
        </w:numPr>
        <w:tabs>
          <w:tab w:val="clear" w:pos="360"/>
          <w:tab w:val="num" w:pos="0"/>
        </w:tabs>
        <w:spacing w:before="0" w:after="120" w:line="240" w:lineRule="auto"/>
        <w:ind w:left="0" w:hanging="426"/>
        <w:jc w:val="left"/>
        <w:rPr>
          <w:rFonts w:ascii="Arial" w:hAnsi="Arial" w:cs="Arial"/>
          <w:sz w:val="20"/>
          <w:szCs w:val="20"/>
        </w:rPr>
      </w:pPr>
      <w:r w:rsidRPr="00B25EFE">
        <w:rPr>
          <w:rFonts w:ascii="Arial" w:hAnsi="Arial" w:cs="Arial"/>
          <w:sz w:val="20"/>
          <w:szCs w:val="20"/>
        </w:rPr>
        <w:t>Zhotovitel je oprávněn odstoupit od této Smlouvy z následujících důvodů:</w:t>
      </w:r>
    </w:p>
    <w:p w14:paraId="146F9E13" w14:textId="34D62D58" w:rsidR="0006233C" w:rsidRPr="00B25EFE" w:rsidRDefault="0006233C" w:rsidP="006B40FA">
      <w:pPr>
        <w:pStyle w:val="Zkladntextodsazen3"/>
        <w:spacing w:before="0" w:after="120" w:line="240" w:lineRule="auto"/>
        <w:ind w:left="0"/>
        <w:rPr>
          <w:rFonts w:ascii="Arial" w:hAnsi="Arial" w:cs="Arial"/>
          <w:sz w:val="20"/>
          <w:szCs w:val="20"/>
        </w:rPr>
      </w:pPr>
      <w:r w:rsidRPr="00B25EFE">
        <w:rPr>
          <w:rFonts w:ascii="Arial" w:hAnsi="Arial" w:cs="Arial"/>
          <w:sz w:val="20"/>
          <w:szCs w:val="20"/>
        </w:rPr>
        <w:t xml:space="preserve">Objednatel bude v prodlení s plněním svých peněžitých závazků vyplývajících pro něj z této Smlouvy vůči Zhotoviteli delším než 60 kalendářních dnů a </w:t>
      </w:r>
      <w:r w:rsidR="00916443" w:rsidRPr="00B25EFE">
        <w:rPr>
          <w:rFonts w:ascii="Arial" w:hAnsi="Arial" w:cs="Arial"/>
          <w:sz w:val="20"/>
          <w:szCs w:val="20"/>
        </w:rPr>
        <w:t>toto porušení své povinnosti ze </w:t>
      </w:r>
      <w:r w:rsidRPr="00B25EFE">
        <w:rPr>
          <w:rFonts w:ascii="Arial" w:hAnsi="Arial" w:cs="Arial"/>
          <w:sz w:val="20"/>
          <w:szCs w:val="20"/>
        </w:rPr>
        <w:t>Smlouvy nenapraví ani v přiměřené dodatečné lhůtě uveden</w:t>
      </w:r>
      <w:r w:rsidR="0020006F" w:rsidRPr="00B25EFE">
        <w:rPr>
          <w:rFonts w:ascii="Arial" w:hAnsi="Arial" w:cs="Arial"/>
          <w:sz w:val="20"/>
          <w:szCs w:val="20"/>
        </w:rPr>
        <w:t>é v písemné výzvě Zhotovitele k </w:t>
      </w:r>
      <w:r w:rsidRPr="00B25EFE">
        <w:rPr>
          <w:rFonts w:ascii="Arial" w:hAnsi="Arial" w:cs="Arial"/>
          <w:sz w:val="20"/>
          <w:szCs w:val="20"/>
        </w:rPr>
        <w:t>nápravě, která nesmí být kratší než 30 kalendářních dnů ode dne, kdy Objednatel tuto výzvu od Zhotovitele obdrží.</w:t>
      </w:r>
    </w:p>
    <w:p w14:paraId="190FFB13" w14:textId="77777777"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Odstoupení musí mít písemnou formu s tím, že je účinné ode dne jeho doručení druhé smluvní straně.</w:t>
      </w:r>
    </w:p>
    <w:p w14:paraId="151FB5E9" w14:textId="5A94102C"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 xml:space="preserve">V případě odstoupení od Smlouvy smluvní strany provedou inventuru prací, dodávek provedených Zhotovitelem do odstoupení od smlouvy a vyúčtování dosud provedených prací na díle nebo již dodaných částí díla. Zhotovitel je zároveň povinen do 5 pracovních dnů </w:t>
      </w:r>
      <w:r w:rsidR="0020006F" w:rsidRPr="00B25EFE">
        <w:rPr>
          <w:sz w:val="20"/>
          <w:szCs w:val="20"/>
        </w:rPr>
        <w:t>od </w:t>
      </w:r>
      <w:r w:rsidRPr="00B25EFE">
        <w:rPr>
          <w:sz w:val="20"/>
          <w:szCs w:val="20"/>
        </w:rPr>
        <w:t>doručení odstoupení od této Smlouvy vyklidit staveniště a opustit všechny další prostory</w:t>
      </w:r>
      <w:r w:rsidR="00413873" w:rsidRPr="00B25EFE">
        <w:rPr>
          <w:sz w:val="20"/>
          <w:szCs w:val="20"/>
        </w:rPr>
        <w:t xml:space="preserve"> poskytnuté mu Objednatelem.</w:t>
      </w:r>
    </w:p>
    <w:p w14:paraId="7C927359"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14:paraId="19601705" w14:textId="07F00345"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w:t>
      </w:r>
      <w:r w:rsidR="0020006F" w:rsidRPr="00B25EFE">
        <w:rPr>
          <w:rFonts w:ascii="Arial" w:hAnsi="Arial" w:cs="Arial"/>
          <w:sz w:val="20"/>
          <w:szCs w:val="20"/>
        </w:rPr>
        <w:t>stranami do </w:t>
      </w:r>
      <w:r w:rsidRPr="00B25EFE">
        <w:rPr>
          <w:rFonts w:ascii="Arial" w:hAnsi="Arial" w:cs="Arial"/>
          <w:sz w:val="20"/>
          <w:szCs w:val="20"/>
        </w:rPr>
        <w:t>30 kalendářních dnů ode dne odstoupení k dohodě o ocenění těchto prací a dodávek, bude rozhodující cena určená soudním znalcem vy</w:t>
      </w:r>
      <w:r w:rsidR="0020006F" w:rsidRPr="00B25EFE">
        <w:rPr>
          <w:rFonts w:ascii="Arial" w:hAnsi="Arial" w:cs="Arial"/>
          <w:sz w:val="20"/>
          <w:szCs w:val="20"/>
        </w:rPr>
        <w:t>braným Objednatelem. Náklady na </w:t>
      </w:r>
      <w:r w:rsidRPr="00B25EFE">
        <w:rPr>
          <w:rFonts w:ascii="Arial" w:hAnsi="Arial" w:cs="Arial"/>
          <w:sz w:val="20"/>
          <w:szCs w:val="20"/>
        </w:rPr>
        <w:t>vypracování znal</w:t>
      </w:r>
      <w:r w:rsidR="00413873" w:rsidRPr="00B25EFE">
        <w:rPr>
          <w:rFonts w:ascii="Arial" w:hAnsi="Arial" w:cs="Arial"/>
          <w:sz w:val="20"/>
          <w:szCs w:val="20"/>
        </w:rPr>
        <w:t>eckého posudku nese Zhotovitel.</w:t>
      </w:r>
    </w:p>
    <w:p w14:paraId="165FCDB2"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Objednatel před řádným dokončením Díla, je oprávněn zadat dokončení Díla jinému Zhotoviteli. Dojde-li v důsledku dokončení Díla jiným Zhotovitelem ke zvýšení ceny Díla sjednané smluvními stranami touto Smlouvou, zavazuje se Zhotovitel příslušný rozdíl Objednateli uhradit.</w:t>
      </w:r>
    </w:p>
    <w:p w14:paraId="7462E5F3" w14:textId="77B21B5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Cenu prací a dodávek dohodnutou smluvními stranami nebo stanovenou znalcem podle odst. 8 tohoto článku (sníženou o Objednatelem již uhrazenou část ceny díla, o náhradu škody, </w:t>
      </w:r>
      <w:r w:rsidRPr="00B25EFE">
        <w:rPr>
          <w:rFonts w:ascii="Arial" w:hAnsi="Arial" w:cs="Arial"/>
          <w:sz w:val="20"/>
          <w:szCs w:val="20"/>
        </w:rPr>
        <w:lastRenderedPageBreak/>
        <w:t>smluvní pokuty a jiné jeho peněžité nároky vůči Zhotoviteli) u</w:t>
      </w:r>
      <w:r w:rsidR="00916443" w:rsidRPr="00B25EFE">
        <w:rPr>
          <w:rFonts w:ascii="Arial" w:hAnsi="Arial" w:cs="Arial"/>
          <w:sz w:val="20"/>
          <w:szCs w:val="20"/>
        </w:rPr>
        <w:t>hradí Objednatel Zhotoviteli do </w:t>
      </w:r>
      <w:r w:rsidRPr="00B25EFE">
        <w:rPr>
          <w:rFonts w:ascii="Arial" w:hAnsi="Arial" w:cs="Arial"/>
          <w:sz w:val="20"/>
          <w:szCs w:val="20"/>
        </w:rPr>
        <w:t>30 kalendářních dnů ode dne jejich ocenění. Od této ceny je Objednatel oprávněn odečíst hodnotu dodávek, které lze Zhotoviteli vrátit, rozhodne-li se k jejich vrácení a ta</w:t>
      </w:r>
      <w:r w:rsidR="00413873" w:rsidRPr="00B25EFE">
        <w:rPr>
          <w:rFonts w:ascii="Arial" w:hAnsi="Arial" w:cs="Arial"/>
          <w:sz w:val="20"/>
          <w:szCs w:val="20"/>
        </w:rPr>
        <w:t>kové dodávky Zhotoviteli vrátí.</w:t>
      </w:r>
    </w:p>
    <w:p w14:paraId="111C95A3" w14:textId="5650FF1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Odstoupením od smlouvy zůstávají nedotčena ustanovení této Smlouvy o náhradě škody, smluvních pokutách, pojištění, dále ustanovení o odpovědno</w:t>
      </w:r>
      <w:r w:rsidR="0020006F" w:rsidRPr="00B25EFE">
        <w:rPr>
          <w:rFonts w:ascii="Arial" w:hAnsi="Arial" w:cs="Arial"/>
          <w:sz w:val="20"/>
          <w:szCs w:val="20"/>
        </w:rPr>
        <w:t>sti Zhotovitele za vady Díla, o </w:t>
      </w:r>
      <w:r w:rsidRPr="00B25EFE">
        <w:rPr>
          <w:rFonts w:ascii="Arial" w:hAnsi="Arial" w:cs="Arial"/>
          <w:sz w:val="20"/>
          <w:szCs w:val="20"/>
        </w:rPr>
        <w:t>záruce a záruční době, o řešení sporů či jiná ustanovení, která podle projevené vůle smluvních stran nebo vzhledem ke své povaze ma</w:t>
      </w:r>
      <w:r w:rsidR="00413873" w:rsidRPr="00B25EFE">
        <w:rPr>
          <w:rFonts w:ascii="Arial" w:hAnsi="Arial" w:cs="Arial"/>
          <w:sz w:val="20"/>
          <w:szCs w:val="20"/>
        </w:rPr>
        <w:t>jí trvat i po ukončení Smlouvy.</w:t>
      </w:r>
    </w:p>
    <w:p w14:paraId="10A55985" w14:textId="77777777" w:rsidR="0006233C" w:rsidRPr="00B25EFE" w:rsidRDefault="0006233C" w:rsidP="00997848">
      <w:pPr>
        <w:tabs>
          <w:tab w:val="left" w:pos="0"/>
          <w:tab w:val="left" w:pos="9072"/>
        </w:tabs>
        <w:spacing w:before="0" w:after="120"/>
        <w:rPr>
          <w:rFonts w:ascii="Arial" w:hAnsi="Arial" w:cs="Arial"/>
          <w:strike/>
          <w:sz w:val="20"/>
          <w:szCs w:val="20"/>
        </w:rPr>
      </w:pPr>
    </w:p>
    <w:p w14:paraId="32680BD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XVIII.</w:t>
      </w:r>
    </w:p>
    <w:p w14:paraId="5C9B571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Způsob komunikace, kontakty</w:t>
      </w:r>
    </w:p>
    <w:p w14:paraId="4E686C89" w14:textId="12E39029" w:rsidR="0006233C" w:rsidRPr="00B25EFE" w:rsidRDefault="0006233C" w:rsidP="004802E2">
      <w:pPr>
        <w:pStyle w:val="Zkladntext"/>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Není-li v této Smlouvě v konkrétním případě ujednáno jinak, platí, že veškerá oznámení, žádosti nebo jiná sdělení učiněná některou ze smluvních stran na základě této Smlouvy budou uskutečněna písemně a budou považována za řádně učiněná, jakmile budou doručena druhé smluvní straně osobně, kurýrní službou, doporučenou poštou nebo faxem na adresu uvedenou v záhlaví Smlouvy k rukám níže uvedeného zástup</w:t>
      </w:r>
      <w:r w:rsidR="00DA2CE4" w:rsidRPr="00B25EFE">
        <w:rPr>
          <w:rFonts w:ascii="Arial" w:hAnsi="Arial" w:cs="Arial"/>
          <w:sz w:val="20"/>
          <w:szCs w:val="20"/>
        </w:rPr>
        <w:t>ce příslušné smluvní strany. Za </w:t>
      </w:r>
      <w:r w:rsidRPr="00B25EFE">
        <w:rPr>
          <w:rFonts w:ascii="Arial" w:hAnsi="Arial" w:cs="Arial"/>
          <w:sz w:val="20"/>
          <w:szCs w:val="20"/>
        </w:rPr>
        <w:t>řádně učiněné oznámení smluvní strany považují i oznámení učiněné elektronickou poštou (e-mailem).</w:t>
      </w:r>
    </w:p>
    <w:p w14:paraId="1718AE8C" w14:textId="4058D762" w:rsidR="00EA68D9"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Objednatele </w:t>
      </w:r>
      <w:proofErr w:type="gramStart"/>
      <w:r w:rsidRPr="00B25EFE">
        <w:rPr>
          <w:rFonts w:ascii="Arial" w:hAnsi="Arial" w:cs="Arial"/>
          <w:sz w:val="20"/>
          <w:szCs w:val="20"/>
        </w:rPr>
        <w:t>na</w:t>
      </w:r>
      <w:proofErr w:type="gramEnd"/>
      <w:r w:rsidRPr="00B25EFE">
        <w:rPr>
          <w:rFonts w:ascii="Arial" w:hAnsi="Arial" w:cs="Arial"/>
          <w:sz w:val="20"/>
          <w:szCs w:val="20"/>
        </w:rPr>
        <w:t xml:space="preserve">: </w:t>
      </w:r>
      <w:r w:rsidR="00B25EFE" w:rsidRPr="00270374">
        <w:rPr>
          <w:rFonts w:ascii="Arial" w:hAnsi="Arial" w:cs="Arial"/>
          <w:sz w:val="20"/>
          <w:szCs w:val="20"/>
        </w:rPr>
        <w:t>Zdeněk Havelka</w:t>
      </w:r>
    </w:p>
    <w:p w14:paraId="28ECDE1E" w14:textId="5A930BB0" w:rsidR="0006233C"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Zhotovitele </w:t>
      </w:r>
      <w:proofErr w:type="gramStart"/>
      <w:r w:rsidRPr="00B25EFE">
        <w:rPr>
          <w:rFonts w:ascii="Arial" w:hAnsi="Arial" w:cs="Arial"/>
          <w:sz w:val="20"/>
          <w:szCs w:val="20"/>
        </w:rPr>
        <w:t>na</w:t>
      </w:r>
      <w:proofErr w:type="gramEnd"/>
      <w:r w:rsidRPr="00B25EFE">
        <w:rPr>
          <w:rFonts w:ascii="Arial" w:hAnsi="Arial" w:cs="Arial"/>
          <w:sz w:val="20"/>
          <w:szCs w:val="20"/>
        </w:rPr>
        <w:t xml:space="preserve">: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p>
    <w:p w14:paraId="2211F3A6"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Osoby určené pro komunikaci nejsou pověřeny k jednáním o změnách obsahu této Smlouvy ani k zastupování smluvních stran v jakýchkoli smluvních záležitostech, ledaže toto pověření či oprávnění přímo vyplývá z jejich postavení, funkce či ze zvláštního zmocnění.</w:t>
      </w:r>
    </w:p>
    <w:p w14:paraId="25BCFD79"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jsou oprávněny změnit osoby určené pro komunikaci, jakož i adresu určenou pro oznamování či jiné údaje uvedené v odst. 1 tohoto článku, jsou však povinny na takovou změnu bez zbytečného odkladu písemně upozornit druhou smluvní stranu.</w:t>
      </w:r>
    </w:p>
    <w:p w14:paraId="2B58D476" w14:textId="77777777" w:rsidR="006139AB" w:rsidRPr="00B25EFE" w:rsidRDefault="006139AB" w:rsidP="006B40FA">
      <w:pPr>
        <w:spacing w:before="0" w:after="120"/>
        <w:jc w:val="center"/>
        <w:rPr>
          <w:rFonts w:ascii="Arial" w:hAnsi="Arial" w:cs="Arial"/>
          <w:b/>
          <w:bCs/>
          <w:sz w:val="20"/>
          <w:szCs w:val="20"/>
        </w:rPr>
      </w:pPr>
    </w:p>
    <w:p w14:paraId="5E54E0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XIX.</w:t>
      </w:r>
    </w:p>
    <w:p w14:paraId="79337F4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Další ujednání</w:t>
      </w:r>
    </w:p>
    <w:p w14:paraId="47A6CF63" w14:textId="64811636"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 xml:space="preserve">Objednatel je povinen poskytovat při provádění </w:t>
      </w:r>
      <w:r w:rsidR="00A3744F" w:rsidRPr="00B25EFE">
        <w:rPr>
          <w:sz w:val="20"/>
          <w:szCs w:val="20"/>
        </w:rPr>
        <w:t>D</w:t>
      </w:r>
      <w:r w:rsidRPr="00B25EFE">
        <w:rPr>
          <w:sz w:val="20"/>
          <w:szCs w:val="20"/>
        </w:rPr>
        <w:t xml:space="preserve">íla Zhotoviteli potřebnou součinnost, zejména nesmí klást žádné právní a fyzické překážky v provádění a dokončení </w:t>
      </w:r>
      <w:r w:rsidR="00A3744F" w:rsidRPr="00B25EFE">
        <w:rPr>
          <w:sz w:val="20"/>
          <w:szCs w:val="20"/>
        </w:rPr>
        <w:t>D</w:t>
      </w:r>
      <w:r w:rsidRPr="00B25EFE">
        <w:rPr>
          <w:sz w:val="20"/>
          <w:szCs w:val="20"/>
        </w:rPr>
        <w:t>íla a bránit pracovníkům Zhoto</w:t>
      </w:r>
      <w:r w:rsidR="00413873" w:rsidRPr="00B25EFE">
        <w:rPr>
          <w:sz w:val="20"/>
          <w:szCs w:val="20"/>
        </w:rPr>
        <w:t>vitele ve vstupu na pracoviště.</w:t>
      </w:r>
    </w:p>
    <w:p w14:paraId="656EE7E6" w14:textId="23228722"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Kontrolní dny jsou stanoveny dohodou smluvních stran na základě časového harmonogramu postupu provedení díla. Kontrolní dny mohou být rovněž iniciovány kteroukoliv smluvní stranou, přičemž druhá strana je povinna dohodnout se s iniciující smluvní stranou na termínu kontrolního dne bezodkladně. Obě strany zajistí na jednání účast svýc</w:t>
      </w:r>
      <w:r w:rsidR="00413873" w:rsidRPr="00B25EFE">
        <w:rPr>
          <w:sz w:val="20"/>
          <w:szCs w:val="20"/>
        </w:rPr>
        <w:t>h zástupců v náležitém rozsahu.</w:t>
      </w:r>
    </w:p>
    <w:p w14:paraId="6AC341B6" w14:textId="77777777"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O průběhu a závěrech kontrolního dne se pořídí zápis, k jehož vypracování je povinen Zhotovitel. Zápis podepíší oprávnění zástupci obou stran, přičemž opatření uvedená v zápisu jsou pro smluvní strany závazná, jsou-li v souladu s touto Smlouvou. V opačném případě musejí být opatření schválena statutárními orgány či odpovědnými zástupci smluvních stran formou změn Smlouvy, bez schválení statutárními orgány či odpovědnými zástupci smluvních stran nejsou opatření účinná.</w:t>
      </w:r>
    </w:p>
    <w:p w14:paraId="5FBCD72E" w14:textId="77777777"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Zhotovitel je povinen účastnit se kontrolních dnů během doby realizace svých výkonů.</w:t>
      </w:r>
    </w:p>
    <w:p w14:paraId="6A97E769" w14:textId="72677685" w:rsidR="00CC2459"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Ze strany Zhotovitele bude</w:t>
      </w:r>
      <w:r w:rsidR="00410CA8" w:rsidRPr="00B25EFE">
        <w:rPr>
          <w:sz w:val="20"/>
          <w:szCs w:val="20"/>
        </w:rPr>
        <w:t xml:space="preserve"> po dobu plnění předmětu Díla </w:t>
      </w:r>
      <w:r w:rsidRPr="00B25EFE">
        <w:rPr>
          <w:sz w:val="20"/>
          <w:szCs w:val="20"/>
        </w:rPr>
        <w:t xml:space="preserve">stále přítomen odpovědný </w:t>
      </w:r>
      <w:r w:rsidR="00410CA8" w:rsidRPr="00B25EFE">
        <w:rPr>
          <w:sz w:val="20"/>
          <w:szCs w:val="20"/>
        </w:rPr>
        <w:t>šéfmontér</w:t>
      </w:r>
      <w:r w:rsidR="00DA2CE4" w:rsidRPr="00B25EFE">
        <w:rPr>
          <w:sz w:val="20"/>
          <w:szCs w:val="20"/>
        </w:rPr>
        <w:t>.</w:t>
      </w:r>
    </w:p>
    <w:p w14:paraId="64C0FB5A" w14:textId="20FFD8A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0006F" w:rsidRPr="00B25EFE">
        <w:rPr>
          <w:rFonts w:ascii="Arial" w:hAnsi="Arial" w:cs="Arial"/>
          <w:sz w:val="20"/>
          <w:szCs w:val="20"/>
        </w:rPr>
        <w:t>nese nebezpečí</w:t>
      </w:r>
      <w:r w:rsidRPr="00B25EFE">
        <w:rPr>
          <w:rFonts w:ascii="Arial" w:hAnsi="Arial" w:cs="Arial"/>
          <w:sz w:val="20"/>
          <w:szCs w:val="20"/>
        </w:rPr>
        <w:t xml:space="preserve"> škody na </w:t>
      </w:r>
      <w:r w:rsidR="00A3744F" w:rsidRPr="00B25EFE">
        <w:rPr>
          <w:rFonts w:ascii="Arial" w:hAnsi="Arial" w:cs="Arial"/>
          <w:sz w:val="20"/>
          <w:szCs w:val="20"/>
        </w:rPr>
        <w:t>D</w:t>
      </w:r>
      <w:r w:rsidRPr="00B25EFE">
        <w:rPr>
          <w:rFonts w:ascii="Arial" w:hAnsi="Arial" w:cs="Arial"/>
          <w:sz w:val="20"/>
          <w:szCs w:val="20"/>
        </w:rPr>
        <w:t xml:space="preserve">íle až do </w:t>
      </w:r>
      <w:r w:rsidR="00A3744F" w:rsidRPr="00B25EFE">
        <w:rPr>
          <w:rFonts w:ascii="Arial" w:hAnsi="Arial" w:cs="Arial"/>
          <w:sz w:val="20"/>
          <w:szCs w:val="20"/>
        </w:rPr>
        <w:t>provedení</w:t>
      </w:r>
      <w:r w:rsidRPr="00B25EFE">
        <w:rPr>
          <w:rFonts w:ascii="Arial" w:hAnsi="Arial" w:cs="Arial"/>
          <w:sz w:val="20"/>
          <w:szCs w:val="20"/>
        </w:rPr>
        <w:t xml:space="preserve"> </w:t>
      </w:r>
      <w:r w:rsidR="00A3744F" w:rsidRPr="00B25EFE">
        <w:rPr>
          <w:rFonts w:ascii="Arial" w:hAnsi="Arial" w:cs="Arial"/>
          <w:sz w:val="20"/>
          <w:szCs w:val="20"/>
        </w:rPr>
        <w:t>D</w:t>
      </w:r>
      <w:r w:rsidRPr="00B25EFE">
        <w:rPr>
          <w:rFonts w:ascii="Arial" w:hAnsi="Arial" w:cs="Arial"/>
          <w:sz w:val="20"/>
          <w:szCs w:val="20"/>
        </w:rPr>
        <w:t>íla.</w:t>
      </w:r>
    </w:p>
    <w:p w14:paraId="5A7798DD" w14:textId="2948705D"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lastRenderedPageBreak/>
        <w:t xml:space="preserve">Zhotovitel je povinen dodržovat platební morálku vůči svým </w:t>
      </w:r>
      <w:r w:rsidR="000F08E2" w:rsidRPr="00B25EFE">
        <w:rPr>
          <w:rFonts w:ascii="Arial" w:hAnsi="Arial" w:cs="Arial"/>
          <w:sz w:val="20"/>
          <w:szCs w:val="20"/>
        </w:rPr>
        <w:t>pod</w:t>
      </w:r>
      <w:r w:rsidRPr="00B25EFE">
        <w:rPr>
          <w:rFonts w:ascii="Arial" w:hAnsi="Arial" w:cs="Arial"/>
          <w:sz w:val="20"/>
          <w:szCs w:val="20"/>
        </w:rPr>
        <w:t>dodavatelům, v opačném případě je Objednatel oprávněn odstoupit od této Smlouvy za podmínek uved</w:t>
      </w:r>
      <w:r w:rsidR="00413873" w:rsidRPr="00B25EFE">
        <w:rPr>
          <w:rFonts w:ascii="Arial" w:hAnsi="Arial" w:cs="Arial"/>
          <w:sz w:val="20"/>
          <w:szCs w:val="20"/>
        </w:rPr>
        <w:t>ených v čl. XVII. této Smlouvy.</w:t>
      </w:r>
    </w:p>
    <w:p w14:paraId="39304913" w14:textId="630B6740"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ke spolupráci s koordinátor</w:t>
      </w:r>
      <w:r w:rsidR="002608CC" w:rsidRPr="00B25EFE">
        <w:rPr>
          <w:rFonts w:ascii="Arial" w:hAnsi="Arial" w:cs="Arial"/>
          <w:sz w:val="20"/>
          <w:szCs w:val="20"/>
        </w:rPr>
        <w:t>em BOZP, který bude zajištěn ze </w:t>
      </w:r>
      <w:r w:rsidRPr="00B25EFE">
        <w:rPr>
          <w:rFonts w:ascii="Arial" w:hAnsi="Arial" w:cs="Arial"/>
          <w:sz w:val="20"/>
          <w:szCs w:val="20"/>
        </w:rPr>
        <w:t>strany Objednatele.</w:t>
      </w:r>
    </w:p>
    <w:p w14:paraId="0C70423C" w14:textId="7B89CC38"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vést a průběžně aktualizovat reálný seznam všech </w:t>
      </w:r>
      <w:r w:rsidR="000F08E2" w:rsidRPr="00B25EFE">
        <w:rPr>
          <w:rFonts w:ascii="Arial" w:hAnsi="Arial" w:cs="Arial"/>
          <w:sz w:val="20"/>
          <w:szCs w:val="20"/>
        </w:rPr>
        <w:t>pod</w:t>
      </w:r>
      <w:r w:rsidRPr="00B25EFE">
        <w:rPr>
          <w:rFonts w:ascii="Arial" w:hAnsi="Arial" w:cs="Arial"/>
          <w:sz w:val="20"/>
          <w:szCs w:val="20"/>
        </w:rPr>
        <w:t>dodavatelů včetně výše jejich podílu na veřejné zakázce. Tento seznam je Zhotovitel povinen na vyžádání předložit Objednateli.</w:t>
      </w:r>
    </w:p>
    <w:p w14:paraId="49A9B397" w14:textId="56477CC2"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Zhotovitel je povinen předložit Objednateli do 60 dnů od splnění smlouvy seznam </w:t>
      </w:r>
      <w:r w:rsidR="000F08E2" w:rsidRPr="00B25EFE">
        <w:rPr>
          <w:rFonts w:ascii="Arial" w:hAnsi="Arial" w:cs="Arial"/>
          <w:sz w:val="20"/>
          <w:szCs w:val="20"/>
        </w:rPr>
        <w:t>pod</w:t>
      </w:r>
      <w:r w:rsidRPr="00B25EFE">
        <w:rPr>
          <w:rFonts w:ascii="Arial" w:hAnsi="Arial" w:cs="Arial"/>
          <w:sz w:val="20"/>
          <w:szCs w:val="20"/>
        </w:rPr>
        <w:t xml:space="preserve">dodavatelů, kterým za plnění </w:t>
      </w:r>
      <w:r w:rsidR="000F08E2" w:rsidRPr="00B25EFE">
        <w:rPr>
          <w:rFonts w:ascii="Arial" w:hAnsi="Arial" w:cs="Arial"/>
          <w:sz w:val="20"/>
          <w:szCs w:val="20"/>
        </w:rPr>
        <w:t>pod</w:t>
      </w:r>
      <w:r w:rsidRPr="00B25EFE">
        <w:rPr>
          <w:rFonts w:ascii="Arial" w:hAnsi="Arial" w:cs="Arial"/>
          <w:sz w:val="20"/>
          <w:szCs w:val="20"/>
        </w:rPr>
        <w:t>dodávky uhradil více než 10</w:t>
      </w:r>
      <w:r w:rsidR="00EE733E">
        <w:rPr>
          <w:rFonts w:ascii="Arial" w:hAnsi="Arial" w:cs="Arial"/>
          <w:sz w:val="20"/>
          <w:szCs w:val="20"/>
        </w:rPr>
        <w:t> </w:t>
      </w:r>
      <w:r w:rsidRPr="00B25EFE">
        <w:rPr>
          <w:rFonts w:ascii="Arial" w:hAnsi="Arial" w:cs="Arial"/>
          <w:sz w:val="20"/>
          <w:szCs w:val="20"/>
        </w:rPr>
        <w:t xml:space="preserve">% z celkové částky uhrazené mu Objednatelem na základě této smlouvy. Má-li </w:t>
      </w:r>
      <w:r w:rsidR="000F08E2" w:rsidRPr="00B25EFE">
        <w:rPr>
          <w:rFonts w:ascii="Arial" w:hAnsi="Arial" w:cs="Arial"/>
          <w:sz w:val="20"/>
          <w:szCs w:val="20"/>
        </w:rPr>
        <w:t>pod</w:t>
      </w:r>
      <w:r w:rsidRPr="00B25EFE">
        <w:rPr>
          <w:rFonts w:ascii="Arial" w:hAnsi="Arial" w:cs="Arial"/>
          <w:sz w:val="20"/>
          <w:szCs w:val="20"/>
        </w:rPr>
        <w:t xml:space="preserve">dodavatel formu akciové společnosti, bude přílohou seznamu i seznam vlastníků akcií, jejichž souhrnná jmenovitá hodnota přesahuje 10% základního kapitálu, vyhotovený ve lhůtě 90 dnů před dnem předložení seznamu </w:t>
      </w:r>
      <w:r w:rsidR="000F08E2" w:rsidRPr="00B25EFE">
        <w:rPr>
          <w:rFonts w:ascii="Arial" w:hAnsi="Arial" w:cs="Arial"/>
          <w:sz w:val="20"/>
          <w:szCs w:val="20"/>
        </w:rPr>
        <w:t>pod</w:t>
      </w:r>
      <w:r w:rsidRPr="00B25EFE">
        <w:rPr>
          <w:rFonts w:ascii="Arial" w:hAnsi="Arial" w:cs="Arial"/>
          <w:sz w:val="20"/>
          <w:szCs w:val="20"/>
        </w:rPr>
        <w:t xml:space="preserve">dodavatelů. Zhotovitel předkládá seznam </w:t>
      </w:r>
      <w:r w:rsidR="000F08E2" w:rsidRPr="00B25EFE">
        <w:rPr>
          <w:rFonts w:ascii="Arial" w:hAnsi="Arial" w:cs="Arial"/>
          <w:sz w:val="20"/>
          <w:szCs w:val="20"/>
        </w:rPr>
        <w:t>pod</w:t>
      </w:r>
      <w:r w:rsidR="00B40D73" w:rsidRPr="00B25EFE">
        <w:rPr>
          <w:rFonts w:ascii="Arial" w:hAnsi="Arial" w:cs="Arial"/>
          <w:sz w:val="20"/>
          <w:szCs w:val="20"/>
        </w:rPr>
        <w:t>dodavatelů nezávisle na </w:t>
      </w:r>
      <w:r w:rsidRPr="00B25EFE">
        <w:rPr>
          <w:rFonts w:ascii="Arial" w:hAnsi="Arial" w:cs="Arial"/>
          <w:sz w:val="20"/>
          <w:szCs w:val="20"/>
        </w:rPr>
        <w:t xml:space="preserve">skutečnosti, zdali prokazoval prostřednictvím </w:t>
      </w:r>
      <w:r w:rsidR="000F08E2" w:rsidRPr="00B25EFE">
        <w:rPr>
          <w:rFonts w:ascii="Arial" w:hAnsi="Arial" w:cs="Arial"/>
          <w:sz w:val="20"/>
          <w:szCs w:val="20"/>
        </w:rPr>
        <w:t>pod</w:t>
      </w:r>
      <w:r w:rsidRPr="00B25EFE">
        <w:rPr>
          <w:rFonts w:ascii="Arial" w:hAnsi="Arial" w:cs="Arial"/>
          <w:sz w:val="20"/>
          <w:szCs w:val="20"/>
        </w:rPr>
        <w:t>dodavatelů část kvalifikačních předpokladů ve veřejné zakázce.</w:t>
      </w:r>
    </w:p>
    <w:p w14:paraId="0E5B7FC0" w14:textId="7A48E1A8"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V případě, že Zhotovitel v rámci realizace stavby nevyužije </w:t>
      </w:r>
      <w:r w:rsidR="000F08E2" w:rsidRPr="00B25EFE">
        <w:rPr>
          <w:rFonts w:ascii="Arial" w:hAnsi="Arial" w:cs="Arial"/>
          <w:sz w:val="20"/>
          <w:szCs w:val="20"/>
        </w:rPr>
        <w:t>pod</w:t>
      </w:r>
      <w:r w:rsidRPr="00B25EFE">
        <w:rPr>
          <w:rFonts w:ascii="Arial" w:hAnsi="Arial" w:cs="Arial"/>
          <w:sz w:val="20"/>
          <w:szCs w:val="20"/>
        </w:rPr>
        <w:t xml:space="preserve">dodavatele nebo v rámci realizace stavby využije </w:t>
      </w:r>
      <w:r w:rsidR="000F08E2" w:rsidRPr="00B25EFE">
        <w:rPr>
          <w:rFonts w:ascii="Arial" w:hAnsi="Arial" w:cs="Arial"/>
          <w:sz w:val="20"/>
          <w:szCs w:val="20"/>
        </w:rPr>
        <w:t>pod</w:t>
      </w:r>
      <w:r w:rsidRPr="00B25EFE">
        <w:rPr>
          <w:rFonts w:ascii="Arial" w:hAnsi="Arial" w:cs="Arial"/>
          <w:sz w:val="20"/>
          <w:szCs w:val="20"/>
        </w:rPr>
        <w:t>dodavatele, jimž uhradil méně než 10% z celkové částky, pak je Zhotovitel povinen předložit Objednateli ve výše uvedených lhůtách čestné prohlášení s odpovídajícím textem.</w:t>
      </w:r>
    </w:p>
    <w:p w14:paraId="67409EB2" w14:textId="4AF38441"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si je vědom, že je ve smyslu ustanovení § 2 pí</w:t>
      </w:r>
      <w:r w:rsidR="00B40D73" w:rsidRPr="00B25EFE">
        <w:rPr>
          <w:rFonts w:ascii="Arial" w:hAnsi="Arial" w:cs="Arial"/>
          <w:sz w:val="20"/>
          <w:szCs w:val="20"/>
        </w:rPr>
        <w:t>sm. 2 zákona č. 320/2001 Sb., o </w:t>
      </w:r>
      <w:r w:rsidRPr="00B25EFE">
        <w:rPr>
          <w:rFonts w:ascii="Arial" w:hAnsi="Arial" w:cs="Arial"/>
          <w:sz w:val="20"/>
          <w:szCs w:val="20"/>
        </w:rPr>
        <w:t>finanční kontrole ve veřejné správě a o změně některých zákonů, ve znění pozdějších předpisů (zákon o finanční kontrole), povinen spolupůsobi</w:t>
      </w:r>
      <w:r w:rsidR="00413873" w:rsidRPr="00B25EFE">
        <w:rPr>
          <w:rFonts w:ascii="Arial" w:hAnsi="Arial" w:cs="Arial"/>
          <w:sz w:val="20"/>
          <w:szCs w:val="20"/>
        </w:rPr>
        <w:t>t při výkonu finanční kontroly.</w:t>
      </w:r>
    </w:p>
    <w:p w14:paraId="35150A7A" w14:textId="1A421FB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poskytnout kontrolním orgánům jaké</w:t>
      </w:r>
      <w:r w:rsidR="00B40D73" w:rsidRPr="00B25EFE">
        <w:rPr>
          <w:rFonts w:ascii="Arial" w:hAnsi="Arial" w:cs="Arial"/>
          <w:sz w:val="20"/>
          <w:szCs w:val="20"/>
        </w:rPr>
        <w:t>koliv dokumenty vztahující se k </w:t>
      </w:r>
      <w:r w:rsidRPr="00B25EFE">
        <w:rPr>
          <w:rFonts w:ascii="Arial" w:hAnsi="Arial" w:cs="Arial"/>
          <w:sz w:val="20"/>
          <w:szCs w:val="20"/>
        </w:rPr>
        <w:t xml:space="preserve">realizaci </w:t>
      </w:r>
      <w:r w:rsidR="00A3744F" w:rsidRPr="00B25EFE">
        <w:rPr>
          <w:rFonts w:ascii="Arial" w:hAnsi="Arial" w:cs="Arial"/>
          <w:sz w:val="20"/>
          <w:szCs w:val="20"/>
        </w:rPr>
        <w:t>Díla</w:t>
      </w:r>
      <w:r w:rsidRPr="00B25EFE">
        <w:rPr>
          <w:rFonts w:ascii="Arial" w:hAnsi="Arial" w:cs="Arial"/>
          <w:sz w:val="20"/>
          <w:szCs w:val="20"/>
        </w:rPr>
        <w:t>, podat informace a umožnit vstup do svého sídla a jakýchkoliv dalších prostor a na pozemky související s projektem a jeho realizací. Zhoto</w:t>
      </w:r>
      <w:r w:rsidR="00B40D73" w:rsidRPr="00B25EFE">
        <w:rPr>
          <w:rFonts w:ascii="Arial" w:hAnsi="Arial" w:cs="Arial"/>
          <w:sz w:val="20"/>
          <w:szCs w:val="20"/>
        </w:rPr>
        <w:t>vitel se zavazuje poskytnout na </w:t>
      </w:r>
      <w:r w:rsidRPr="00B25EFE">
        <w:rPr>
          <w:rFonts w:ascii="Arial" w:hAnsi="Arial" w:cs="Arial"/>
          <w:sz w:val="20"/>
          <w:szCs w:val="20"/>
        </w:rPr>
        <w:t>výzvu své účetnictví nebo daňovou evidenci k nahlédnutí v plném rozsahu.</w:t>
      </w:r>
    </w:p>
    <w:p w14:paraId="033FAECF" w14:textId="77777777"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Kontrolními orgány se rozumí osoby pověřené ke kontrole Evropskou komisí, Evropským účetním dvorem, Nejvyšším kontrolním úřadem, Ministerstvem financí ČR, poskytovatelem dotace, jakož i jakýmikoliv dalšími orgány oprávněnými k výkonu kontroly (např. stavební dozor).</w:t>
      </w:r>
    </w:p>
    <w:p w14:paraId="3D21EF6D" w14:textId="022C249B"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bere na vědomí, že poskytovatel dotace je </w:t>
      </w:r>
      <w:r w:rsidR="0020006F" w:rsidRPr="00B25EFE">
        <w:rPr>
          <w:rFonts w:ascii="Arial" w:hAnsi="Arial" w:cs="Arial"/>
          <w:sz w:val="20"/>
          <w:szCs w:val="20"/>
        </w:rPr>
        <w:t>oprávněn nechat provést u </w:t>
      </w:r>
      <w:r w:rsidRPr="00B25EFE">
        <w:rPr>
          <w:rFonts w:ascii="Arial" w:hAnsi="Arial" w:cs="Arial"/>
          <w:sz w:val="20"/>
          <w:szCs w:val="20"/>
        </w:rPr>
        <w:t>projektu vnější nezávislé ověření. Zhotovitel je povinen při výkonu nezávislého ověření spolupůsobit.</w:t>
      </w:r>
    </w:p>
    <w:p w14:paraId="59EAF33A" w14:textId="300D2E14" w:rsidR="0006233C" w:rsidRPr="00B25EFE" w:rsidRDefault="0006233C" w:rsidP="009B4F73">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je povinen uchovat veškeré dokumenty souv</w:t>
      </w:r>
      <w:r w:rsidR="0020006F" w:rsidRPr="00B25EFE">
        <w:rPr>
          <w:rFonts w:ascii="Arial" w:hAnsi="Arial" w:cs="Arial"/>
          <w:sz w:val="20"/>
          <w:szCs w:val="20"/>
        </w:rPr>
        <w:t>isející s realizací projektu po </w:t>
      </w:r>
      <w:r w:rsidRPr="00B25EFE">
        <w:rPr>
          <w:rFonts w:ascii="Arial" w:hAnsi="Arial" w:cs="Arial"/>
          <w:sz w:val="20"/>
          <w:szCs w:val="20"/>
        </w:rPr>
        <w:t xml:space="preserve">dobu stanovenou právními předpisy ČR, zároveň však alespoň do </w:t>
      </w:r>
      <w:r w:rsidR="000E0959" w:rsidRPr="00B25EFE">
        <w:rPr>
          <w:rFonts w:ascii="Arial" w:hAnsi="Arial" w:cs="Arial"/>
          <w:sz w:val="20"/>
          <w:szCs w:val="20"/>
        </w:rPr>
        <w:t xml:space="preserve">konce </w:t>
      </w:r>
      <w:r w:rsidRPr="00B25EFE">
        <w:rPr>
          <w:rFonts w:ascii="Arial" w:hAnsi="Arial" w:cs="Arial"/>
          <w:sz w:val="20"/>
          <w:szCs w:val="20"/>
        </w:rPr>
        <w:t>roku 20</w:t>
      </w:r>
      <w:r w:rsidR="004909D7" w:rsidRPr="00B25EFE">
        <w:rPr>
          <w:rFonts w:ascii="Arial" w:hAnsi="Arial" w:cs="Arial"/>
          <w:sz w:val="20"/>
          <w:szCs w:val="20"/>
        </w:rPr>
        <w:t>3</w:t>
      </w:r>
      <w:r w:rsidR="003F3908" w:rsidRPr="00B25EFE">
        <w:rPr>
          <w:rFonts w:ascii="Arial" w:hAnsi="Arial" w:cs="Arial"/>
          <w:sz w:val="20"/>
          <w:szCs w:val="20"/>
        </w:rPr>
        <w:t>3</w:t>
      </w:r>
      <w:r w:rsidRPr="00B25EFE">
        <w:rPr>
          <w:rFonts w:ascii="Arial" w:hAnsi="Arial" w:cs="Arial"/>
          <w:sz w:val="20"/>
          <w:szCs w:val="20"/>
        </w:rPr>
        <w:t>.</w:t>
      </w:r>
    </w:p>
    <w:p w14:paraId="2581E59E" w14:textId="4CE37842"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ke stejným povinnostem, jaké pro něj vyplývají z odst. 10 </w:t>
      </w:r>
      <w:r w:rsidR="000F08E2" w:rsidRPr="00B25EFE">
        <w:rPr>
          <w:rFonts w:ascii="Arial" w:hAnsi="Arial" w:cs="Arial"/>
          <w:sz w:val="20"/>
          <w:szCs w:val="20"/>
        </w:rPr>
        <w:t>až 14, povinen zavázat i své pod</w:t>
      </w:r>
      <w:r w:rsidRPr="00B25EFE">
        <w:rPr>
          <w:rFonts w:ascii="Arial" w:hAnsi="Arial" w:cs="Arial"/>
          <w:sz w:val="20"/>
          <w:szCs w:val="20"/>
        </w:rPr>
        <w:t>dodavatele, kteří se budou na plnění předmětu této smlouvy podílet. Zhotovitel bude povinen uhradit Objednateli veškerou škodu, která mu v souvislosti s porušením této p</w:t>
      </w:r>
      <w:r w:rsidR="000F08E2" w:rsidRPr="00B25EFE">
        <w:rPr>
          <w:rFonts w:ascii="Arial" w:hAnsi="Arial" w:cs="Arial"/>
          <w:sz w:val="20"/>
          <w:szCs w:val="20"/>
        </w:rPr>
        <w:t>ovinnosti Zhotovitele, resp. pod</w:t>
      </w:r>
      <w:r w:rsidRPr="00B25EFE">
        <w:rPr>
          <w:rFonts w:ascii="Arial" w:hAnsi="Arial" w:cs="Arial"/>
          <w:sz w:val="20"/>
          <w:szCs w:val="20"/>
        </w:rPr>
        <w:t>dodavatele vznikne.</w:t>
      </w:r>
    </w:p>
    <w:p w14:paraId="0352A74F" w14:textId="77777777" w:rsidR="0006233C" w:rsidRPr="00B25EFE" w:rsidRDefault="0006233C" w:rsidP="00921A27">
      <w:pPr>
        <w:tabs>
          <w:tab w:val="left" w:pos="4536"/>
        </w:tabs>
        <w:spacing w:before="0" w:after="0"/>
        <w:jc w:val="center"/>
        <w:rPr>
          <w:rFonts w:ascii="Arial" w:hAnsi="Arial" w:cs="Arial"/>
          <w:b/>
          <w:bCs/>
          <w:sz w:val="20"/>
          <w:szCs w:val="20"/>
        </w:rPr>
      </w:pPr>
    </w:p>
    <w:p w14:paraId="14E92B1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w:t>
      </w:r>
    </w:p>
    <w:p w14:paraId="5025C27B"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Odpovědnost za škody a vyšší moc</w:t>
      </w:r>
    </w:p>
    <w:p w14:paraId="53A2C5F8"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Každá ze smluvních stran nese odpovědnost za škodu způsobenou druhé smluvní straně porušením jakékoli povinnosti vyplývající pro ni z této Smlouvy. Smluvní strany se zavazují vyvinout maximální úsilí k předcházení vzniku škod a k minimalizaci vzniklých škod.</w:t>
      </w:r>
    </w:p>
    <w:p w14:paraId="26919A68" w14:textId="758924A2"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A3744F" w:rsidRPr="00B25EFE">
        <w:rPr>
          <w:rFonts w:ascii="Arial" w:hAnsi="Arial" w:cs="Arial"/>
          <w:sz w:val="20"/>
          <w:szCs w:val="20"/>
        </w:rPr>
        <w:t>odpovídá</w:t>
      </w:r>
      <w:r w:rsidRPr="00B25EFE">
        <w:rPr>
          <w:rFonts w:ascii="Arial" w:hAnsi="Arial" w:cs="Arial"/>
          <w:sz w:val="20"/>
          <w:szCs w:val="20"/>
        </w:rPr>
        <w:t xml:space="preserve"> za event. škody, které způsobil činností svojí nebo svých </w:t>
      </w:r>
      <w:r w:rsidR="000F08E2" w:rsidRPr="00B25EFE">
        <w:rPr>
          <w:rFonts w:ascii="Arial" w:hAnsi="Arial" w:cs="Arial"/>
          <w:sz w:val="20"/>
          <w:szCs w:val="20"/>
        </w:rPr>
        <w:t>pod</w:t>
      </w:r>
      <w:r w:rsidRPr="00B25EFE">
        <w:rPr>
          <w:rFonts w:ascii="Arial" w:hAnsi="Arial" w:cs="Arial"/>
          <w:sz w:val="20"/>
          <w:szCs w:val="20"/>
        </w:rPr>
        <w:t>dodavatelů.</w:t>
      </w:r>
    </w:p>
    <w:p w14:paraId="3ADD3D0E" w14:textId="4FE4050A"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Zhotovitel odpovídá za škodu způsobenou Objednateli či třetím osobám v souvislosti s prováděním Díla.</w:t>
      </w:r>
    </w:p>
    <w:p w14:paraId="547C218B"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Žádná ze smluvních stran není odpovědna za škodu způsobenou prodlením druhé smluvní strany s jejím vlastním plněním.</w:t>
      </w:r>
    </w:p>
    <w:p w14:paraId="391FBB1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lastRenderedPageBreak/>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p>
    <w:p w14:paraId="115878C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 xml:space="preserve">Odpovědnost ve smyslu </w:t>
      </w:r>
      <w:proofErr w:type="spellStart"/>
      <w:r w:rsidRPr="00B25EFE">
        <w:rPr>
          <w:rFonts w:ascii="Arial" w:hAnsi="Arial" w:cs="Arial"/>
          <w:sz w:val="20"/>
          <w:szCs w:val="20"/>
        </w:rPr>
        <w:t>ust</w:t>
      </w:r>
      <w:proofErr w:type="spellEnd"/>
      <w:r w:rsidRPr="00B25EFE">
        <w:rPr>
          <w:rFonts w:ascii="Arial" w:hAnsi="Arial" w:cs="Arial"/>
          <w:sz w:val="20"/>
          <w:szCs w:val="20"/>
        </w:rPr>
        <w:t xml:space="preserve">. </w:t>
      </w:r>
      <w:proofErr w:type="gramStart"/>
      <w:r w:rsidRPr="00B25EFE">
        <w:rPr>
          <w:rFonts w:ascii="Arial" w:hAnsi="Arial" w:cs="Arial"/>
          <w:sz w:val="20"/>
          <w:szCs w:val="20"/>
        </w:rPr>
        <w:t>odst.</w:t>
      </w:r>
      <w:proofErr w:type="gramEnd"/>
      <w:r w:rsidRPr="00B25EFE">
        <w:rPr>
          <w:rFonts w:ascii="Arial" w:hAnsi="Arial" w:cs="Arial"/>
          <w:sz w:val="20"/>
          <w:szCs w:val="20"/>
        </w:rPr>
        <w:t xml:space="preserve"> 5 tohoto článku nevylučuje překážka, která vznikla teprve v době prodlení povinné smluvní strany s plněním její povinnosti nebo která vznikla z jejích hospodářských poměrů.</w:t>
      </w:r>
    </w:p>
    <w:p w14:paraId="0A1D6E71" w14:textId="62666FBE"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se plnění této Smlouvy stane nemožným vlivem zásahu vyšší moci, strana, která se bude na vyšší moc odvolávat, tuto skutečnost bez prodlení (nejpozději do 24 hodin) oznámí druhé straně s uvedením předpokládané doby jejího trvání a</w:t>
      </w:r>
      <w:r w:rsidR="00B40D73" w:rsidRPr="00B25EFE">
        <w:rPr>
          <w:rFonts w:ascii="Arial" w:hAnsi="Arial" w:cs="Arial"/>
          <w:sz w:val="20"/>
          <w:szCs w:val="20"/>
        </w:rPr>
        <w:t xml:space="preserve"> zároveň požádá druhou stranu o </w:t>
      </w:r>
      <w:r w:rsidRPr="00B25EFE">
        <w:rPr>
          <w:rFonts w:ascii="Arial" w:hAnsi="Arial" w:cs="Arial"/>
          <w:sz w:val="20"/>
          <w:szCs w:val="20"/>
        </w:rPr>
        <w:t>úpravu smlouvy ve vztahu k předmětu, ceně a době plnění díla.</w:t>
      </w:r>
    </w:p>
    <w:p w14:paraId="26228EDD"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působení okolností vyšší moci pomine, je ta strana, u níž okolnosti vyšší moci nastaly, povinna jejich ukončení bez prodlení (nejpozději do 24 hodin) oznámit druhé smluvní straně.</w:t>
      </w:r>
    </w:p>
    <w:p w14:paraId="16CF7567"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V případě, že nebudou dodrženy lhůty uvedené pod body 7 a 8 tohoto článku, nemůže se ta strana, u níž okolnosti vyšší moci nastaly, jejich působení dovolávat.</w:t>
      </w:r>
    </w:p>
    <w:p w14:paraId="2FD79DFA" w14:textId="77777777" w:rsidR="0006233C" w:rsidRPr="00B25EFE" w:rsidRDefault="0006233C" w:rsidP="006139AB">
      <w:pPr>
        <w:pStyle w:val="Zkladntext"/>
        <w:spacing w:before="0" w:after="120" w:line="280" w:lineRule="atLeast"/>
        <w:ind w:hanging="426"/>
        <w:rPr>
          <w:rFonts w:ascii="Arial" w:hAnsi="Arial" w:cs="Arial"/>
          <w:sz w:val="20"/>
          <w:szCs w:val="20"/>
        </w:rPr>
      </w:pPr>
    </w:p>
    <w:p w14:paraId="7DD4441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XXI.</w:t>
      </w:r>
    </w:p>
    <w:p w14:paraId="53449F5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Závěrečná ustanovení</w:t>
      </w:r>
    </w:p>
    <w:p w14:paraId="0AA09735"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Jednacím jazykem mezi Objednatelem a Zhotovitelem je pro veškerá plnění vyplývající z této Smlouvy výhradně jazyk český, a to včetně veškeré dokumentace a komunikace vztahující se k předmětu Smlouvy.</w:t>
      </w:r>
    </w:p>
    <w:p w14:paraId="4DD5893F" w14:textId="425C49A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w:t>
      </w:r>
      <w:r w:rsidR="0020006F" w:rsidRPr="00B25EFE">
        <w:rPr>
          <w:rFonts w:ascii="Arial" w:hAnsi="Arial" w:cs="Arial"/>
          <w:sz w:val="20"/>
          <w:szCs w:val="20"/>
        </w:rPr>
        <w:t>ní veřejné zakázky, na kterou s </w:t>
      </w:r>
      <w:r w:rsidRPr="00B25EFE">
        <w:rPr>
          <w:rFonts w:ascii="Arial" w:hAnsi="Arial" w:cs="Arial"/>
          <w:sz w:val="20"/>
          <w:szCs w:val="20"/>
        </w:rPr>
        <w:t xml:space="preserve">ním Objednatel uzavírá tuto smlouvu, a nedopustil se zejména ve vztahu k ostatním </w:t>
      </w:r>
      <w:r w:rsidR="00F15455" w:rsidRPr="00B25EFE">
        <w:rPr>
          <w:rFonts w:ascii="Arial" w:hAnsi="Arial" w:cs="Arial"/>
          <w:sz w:val="20"/>
          <w:szCs w:val="20"/>
        </w:rPr>
        <w:t>dodavatelům</w:t>
      </w:r>
      <w:r w:rsidRPr="00B25EFE">
        <w:rPr>
          <w:rFonts w:ascii="Arial" w:hAnsi="Arial" w:cs="Arial"/>
          <w:sz w:val="20"/>
          <w:szCs w:val="20"/>
        </w:rPr>
        <w:t xml:space="preserve"> jednání narušujícího hospodářskou soutěž. Dále Zhotovitel prohlašuje, že </w:t>
      </w:r>
      <w:r w:rsidR="00B40D73" w:rsidRPr="00B25EFE">
        <w:rPr>
          <w:rFonts w:ascii="Arial" w:hAnsi="Arial" w:cs="Arial"/>
          <w:sz w:val="20"/>
          <w:szCs w:val="20"/>
        </w:rPr>
        <w:t>se žádného obdobného jednání ve </w:t>
      </w:r>
      <w:r w:rsidRPr="00B25EFE">
        <w:rPr>
          <w:rFonts w:ascii="Arial" w:hAnsi="Arial" w:cs="Arial"/>
          <w:sz w:val="20"/>
          <w:szCs w:val="20"/>
        </w:rPr>
        <w:t>vztahu k předmětné veřejné zakázce nedopustí ani po uzavření Smlouvy.</w:t>
      </w:r>
    </w:p>
    <w:p w14:paraId="13FF0A2F" w14:textId="7B419B76"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Smluvní strany prohlašují, že skutečnosti uvede</w:t>
      </w:r>
      <w:r w:rsidR="0020006F" w:rsidRPr="00B25EFE">
        <w:rPr>
          <w:rFonts w:ascii="Arial" w:hAnsi="Arial" w:cs="Arial"/>
          <w:sz w:val="20"/>
          <w:szCs w:val="20"/>
        </w:rPr>
        <w:t>né v této smlouvě nepovažují za </w:t>
      </w:r>
      <w:r w:rsidRPr="00B25EFE">
        <w:rPr>
          <w:rFonts w:ascii="Arial" w:hAnsi="Arial" w:cs="Arial"/>
          <w:sz w:val="20"/>
          <w:szCs w:val="20"/>
        </w:rPr>
        <w:t>obchodní tajemství</w:t>
      </w:r>
      <w:r w:rsidR="00A3744F" w:rsidRPr="00B25EFE">
        <w:rPr>
          <w:rFonts w:ascii="Arial" w:hAnsi="Arial" w:cs="Arial"/>
          <w:sz w:val="20"/>
          <w:szCs w:val="20"/>
        </w:rPr>
        <w:t>.</w:t>
      </w:r>
    </w:p>
    <w:p w14:paraId="3A366DD0"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 záležitostech neupravených touto Smlouvou se práva a povinnosti smluvních stran řídí Ob</w:t>
      </w:r>
      <w:r w:rsidR="00A3744F" w:rsidRPr="00B25EFE">
        <w:rPr>
          <w:rFonts w:ascii="Arial" w:hAnsi="Arial" w:cs="Arial"/>
          <w:sz w:val="20"/>
          <w:szCs w:val="20"/>
        </w:rPr>
        <w:t>čanským</w:t>
      </w:r>
      <w:r w:rsidRPr="00B25EFE">
        <w:rPr>
          <w:rFonts w:ascii="Arial" w:hAnsi="Arial" w:cs="Arial"/>
          <w:sz w:val="20"/>
          <w:szCs w:val="20"/>
        </w:rPr>
        <w:t xml:space="preserve"> zákoníkem a dalšími obecně závaznými právními předpisy České republiky.</w:t>
      </w:r>
    </w:p>
    <w:p w14:paraId="551F9C01"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 xml:space="preserve">Tato smlouva nabývá platnosti a účinnosti dnem jejího podpisu oprávněnými zástupci obou smluvních stran. Měnit nebo doplňovat text této smlouvy je možné jen </w:t>
      </w:r>
      <w:r w:rsidR="00A3744F" w:rsidRPr="00B25EFE">
        <w:rPr>
          <w:rFonts w:ascii="Arial" w:hAnsi="Arial" w:cs="Arial"/>
          <w:sz w:val="20"/>
          <w:szCs w:val="20"/>
        </w:rPr>
        <w:t>písemně. Jiná než písemná forma se vylučuje.</w:t>
      </w:r>
    </w:p>
    <w:p w14:paraId="38B0AB3B" w14:textId="54897F10"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Stane-li se jeden nebo více bodů smlouvy neplatnými, zůstá</w:t>
      </w:r>
      <w:r w:rsidR="00F15455" w:rsidRPr="00B25EFE">
        <w:rPr>
          <w:rFonts w:ascii="Arial" w:hAnsi="Arial" w:cs="Arial"/>
          <w:sz w:val="20"/>
          <w:szCs w:val="20"/>
        </w:rPr>
        <w:t>vají ostatní body v platnosti v </w:t>
      </w:r>
      <w:r w:rsidRPr="00B25EFE">
        <w:rPr>
          <w:rFonts w:ascii="Arial" w:hAnsi="Arial" w:cs="Arial"/>
          <w:sz w:val="20"/>
          <w:szCs w:val="20"/>
        </w:rPr>
        <w:t>plném znění a smluvní strany se zavazuj</w:t>
      </w:r>
      <w:r w:rsidR="00B40D73" w:rsidRPr="00B25EFE">
        <w:rPr>
          <w:rFonts w:ascii="Arial" w:hAnsi="Arial" w:cs="Arial"/>
          <w:sz w:val="20"/>
          <w:szCs w:val="20"/>
        </w:rPr>
        <w:t>í k logickému doplnění Smlouvy.</w:t>
      </w:r>
    </w:p>
    <w:p w14:paraId="6CA5BA3E" w14:textId="1B964B2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Veškeré spory, které vzniknou z této smlouvy nebo v s</w:t>
      </w:r>
      <w:r w:rsidR="00EA68D9" w:rsidRPr="00B25EFE">
        <w:rPr>
          <w:rFonts w:ascii="Arial" w:hAnsi="Arial" w:cs="Arial"/>
          <w:sz w:val="20"/>
          <w:szCs w:val="20"/>
        </w:rPr>
        <w:t>ouvislosti s ní, budou řešeny u </w:t>
      </w:r>
      <w:r w:rsidRPr="00B25EFE">
        <w:rPr>
          <w:rFonts w:ascii="Arial" w:hAnsi="Arial" w:cs="Arial"/>
          <w:sz w:val="20"/>
          <w:szCs w:val="20"/>
        </w:rPr>
        <w:t>p</w:t>
      </w:r>
      <w:r w:rsidR="00B40D73" w:rsidRPr="00B25EFE">
        <w:rPr>
          <w:rFonts w:ascii="Arial" w:hAnsi="Arial" w:cs="Arial"/>
          <w:sz w:val="20"/>
          <w:szCs w:val="20"/>
        </w:rPr>
        <w:t>říslušného obecného soudu v ČR.</w:t>
      </w:r>
    </w:p>
    <w:p w14:paraId="2CE6C520" w14:textId="09A3D9E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Nedílnou součástí Smlouvy jsou t</w:t>
      </w:r>
      <w:r w:rsidR="00B40D73" w:rsidRPr="00B25EFE">
        <w:rPr>
          <w:rFonts w:ascii="Arial" w:hAnsi="Arial" w:cs="Arial"/>
          <w:sz w:val="20"/>
          <w:szCs w:val="20"/>
        </w:rPr>
        <w:t>yto přílohy:</w:t>
      </w:r>
    </w:p>
    <w:p w14:paraId="2C2525FB" w14:textId="610F109A" w:rsidR="0006233C" w:rsidRPr="00B25EFE" w:rsidRDefault="0006233C" w:rsidP="00916443">
      <w:pPr>
        <w:pStyle w:val="Zkladntext"/>
        <w:spacing w:before="0" w:after="120" w:line="240" w:lineRule="auto"/>
        <w:ind w:left="567"/>
        <w:rPr>
          <w:rFonts w:ascii="Arial" w:hAnsi="Arial" w:cs="Arial"/>
          <w:sz w:val="20"/>
          <w:szCs w:val="20"/>
        </w:rPr>
      </w:pPr>
      <w:r w:rsidRPr="00B25EFE">
        <w:rPr>
          <w:rFonts w:ascii="Arial" w:hAnsi="Arial" w:cs="Arial"/>
          <w:sz w:val="20"/>
          <w:szCs w:val="20"/>
        </w:rPr>
        <w:t>Příloha č. 1 –</w:t>
      </w:r>
      <w:r w:rsidR="006A16D7" w:rsidRPr="00B25EFE">
        <w:rPr>
          <w:rFonts w:ascii="Arial" w:hAnsi="Arial" w:cs="Arial"/>
          <w:sz w:val="20"/>
          <w:szCs w:val="20"/>
        </w:rPr>
        <w:t xml:space="preserve"> </w:t>
      </w:r>
      <w:r w:rsidR="004E670E" w:rsidRPr="00B25EFE">
        <w:rPr>
          <w:rFonts w:ascii="Arial" w:hAnsi="Arial" w:cs="Arial"/>
          <w:sz w:val="20"/>
          <w:szCs w:val="20"/>
        </w:rPr>
        <w:t>Položkový rozpočet</w:t>
      </w:r>
    </w:p>
    <w:p w14:paraId="57A79A2B" w14:textId="77777777" w:rsidR="00604765" w:rsidRPr="00B25EFE" w:rsidRDefault="00604765" w:rsidP="00916443">
      <w:pPr>
        <w:pStyle w:val="Zkladntext"/>
        <w:spacing w:before="0" w:after="120" w:line="240" w:lineRule="auto"/>
        <w:ind w:left="567"/>
        <w:rPr>
          <w:rFonts w:ascii="Arial" w:hAnsi="Arial" w:cs="Arial"/>
          <w:sz w:val="20"/>
          <w:szCs w:val="20"/>
        </w:rPr>
      </w:pPr>
    </w:p>
    <w:p w14:paraId="40F33C84" w14:textId="1BDB756F" w:rsidR="001F753A" w:rsidRPr="00B25EFE" w:rsidRDefault="001F753A"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Tato Smlouva je vyhotovena v</w:t>
      </w:r>
      <w:r w:rsidR="00F15455" w:rsidRPr="00B25EFE">
        <w:rPr>
          <w:rFonts w:ascii="Arial" w:hAnsi="Arial" w:cs="Arial"/>
          <w:sz w:val="20"/>
          <w:szCs w:val="20"/>
        </w:rPr>
        <w:t xml:space="preserve">e 4 </w:t>
      </w:r>
      <w:r w:rsidRPr="00B25EFE">
        <w:rPr>
          <w:rFonts w:ascii="Arial" w:hAnsi="Arial" w:cs="Arial"/>
          <w:sz w:val="20"/>
          <w:szCs w:val="20"/>
        </w:rPr>
        <w:t xml:space="preserve">vyhotoveních, s platností originálu, z nichž Objednatel </w:t>
      </w:r>
      <w:r w:rsidR="00F15455" w:rsidRPr="00B25EFE">
        <w:rPr>
          <w:rFonts w:ascii="Arial" w:hAnsi="Arial" w:cs="Arial"/>
          <w:sz w:val="20"/>
          <w:szCs w:val="20"/>
        </w:rPr>
        <w:t>i</w:t>
      </w:r>
      <w:r w:rsidRPr="00B25EFE">
        <w:rPr>
          <w:rFonts w:ascii="Arial" w:hAnsi="Arial" w:cs="Arial"/>
          <w:sz w:val="20"/>
          <w:szCs w:val="20"/>
        </w:rPr>
        <w:t xml:space="preserve"> Zhotovitel </w:t>
      </w:r>
      <w:r w:rsidR="00F15455" w:rsidRPr="00B25EFE">
        <w:rPr>
          <w:rFonts w:ascii="Arial" w:hAnsi="Arial" w:cs="Arial"/>
          <w:sz w:val="20"/>
          <w:szCs w:val="20"/>
        </w:rPr>
        <w:t xml:space="preserve">obdrží </w:t>
      </w:r>
      <w:r w:rsidRPr="00B25EFE">
        <w:rPr>
          <w:rFonts w:ascii="Arial" w:hAnsi="Arial" w:cs="Arial"/>
          <w:sz w:val="20"/>
          <w:szCs w:val="20"/>
        </w:rPr>
        <w:t>dvě vyhotovení.</w:t>
      </w:r>
    </w:p>
    <w:p w14:paraId="67F45750" w14:textId="08B5C9A0" w:rsidR="0006233C" w:rsidRDefault="0006233C" w:rsidP="006139AB">
      <w:pPr>
        <w:spacing w:before="0" w:after="120"/>
        <w:ind w:hanging="426"/>
        <w:rPr>
          <w:rFonts w:ascii="Arial" w:hAnsi="Arial" w:cs="Arial"/>
          <w:sz w:val="20"/>
          <w:szCs w:val="20"/>
        </w:rPr>
      </w:pPr>
    </w:p>
    <w:p w14:paraId="4104C675" w14:textId="77777777" w:rsidR="00B25EFE" w:rsidRPr="00B25EFE" w:rsidRDefault="00B25EFE" w:rsidP="006139AB">
      <w:pPr>
        <w:spacing w:before="0" w:after="120"/>
        <w:ind w:hanging="426"/>
        <w:rPr>
          <w:rFonts w:ascii="Arial" w:hAnsi="Arial" w:cs="Arial"/>
          <w:sz w:val="20"/>
          <w:szCs w:val="20"/>
        </w:rPr>
      </w:pPr>
    </w:p>
    <w:bookmarkEnd w:id="0"/>
    <w:p w14:paraId="55D6C009" w14:textId="77777777" w:rsidR="00B25EFE" w:rsidRPr="00516688" w:rsidRDefault="00B25EFE" w:rsidP="00B25EFE">
      <w:pPr>
        <w:ind w:hanging="426"/>
        <w:rPr>
          <w:rFonts w:ascii="Arial" w:hAnsi="Arial" w:cs="Arial"/>
          <w:sz w:val="20"/>
          <w:szCs w:val="20"/>
        </w:rPr>
      </w:pPr>
      <w:r>
        <w:rPr>
          <w:rFonts w:ascii="Arial" w:hAnsi="Arial" w:cs="Arial"/>
          <w:sz w:val="20"/>
          <w:szCs w:val="20"/>
        </w:rPr>
        <w:t xml:space="preserve">Ve Znojmě </w:t>
      </w:r>
      <w:r w:rsidRPr="00516688">
        <w:rPr>
          <w:rFonts w:ascii="Arial" w:hAnsi="Arial" w:cs="Arial"/>
          <w:sz w:val="20"/>
          <w:szCs w:val="20"/>
        </w:rPr>
        <w:t>dne ................</w:t>
      </w:r>
      <w:r>
        <w:rPr>
          <w:rFonts w:ascii="Arial" w:hAnsi="Arial" w:cs="Arial"/>
          <w:sz w:val="20"/>
          <w:szCs w:val="20"/>
        </w:rPr>
        <w:t>........</w:t>
      </w:r>
      <w:r>
        <w:rPr>
          <w:rFonts w:ascii="Arial" w:hAnsi="Arial" w:cs="Arial"/>
          <w:sz w:val="20"/>
          <w:szCs w:val="20"/>
        </w:rPr>
        <w:tab/>
      </w:r>
      <w:r>
        <w:rPr>
          <w:rFonts w:ascii="Arial" w:hAnsi="Arial" w:cs="Arial"/>
          <w:sz w:val="20"/>
          <w:szCs w:val="20"/>
        </w:rPr>
        <w:tab/>
      </w:r>
      <w:r w:rsidRPr="00516688">
        <w:rPr>
          <w:rFonts w:ascii="Arial" w:hAnsi="Arial" w:cs="Arial"/>
          <w:sz w:val="20"/>
          <w:szCs w:val="20"/>
        </w:rPr>
        <w:t>V </w:t>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r w:rsidRPr="00516688">
        <w:rPr>
          <w:rFonts w:ascii="Arial" w:hAnsi="Arial" w:cs="Arial"/>
          <w:sz w:val="20"/>
          <w:szCs w:val="20"/>
        </w:rPr>
        <w:t xml:space="preserve"> dne …………………….</w:t>
      </w:r>
    </w:p>
    <w:p w14:paraId="2A91F762" w14:textId="77777777" w:rsidR="00B25EFE" w:rsidRDefault="00B25EFE" w:rsidP="00B25EFE">
      <w:pPr>
        <w:ind w:hanging="426"/>
        <w:rPr>
          <w:rFonts w:ascii="Arial" w:hAnsi="Arial" w:cs="Arial"/>
          <w:sz w:val="20"/>
          <w:szCs w:val="20"/>
        </w:rPr>
      </w:pPr>
    </w:p>
    <w:p w14:paraId="3CCC2379" w14:textId="77777777" w:rsidR="00B25EFE" w:rsidRPr="00516688" w:rsidRDefault="00B25EFE" w:rsidP="00B25EFE">
      <w:pPr>
        <w:rPr>
          <w:rFonts w:ascii="Arial" w:hAnsi="Arial" w:cs="Arial"/>
          <w:sz w:val="20"/>
          <w:szCs w:val="20"/>
        </w:rPr>
      </w:pPr>
      <w:r w:rsidRPr="00516688">
        <w:rPr>
          <w:rFonts w:ascii="Arial" w:hAnsi="Arial" w:cs="Arial"/>
          <w:sz w:val="20"/>
          <w:szCs w:val="20"/>
        </w:rPr>
        <w:t>Objednatel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Dodavatel</w:t>
      </w:r>
    </w:p>
    <w:p w14:paraId="7E79AD9F" w14:textId="77777777" w:rsidR="00B25EFE" w:rsidRDefault="00B25EFE" w:rsidP="00B25EFE">
      <w:pPr>
        <w:rPr>
          <w:rFonts w:ascii="Arial" w:hAnsi="Arial" w:cs="Arial"/>
          <w:sz w:val="20"/>
          <w:szCs w:val="20"/>
        </w:rPr>
      </w:pPr>
    </w:p>
    <w:p w14:paraId="1D06B6B5" w14:textId="77777777" w:rsidR="00B25EFE" w:rsidRPr="00516688" w:rsidRDefault="00B25EFE" w:rsidP="00B25EFE">
      <w:pPr>
        <w:rPr>
          <w:rFonts w:ascii="Arial" w:hAnsi="Arial" w:cs="Arial"/>
          <w:sz w:val="20"/>
          <w:szCs w:val="20"/>
        </w:rPr>
      </w:pPr>
    </w:p>
    <w:p w14:paraId="259C00AB" w14:textId="77777777" w:rsidR="00B25EFE" w:rsidRDefault="00B25EFE" w:rsidP="00B25EFE">
      <w:pPr>
        <w:rPr>
          <w:rFonts w:ascii="Arial" w:hAnsi="Arial" w:cs="Arial"/>
          <w:sz w:val="20"/>
          <w:szCs w:val="20"/>
        </w:rPr>
      </w:pPr>
      <w:r w:rsidRPr="00516688">
        <w:rPr>
          <w:rFonts w:ascii="Arial" w:hAnsi="Arial" w:cs="Arial"/>
          <w:sz w:val="20"/>
          <w:szCs w:val="20"/>
        </w:rPr>
        <w:t>.......................................</w:t>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t>.......................................</w:t>
      </w:r>
    </w:p>
    <w:p w14:paraId="6CD25B76" w14:textId="77777777" w:rsidR="00B25EFE" w:rsidRDefault="00B25EFE" w:rsidP="00B25EFE">
      <w:pPr>
        <w:tabs>
          <w:tab w:val="left" w:pos="5670"/>
        </w:tabs>
        <w:rPr>
          <w:rFonts w:ascii="Arial" w:hAnsi="Arial" w:cs="Arial"/>
          <w:sz w:val="20"/>
          <w:szCs w:val="20"/>
        </w:rPr>
      </w:pPr>
      <w:r>
        <w:rPr>
          <w:rFonts w:ascii="Arial" w:hAnsi="Arial" w:cs="Arial"/>
          <w:sz w:val="20"/>
          <w:szCs w:val="20"/>
        </w:rPr>
        <w:t xml:space="preserve">Josef </w:t>
      </w:r>
      <w:proofErr w:type="spellStart"/>
      <w:r>
        <w:rPr>
          <w:rFonts w:ascii="Arial" w:hAnsi="Arial" w:cs="Arial"/>
          <w:sz w:val="20"/>
          <w:szCs w:val="20"/>
        </w:rPr>
        <w:t>Knob</w:t>
      </w:r>
      <w:proofErr w:type="spellEnd"/>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5D0BB8AC" w14:textId="77777777" w:rsidR="00B25EFE" w:rsidRDefault="00B25EFE" w:rsidP="00B25EFE">
      <w:pPr>
        <w:tabs>
          <w:tab w:val="left" w:pos="5670"/>
        </w:tabs>
        <w:rPr>
          <w:rFonts w:ascii="Arial" w:hAnsi="Arial" w:cs="Arial"/>
          <w:sz w:val="20"/>
          <w:szCs w:val="20"/>
        </w:rPr>
      </w:pPr>
      <w:r>
        <w:rPr>
          <w:rFonts w:ascii="Arial" w:hAnsi="Arial" w:cs="Arial"/>
          <w:sz w:val="20"/>
          <w:szCs w:val="20"/>
        </w:rPr>
        <w:t>Jednatel</w:t>
      </w:r>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7C67DBDA" w14:textId="6416B2D0" w:rsidR="00F15455" w:rsidRPr="00B25EFE" w:rsidRDefault="00F15455" w:rsidP="00B25EFE">
      <w:pPr>
        <w:ind w:hanging="426"/>
        <w:rPr>
          <w:rFonts w:ascii="Arial" w:hAnsi="Arial" w:cs="Arial"/>
          <w:sz w:val="20"/>
          <w:szCs w:val="20"/>
        </w:rPr>
      </w:pPr>
    </w:p>
    <w:sectPr w:rsidR="00F15455" w:rsidRPr="00B25EFE" w:rsidSect="00F637A2">
      <w:footerReference w:type="default" r:id="rId8"/>
      <w:headerReference w:type="first" r:id="rId9"/>
      <w:pgSz w:w="11906" w:h="16838" w:code="9"/>
      <w:pgMar w:top="1418" w:right="1418" w:bottom="1560" w:left="2268" w:header="284" w:footer="645" w:gutter="0"/>
      <w:cols w:space="708"/>
      <w:titlePg/>
      <w:docGrid w:linePitch="21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B829" w14:textId="77777777" w:rsidR="00D75ECF" w:rsidRDefault="00D75ECF">
      <w:pPr>
        <w:spacing w:before="0" w:after="0" w:line="240" w:lineRule="auto"/>
        <w:rPr>
          <w:rFonts w:cs="Times New Roman"/>
        </w:rPr>
      </w:pPr>
      <w:r>
        <w:rPr>
          <w:rFonts w:cs="Times New Roman"/>
        </w:rPr>
        <w:separator/>
      </w:r>
    </w:p>
  </w:endnote>
  <w:endnote w:type="continuationSeparator" w:id="0">
    <w:p w14:paraId="498C9BC8" w14:textId="77777777" w:rsidR="00D75ECF" w:rsidRDefault="00D75ECF">
      <w:pPr>
        <w:spacing w:before="0"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C5D" w14:textId="05C5273E" w:rsidR="00863B76" w:rsidRPr="00516688" w:rsidRDefault="00863B76">
    <w:pPr>
      <w:pStyle w:val="Zpat"/>
      <w:framePr w:wrap="auto" w:vAnchor="text" w:hAnchor="margin" w:xAlign="center" w:y="1"/>
      <w:rPr>
        <w:rStyle w:val="slostrnky"/>
        <w:rFonts w:ascii="Arial" w:hAnsi="Arial" w:cs="Arial"/>
        <w:sz w:val="20"/>
        <w:szCs w:val="20"/>
      </w:rPr>
    </w:pPr>
    <w:r w:rsidRPr="00516688">
      <w:rPr>
        <w:rStyle w:val="slostrnky"/>
        <w:rFonts w:ascii="Arial" w:hAnsi="Arial" w:cs="Arial"/>
        <w:sz w:val="20"/>
        <w:szCs w:val="20"/>
      </w:rPr>
      <w:fldChar w:fldCharType="begin"/>
    </w:r>
    <w:r w:rsidRPr="00516688">
      <w:rPr>
        <w:rStyle w:val="slostrnky"/>
        <w:rFonts w:ascii="Arial" w:hAnsi="Arial" w:cs="Arial"/>
        <w:sz w:val="20"/>
        <w:szCs w:val="20"/>
      </w:rPr>
      <w:instrText xml:space="preserve">PAGE  </w:instrText>
    </w:r>
    <w:r w:rsidRPr="00516688">
      <w:rPr>
        <w:rStyle w:val="slostrnky"/>
        <w:rFonts w:ascii="Arial" w:hAnsi="Arial" w:cs="Arial"/>
        <w:sz w:val="20"/>
        <w:szCs w:val="20"/>
      </w:rPr>
      <w:fldChar w:fldCharType="separate"/>
    </w:r>
    <w:r w:rsidR="00294812">
      <w:rPr>
        <w:rStyle w:val="slostrnky"/>
        <w:rFonts w:ascii="Arial" w:hAnsi="Arial" w:cs="Arial"/>
        <w:noProof/>
        <w:sz w:val="20"/>
        <w:szCs w:val="20"/>
      </w:rPr>
      <w:t>17</w:t>
    </w:r>
    <w:r w:rsidRPr="00516688">
      <w:rPr>
        <w:rStyle w:val="slostrnky"/>
        <w:rFonts w:ascii="Arial" w:hAnsi="Arial" w:cs="Arial"/>
        <w:sz w:val="20"/>
        <w:szCs w:val="20"/>
      </w:rPr>
      <w:fldChar w:fldCharType="end"/>
    </w:r>
  </w:p>
  <w:p w14:paraId="539B6D29" w14:textId="77777777" w:rsidR="00863B76" w:rsidRPr="00516688" w:rsidRDefault="00863B76" w:rsidP="00EA68D9">
    <w:pPr>
      <w:pStyle w:val="Zkladntext"/>
      <w:spacing w:after="12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2DD1" w14:textId="77777777" w:rsidR="00D75ECF" w:rsidRDefault="00D75ECF">
      <w:pPr>
        <w:spacing w:before="0" w:after="0" w:line="240" w:lineRule="auto"/>
        <w:rPr>
          <w:rFonts w:cs="Times New Roman"/>
        </w:rPr>
      </w:pPr>
      <w:r>
        <w:rPr>
          <w:rFonts w:cs="Times New Roman"/>
        </w:rPr>
        <w:separator/>
      </w:r>
    </w:p>
  </w:footnote>
  <w:footnote w:type="continuationSeparator" w:id="0">
    <w:p w14:paraId="5B4EEB03" w14:textId="77777777" w:rsidR="00D75ECF" w:rsidRDefault="00D75ECF">
      <w:pPr>
        <w:spacing w:before="0"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A34A4" w14:textId="10CA9029" w:rsidR="00F637A2" w:rsidRPr="004E670E" w:rsidRDefault="004E670E" w:rsidP="004E670E">
    <w:pPr>
      <w:pStyle w:val="Zhlav"/>
      <w:jc w:val="right"/>
    </w:pPr>
    <w:r w:rsidRPr="001F4556">
      <w:rPr>
        <w:noProof/>
      </w:rPr>
      <w:drawing>
        <wp:inline distT="0" distB="0" distL="0" distR="0" wp14:anchorId="3B3FB64B" wp14:editId="16413649">
          <wp:extent cx="1760220" cy="548640"/>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76022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rove1-slovannadpis"/>
      <w:lvlText w:val="%1."/>
      <w:lvlJc w:val="left"/>
      <w:pPr>
        <w:tabs>
          <w:tab w:val="num" w:pos="567"/>
        </w:tabs>
        <w:ind w:left="567" w:hanging="567"/>
      </w:pPr>
      <w:rPr>
        <w:b/>
        <w:i w:val="0"/>
      </w:rPr>
    </w:lvl>
    <w:lvl w:ilvl="1">
      <w:start w:val="1"/>
      <w:numFmt w:val="decimal"/>
      <w:pStyle w:val="rove2-slovantext"/>
      <w:lvlText w:val="%1.%2"/>
      <w:lvlJc w:val="left"/>
      <w:pPr>
        <w:tabs>
          <w:tab w:val="num" w:pos="567"/>
        </w:tabs>
        <w:ind w:left="567" w:hanging="567"/>
      </w:pPr>
      <w:rPr>
        <w:b w:val="0"/>
        <w:i w:val="0"/>
      </w:rPr>
    </w:lvl>
    <w:lvl w:ilvl="2">
      <w:start w:val="1"/>
      <w:numFmt w:val="decimal"/>
      <w:pStyle w:val="rove3-slovantext"/>
      <w:lvlText w:val="%1.%2.%3"/>
      <w:lvlJc w:val="left"/>
      <w:pPr>
        <w:tabs>
          <w:tab w:val="num" w:pos="567"/>
        </w:tabs>
        <w:ind w:left="567" w:hanging="567"/>
      </w:pPr>
      <w:rPr>
        <w:b w:val="0"/>
        <w:i w:val="0"/>
      </w:rPr>
    </w:lvl>
    <w:lvl w:ilvl="3">
      <w:start w:val="1"/>
      <w:numFmt w:val="lowerLetter"/>
      <w:pStyle w:val="Level3-a"/>
      <w:lvlText w:val="(%2.%3.%4)"/>
      <w:lvlJc w:val="left"/>
      <w:pPr>
        <w:tabs>
          <w:tab w:val="num" w:pos="1134"/>
        </w:tabs>
        <w:ind w:left="1134" w:hanging="567"/>
      </w:pPr>
      <w:rPr>
        <w:rFonts w:cs="Times New Roman"/>
      </w:rPr>
    </w:lvl>
    <w:lvl w:ilvl="4">
      <w:start w:val="1"/>
      <w:numFmt w:val="lowerRoman"/>
      <w:pStyle w:val="Level3-i"/>
      <w:lvlText w:val="(%2.%3.%4.%5)"/>
      <w:lvlJc w:val="left"/>
      <w:pPr>
        <w:tabs>
          <w:tab w:val="num" w:pos="1701"/>
        </w:tabs>
        <w:ind w:left="1701" w:hanging="567"/>
      </w:pPr>
      <w:rPr>
        <w:b w:val="0"/>
        <w:bCs w:val="0"/>
        <w:i w:val="0"/>
        <w:caps w:val="0"/>
        <w:smallCaps w:val="0"/>
        <w:strike w:val="0"/>
        <w:dstrike w:val="0"/>
        <w:vanish w:val="0"/>
        <w:webHidden w:val="0"/>
        <w:color w:val="000000"/>
        <w:spacing w:val="0"/>
        <w:kern w:val="2"/>
        <w:position w:val="0"/>
        <w:sz w:val="20"/>
        <w:u w:val="none"/>
        <w:effect w:val="none"/>
        <w:vertAlign w:val="baseline"/>
        <w:em w:val="none"/>
        <w:specVanish w:val="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57405E"/>
    <w:multiLevelType w:val="hybridMultilevel"/>
    <w:tmpl w:val="281C3C3A"/>
    <w:lvl w:ilvl="0" w:tplc="2FD422C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08F75D8"/>
    <w:multiLevelType w:val="hybridMultilevel"/>
    <w:tmpl w:val="B9D81E7C"/>
    <w:lvl w:ilvl="0" w:tplc="E6088366">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5BA2DE5"/>
    <w:multiLevelType w:val="hybridMultilevel"/>
    <w:tmpl w:val="C066AA20"/>
    <w:lvl w:ilvl="0" w:tplc="B2CE30D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6E03F76"/>
    <w:multiLevelType w:val="hybridMultilevel"/>
    <w:tmpl w:val="05BA0042"/>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222"/>
        </w:tabs>
        <w:ind w:left="1222" w:hanging="360"/>
      </w:pPr>
    </w:lvl>
    <w:lvl w:ilvl="2" w:tplc="0405001B">
      <w:start w:val="1"/>
      <w:numFmt w:val="lowerRoman"/>
      <w:lvlText w:val="%3."/>
      <w:lvlJc w:val="right"/>
      <w:pPr>
        <w:tabs>
          <w:tab w:val="num" w:pos="1942"/>
        </w:tabs>
        <w:ind w:left="1942" w:hanging="180"/>
      </w:pPr>
    </w:lvl>
    <w:lvl w:ilvl="3" w:tplc="0405000F">
      <w:start w:val="1"/>
      <w:numFmt w:val="decimal"/>
      <w:lvlText w:val="%4."/>
      <w:lvlJc w:val="left"/>
      <w:pPr>
        <w:tabs>
          <w:tab w:val="num" w:pos="2662"/>
        </w:tabs>
        <w:ind w:left="2662" w:hanging="360"/>
      </w:pPr>
    </w:lvl>
    <w:lvl w:ilvl="4" w:tplc="04050019">
      <w:start w:val="1"/>
      <w:numFmt w:val="lowerLetter"/>
      <w:lvlText w:val="%5."/>
      <w:lvlJc w:val="left"/>
      <w:pPr>
        <w:tabs>
          <w:tab w:val="num" w:pos="3382"/>
        </w:tabs>
        <w:ind w:left="3382" w:hanging="360"/>
      </w:pPr>
    </w:lvl>
    <w:lvl w:ilvl="5" w:tplc="0405001B">
      <w:start w:val="1"/>
      <w:numFmt w:val="lowerRoman"/>
      <w:lvlText w:val="%6."/>
      <w:lvlJc w:val="right"/>
      <w:pPr>
        <w:tabs>
          <w:tab w:val="num" w:pos="4102"/>
        </w:tabs>
        <w:ind w:left="4102" w:hanging="180"/>
      </w:pPr>
    </w:lvl>
    <w:lvl w:ilvl="6" w:tplc="0405000F">
      <w:start w:val="1"/>
      <w:numFmt w:val="decimal"/>
      <w:lvlText w:val="%7."/>
      <w:lvlJc w:val="left"/>
      <w:pPr>
        <w:tabs>
          <w:tab w:val="num" w:pos="4822"/>
        </w:tabs>
        <w:ind w:left="4822" w:hanging="360"/>
      </w:pPr>
    </w:lvl>
    <w:lvl w:ilvl="7" w:tplc="04050019">
      <w:start w:val="1"/>
      <w:numFmt w:val="lowerLetter"/>
      <w:lvlText w:val="%8."/>
      <w:lvlJc w:val="left"/>
      <w:pPr>
        <w:tabs>
          <w:tab w:val="num" w:pos="5542"/>
        </w:tabs>
        <w:ind w:left="5542" w:hanging="360"/>
      </w:pPr>
    </w:lvl>
    <w:lvl w:ilvl="8" w:tplc="0405001B">
      <w:start w:val="1"/>
      <w:numFmt w:val="lowerRoman"/>
      <w:lvlText w:val="%9."/>
      <w:lvlJc w:val="right"/>
      <w:pPr>
        <w:tabs>
          <w:tab w:val="num" w:pos="6262"/>
        </w:tabs>
        <w:ind w:left="6262" w:hanging="180"/>
      </w:pPr>
    </w:lvl>
  </w:abstractNum>
  <w:abstractNum w:abstractNumId="6"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AA73F36"/>
    <w:multiLevelType w:val="multilevel"/>
    <w:tmpl w:val="3EC463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509774D"/>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bCs w:val="0"/>
      </w:rPr>
    </w:lvl>
    <w:lvl w:ilvl="1" w:tplc="BB38CC30">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2A35000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3AC008B9"/>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523B67A9"/>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0" w15:restartNumberingAfterBreak="0">
    <w:nsid w:val="543704F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2" w15:restartNumberingAfterBreak="0">
    <w:nsid w:val="564B3C7C"/>
    <w:multiLevelType w:val="hybridMultilevel"/>
    <w:tmpl w:val="3BF69646"/>
    <w:lvl w:ilvl="0" w:tplc="B5EEFCA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75A63FB"/>
    <w:multiLevelType w:val="hybridMultilevel"/>
    <w:tmpl w:val="D98088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Franklin Gothic Book" w:hint="default"/>
        <w:b/>
        <w:bCs/>
        <w:i w:val="0"/>
        <w:iCs w:val="0"/>
        <w:color w:val="auto"/>
        <w:sz w:val="36"/>
        <w:szCs w:val="36"/>
      </w:rPr>
    </w:lvl>
    <w:lvl w:ilvl="1">
      <w:start w:val="1"/>
      <w:numFmt w:val="decimal"/>
      <w:pStyle w:val="Nadpis2PPP"/>
      <w:lvlText w:val="%1.%2"/>
      <w:lvlJc w:val="left"/>
      <w:pPr>
        <w:tabs>
          <w:tab w:val="num" w:pos="851"/>
        </w:tabs>
      </w:pPr>
      <w:rPr>
        <w:b/>
        <w:bCs/>
        <w:i w:val="0"/>
        <w:iCs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25" w15:restartNumberingAfterBreak="0">
    <w:nsid w:val="65C61D08"/>
    <w:multiLevelType w:val="hybridMultilevel"/>
    <w:tmpl w:val="04C8D042"/>
    <w:lvl w:ilvl="0" w:tplc="A0FC7EEC">
      <w:start w:val="2"/>
      <w:numFmt w:val="bullet"/>
      <w:lvlText w:val="-"/>
      <w:lvlJc w:val="left"/>
      <w:pPr>
        <w:ind w:left="1440" w:hanging="360"/>
      </w:pPr>
      <w:rPr>
        <w:rFonts w:ascii="Arial" w:eastAsia="Times New Roman" w:hAnsi="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26" w15:restartNumberingAfterBreak="0">
    <w:nsid w:val="6D9D7250"/>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758D6820"/>
    <w:multiLevelType w:val="hybridMultilevel"/>
    <w:tmpl w:val="AEBCE1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A5740B9"/>
    <w:multiLevelType w:val="multilevel"/>
    <w:tmpl w:val="BC6C3104"/>
    <w:lvl w:ilvl="0">
      <w:start w:val="1"/>
      <w:numFmt w:val="decimal"/>
      <w:pStyle w:val="Kapitola1"/>
      <w:suff w:val="space"/>
      <w:lvlText w:val="%1."/>
      <w:lvlJc w:val="left"/>
      <w:pPr>
        <w:ind w:left="360" w:hanging="360"/>
      </w:pPr>
    </w:lvl>
    <w:lvl w:ilvl="1">
      <w:start w:val="1"/>
      <w:numFmt w:val="decimal"/>
      <w:pStyle w:val="Kapitola2"/>
      <w:suff w:val="space"/>
      <w:lvlText w:val="%1.%2."/>
      <w:lvlJc w:val="left"/>
      <w:pPr>
        <w:ind w:left="792" w:hanging="432"/>
      </w:pPr>
    </w:lvl>
    <w:lvl w:ilvl="2">
      <w:start w:val="1"/>
      <w:numFmt w:val="decimal"/>
      <w:pStyle w:val="Kapitola3"/>
      <w:suff w:val="space"/>
      <w:lvlText w:val="%1.%2.%3."/>
      <w:lvlJc w:val="left"/>
      <w:pPr>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21"/>
  </w:num>
  <w:num w:numId="3">
    <w:abstractNumId w:val="6"/>
  </w:num>
  <w:num w:numId="4">
    <w:abstractNumId w:val="12"/>
  </w:num>
  <w:num w:numId="5">
    <w:abstractNumId w:val="27"/>
  </w:num>
  <w:num w:numId="6">
    <w:abstractNumId w:val="14"/>
  </w:num>
  <w:num w:numId="7">
    <w:abstractNumId w:val="11"/>
  </w:num>
  <w:num w:numId="8">
    <w:abstractNumId w:val="8"/>
  </w:num>
  <w:num w:numId="9">
    <w:abstractNumId w:val="17"/>
  </w:num>
  <w:num w:numId="10">
    <w:abstractNumId w:val="9"/>
  </w:num>
  <w:num w:numId="11">
    <w:abstractNumId w:val="7"/>
  </w:num>
  <w:num w:numId="12">
    <w:abstractNumId w:val="16"/>
  </w:num>
  <w:num w:numId="13">
    <w:abstractNumId w:val="5"/>
  </w:num>
  <w:num w:numId="14">
    <w:abstractNumId w:val="2"/>
  </w:num>
  <w:num w:numId="15">
    <w:abstractNumId w:val="18"/>
  </w:num>
  <w:num w:numId="16">
    <w:abstractNumId w:val="3"/>
  </w:num>
  <w:num w:numId="17">
    <w:abstractNumId w:val="15"/>
  </w:num>
  <w:num w:numId="18">
    <w:abstractNumId w:val="23"/>
  </w:num>
  <w:num w:numId="19">
    <w:abstractNumId w:val="26"/>
  </w:num>
  <w:num w:numId="20">
    <w:abstractNumId w:val="25"/>
  </w:num>
  <w:num w:numId="21">
    <w:abstractNumId w:val="10"/>
  </w:num>
  <w:num w:numId="22">
    <w:abstractNumId w:val="1"/>
  </w:num>
  <w:num w:numId="23">
    <w:abstractNumId w:val="4"/>
  </w:num>
  <w:num w:numId="24">
    <w:abstractNumId w:val="22"/>
  </w:num>
  <w:num w:numId="25">
    <w:abstractNumId w:val="13"/>
  </w:num>
  <w:num w:numId="26">
    <w:abstractNumId w:val="28"/>
  </w:num>
  <w:num w:numId="27">
    <w:abstractNumId w:val="2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0FA"/>
    <w:rsid w:val="00000C72"/>
    <w:rsid w:val="000040F1"/>
    <w:rsid w:val="00006F85"/>
    <w:rsid w:val="00014C49"/>
    <w:rsid w:val="00021D8C"/>
    <w:rsid w:val="0002271C"/>
    <w:rsid w:val="000256C4"/>
    <w:rsid w:val="0004679D"/>
    <w:rsid w:val="00046C0B"/>
    <w:rsid w:val="00056ED5"/>
    <w:rsid w:val="00061E65"/>
    <w:rsid w:val="0006233C"/>
    <w:rsid w:val="00062936"/>
    <w:rsid w:val="00075E4E"/>
    <w:rsid w:val="00077715"/>
    <w:rsid w:val="00086DA8"/>
    <w:rsid w:val="0009796F"/>
    <w:rsid w:val="000A0C07"/>
    <w:rsid w:val="000A1557"/>
    <w:rsid w:val="000A1DF4"/>
    <w:rsid w:val="000B21F7"/>
    <w:rsid w:val="000B415C"/>
    <w:rsid w:val="000D0580"/>
    <w:rsid w:val="000D1F25"/>
    <w:rsid w:val="000E0959"/>
    <w:rsid w:val="000E1C82"/>
    <w:rsid w:val="000E61CD"/>
    <w:rsid w:val="000F08E2"/>
    <w:rsid w:val="000F455B"/>
    <w:rsid w:val="00100043"/>
    <w:rsid w:val="00112C04"/>
    <w:rsid w:val="00117710"/>
    <w:rsid w:val="00126811"/>
    <w:rsid w:val="00142664"/>
    <w:rsid w:val="00142E7B"/>
    <w:rsid w:val="00143312"/>
    <w:rsid w:val="00145B3F"/>
    <w:rsid w:val="00147EA2"/>
    <w:rsid w:val="00164798"/>
    <w:rsid w:val="00173A65"/>
    <w:rsid w:val="00181A4E"/>
    <w:rsid w:val="00182EDE"/>
    <w:rsid w:val="00187B8D"/>
    <w:rsid w:val="00190352"/>
    <w:rsid w:val="00194580"/>
    <w:rsid w:val="001A22FC"/>
    <w:rsid w:val="001A7787"/>
    <w:rsid w:val="001C1B34"/>
    <w:rsid w:val="001C20D2"/>
    <w:rsid w:val="001E3AFC"/>
    <w:rsid w:val="001E426A"/>
    <w:rsid w:val="001F3742"/>
    <w:rsid w:val="001F400F"/>
    <w:rsid w:val="001F753A"/>
    <w:rsid w:val="001F7917"/>
    <w:rsid w:val="0020006F"/>
    <w:rsid w:val="00202244"/>
    <w:rsid w:val="002028AE"/>
    <w:rsid w:val="00203013"/>
    <w:rsid w:val="00216B0B"/>
    <w:rsid w:val="00227114"/>
    <w:rsid w:val="00237CD4"/>
    <w:rsid w:val="0024595A"/>
    <w:rsid w:val="00250C17"/>
    <w:rsid w:val="002608CC"/>
    <w:rsid w:val="00270374"/>
    <w:rsid w:val="00272015"/>
    <w:rsid w:val="00275868"/>
    <w:rsid w:val="00283112"/>
    <w:rsid w:val="00286BDD"/>
    <w:rsid w:val="00291A76"/>
    <w:rsid w:val="00291CB2"/>
    <w:rsid w:val="00292D71"/>
    <w:rsid w:val="00294812"/>
    <w:rsid w:val="002C0BA1"/>
    <w:rsid w:val="002C12E4"/>
    <w:rsid w:val="002C4165"/>
    <w:rsid w:val="002D6622"/>
    <w:rsid w:val="002E0EB5"/>
    <w:rsid w:val="002F7665"/>
    <w:rsid w:val="0030148D"/>
    <w:rsid w:val="00302505"/>
    <w:rsid w:val="0031514C"/>
    <w:rsid w:val="003224E1"/>
    <w:rsid w:val="00334FA0"/>
    <w:rsid w:val="003410B9"/>
    <w:rsid w:val="003528E8"/>
    <w:rsid w:val="00357F5E"/>
    <w:rsid w:val="003635E0"/>
    <w:rsid w:val="003821A2"/>
    <w:rsid w:val="00383AAF"/>
    <w:rsid w:val="00392F53"/>
    <w:rsid w:val="003B4E93"/>
    <w:rsid w:val="003C3101"/>
    <w:rsid w:val="003C3503"/>
    <w:rsid w:val="003C3C60"/>
    <w:rsid w:val="003D28A1"/>
    <w:rsid w:val="003E079E"/>
    <w:rsid w:val="003E093B"/>
    <w:rsid w:val="003E307A"/>
    <w:rsid w:val="003F103A"/>
    <w:rsid w:val="003F3908"/>
    <w:rsid w:val="003F6B8C"/>
    <w:rsid w:val="003F716A"/>
    <w:rsid w:val="00410CA8"/>
    <w:rsid w:val="00411A6B"/>
    <w:rsid w:val="00412CDC"/>
    <w:rsid w:val="00413873"/>
    <w:rsid w:val="004140A1"/>
    <w:rsid w:val="00426C08"/>
    <w:rsid w:val="00432FE4"/>
    <w:rsid w:val="004343B8"/>
    <w:rsid w:val="00436331"/>
    <w:rsid w:val="0044615D"/>
    <w:rsid w:val="00446FEA"/>
    <w:rsid w:val="0046108C"/>
    <w:rsid w:val="004630E3"/>
    <w:rsid w:val="00465024"/>
    <w:rsid w:val="00467DBE"/>
    <w:rsid w:val="0047740E"/>
    <w:rsid w:val="004802E2"/>
    <w:rsid w:val="00480488"/>
    <w:rsid w:val="00481756"/>
    <w:rsid w:val="004909D7"/>
    <w:rsid w:val="0049107C"/>
    <w:rsid w:val="00493A66"/>
    <w:rsid w:val="004A1392"/>
    <w:rsid w:val="004A1A0E"/>
    <w:rsid w:val="004A33F7"/>
    <w:rsid w:val="004A5516"/>
    <w:rsid w:val="004B0E34"/>
    <w:rsid w:val="004B1CE8"/>
    <w:rsid w:val="004B32D0"/>
    <w:rsid w:val="004B68AB"/>
    <w:rsid w:val="004C030E"/>
    <w:rsid w:val="004D03FA"/>
    <w:rsid w:val="004D0865"/>
    <w:rsid w:val="004D0A8F"/>
    <w:rsid w:val="004E0A57"/>
    <w:rsid w:val="004E29B0"/>
    <w:rsid w:val="004E670E"/>
    <w:rsid w:val="00502D7E"/>
    <w:rsid w:val="00516688"/>
    <w:rsid w:val="005201AD"/>
    <w:rsid w:val="0052240B"/>
    <w:rsid w:val="00523C67"/>
    <w:rsid w:val="005470FC"/>
    <w:rsid w:val="0056472B"/>
    <w:rsid w:val="00567C97"/>
    <w:rsid w:val="00577448"/>
    <w:rsid w:val="005801EE"/>
    <w:rsid w:val="00587E27"/>
    <w:rsid w:val="005901A4"/>
    <w:rsid w:val="00594A5C"/>
    <w:rsid w:val="005954FB"/>
    <w:rsid w:val="005974CD"/>
    <w:rsid w:val="005A00BF"/>
    <w:rsid w:val="005A38E0"/>
    <w:rsid w:val="005B4172"/>
    <w:rsid w:val="005B7A18"/>
    <w:rsid w:val="005D3BE9"/>
    <w:rsid w:val="005D5EE6"/>
    <w:rsid w:val="005E15BC"/>
    <w:rsid w:val="005E60C5"/>
    <w:rsid w:val="005E6EC6"/>
    <w:rsid w:val="005E7BB9"/>
    <w:rsid w:val="006036EF"/>
    <w:rsid w:val="00604765"/>
    <w:rsid w:val="006075B8"/>
    <w:rsid w:val="0060778F"/>
    <w:rsid w:val="006139AB"/>
    <w:rsid w:val="00615E13"/>
    <w:rsid w:val="00622B98"/>
    <w:rsid w:val="006379AD"/>
    <w:rsid w:val="00642B76"/>
    <w:rsid w:val="006532B2"/>
    <w:rsid w:val="00654884"/>
    <w:rsid w:val="00665A5F"/>
    <w:rsid w:val="00667B7A"/>
    <w:rsid w:val="00667DC7"/>
    <w:rsid w:val="00673365"/>
    <w:rsid w:val="00681CEC"/>
    <w:rsid w:val="00691FA9"/>
    <w:rsid w:val="00697DEE"/>
    <w:rsid w:val="006A16D7"/>
    <w:rsid w:val="006A56DB"/>
    <w:rsid w:val="006B3882"/>
    <w:rsid w:val="006B40FA"/>
    <w:rsid w:val="006C3835"/>
    <w:rsid w:val="006D1ACF"/>
    <w:rsid w:val="006D2157"/>
    <w:rsid w:val="006D3331"/>
    <w:rsid w:val="006E2CA8"/>
    <w:rsid w:val="006E60D0"/>
    <w:rsid w:val="006E6211"/>
    <w:rsid w:val="006E6E69"/>
    <w:rsid w:val="006E6FF7"/>
    <w:rsid w:val="007040AA"/>
    <w:rsid w:val="00712236"/>
    <w:rsid w:val="00716810"/>
    <w:rsid w:val="00716FEA"/>
    <w:rsid w:val="007235BD"/>
    <w:rsid w:val="00723926"/>
    <w:rsid w:val="00736736"/>
    <w:rsid w:val="0074147C"/>
    <w:rsid w:val="00742914"/>
    <w:rsid w:val="0074590C"/>
    <w:rsid w:val="00745AC0"/>
    <w:rsid w:val="00750025"/>
    <w:rsid w:val="007500EB"/>
    <w:rsid w:val="0075422A"/>
    <w:rsid w:val="0077080D"/>
    <w:rsid w:val="00780ACB"/>
    <w:rsid w:val="00782DA7"/>
    <w:rsid w:val="00785181"/>
    <w:rsid w:val="00793195"/>
    <w:rsid w:val="00795EBF"/>
    <w:rsid w:val="007A2964"/>
    <w:rsid w:val="007A32FE"/>
    <w:rsid w:val="007A5A96"/>
    <w:rsid w:val="007B775C"/>
    <w:rsid w:val="007C79A6"/>
    <w:rsid w:val="007D0C59"/>
    <w:rsid w:val="007D545D"/>
    <w:rsid w:val="007D6302"/>
    <w:rsid w:val="007E0331"/>
    <w:rsid w:val="007E540B"/>
    <w:rsid w:val="007F16BF"/>
    <w:rsid w:val="007F48F0"/>
    <w:rsid w:val="00826BED"/>
    <w:rsid w:val="00834F50"/>
    <w:rsid w:val="00843394"/>
    <w:rsid w:val="008450B6"/>
    <w:rsid w:val="008478D7"/>
    <w:rsid w:val="0086203D"/>
    <w:rsid w:val="00863B76"/>
    <w:rsid w:val="0087303D"/>
    <w:rsid w:val="00881395"/>
    <w:rsid w:val="008A39B0"/>
    <w:rsid w:val="008A5350"/>
    <w:rsid w:val="008B0D03"/>
    <w:rsid w:val="008C2420"/>
    <w:rsid w:val="008C5D61"/>
    <w:rsid w:val="008C63BD"/>
    <w:rsid w:val="008C7B1A"/>
    <w:rsid w:val="008D3AD6"/>
    <w:rsid w:val="008D3B3C"/>
    <w:rsid w:val="008D3F07"/>
    <w:rsid w:val="008E5877"/>
    <w:rsid w:val="00907841"/>
    <w:rsid w:val="00916443"/>
    <w:rsid w:val="00917260"/>
    <w:rsid w:val="00921A27"/>
    <w:rsid w:val="00921F95"/>
    <w:rsid w:val="009348F8"/>
    <w:rsid w:val="00937B82"/>
    <w:rsid w:val="00941BE2"/>
    <w:rsid w:val="0094274A"/>
    <w:rsid w:val="0094376D"/>
    <w:rsid w:val="009500C1"/>
    <w:rsid w:val="00955AD9"/>
    <w:rsid w:val="0097025E"/>
    <w:rsid w:val="00970B6D"/>
    <w:rsid w:val="00972284"/>
    <w:rsid w:val="009862B1"/>
    <w:rsid w:val="00993D17"/>
    <w:rsid w:val="00997848"/>
    <w:rsid w:val="009B0CA1"/>
    <w:rsid w:val="009B4F73"/>
    <w:rsid w:val="009B5D98"/>
    <w:rsid w:val="009D198A"/>
    <w:rsid w:val="009D40F6"/>
    <w:rsid w:val="009D48DE"/>
    <w:rsid w:val="009D52F7"/>
    <w:rsid w:val="009D6E21"/>
    <w:rsid w:val="00A025C7"/>
    <w:rsid w:val="00A035F6"/>
    <w:rsid w:val="00A061B8"/>
    <w:rsid w:val="00A205C8"/>
    <w:rsid w:val="00A3744F"/>
    <w:rsid w:val="00A37A51"/>
    <w:rsid w:val="00A42135"/>
    <w:rsid w:val="00A47DAB"/>
    <w:rsid w:val="00A51C06"/>
    <w:rsid w:val="00A77508"/>
    <w:rsid w:val="00A94A88"/>
    <w:rsid w:val="00A9673C"/>
    <w:rsid w:val="00AA0C7D"/>
    <w:rsid w:val="00AA1CF2"/>
    <w:rsid w:val="00AA4578"/>
    <w:rsid w:val="00AB2939"/>
    <w:rsid w:val="00AB6821"/>
    <w:rsid w:val="00AB7F71"/>
    <w:rsid w:val="00AC13E3"/>
    <w:rsid w:val="00AC5DF8"/>
    <w:rsid w:val="00AD3E63"/>
    <w:rsid w:val="00AE2959"/>
    <w:rsid w:val="00AE4146"/>
    <w:rsid w:val="00AE4EE4"/>
    <w:rsid w:val="00AE5705"/>
    <w:rsid w:val="00AE6A27"/>
    <w:rsid w:val="00AF4410"/>
    <w:rsid w:val="00B21051"/>
    <w:rsid w:val="00B24EB3"/>
    <w:rsid w:val="00B25EFE"/>
    <w:rsid w:val="00B305C7"/>
    <w:rsid w:val="00B3621C"/>
    <w:rsid w:val="00B40D73"/>
    <w:rsid w:val="00B411B6"/>
    <w:rsid w:val="00B71762"/>
    <w:rsid w:val="00B7333E"/>
    <w:rsid w:val="00B74683"/>
    <w:rsid w:val="00B7621A"/>
    <w:rsid w:val="00B87CB9"/>
    <w:rsid w:val="00B87CFD"/>
    <w:rsid w:val="00B952C0"/>
    <w:rsid w:val="00BA3974"/>
    <w:rsid w:val="00BA3C8F"/>
    <w:rsid w:val="00BC0076"/>
    <w:rsid w:val="00BC6E9E"/>
    <w:rsid w:val="00BC76E3"/>
    <w:rsid w:val="00BD5BCF"/>
    <w:rsid w:val="00BE306E"/>
    <w:rsid w:val="00BE30A4"/>
    <w:rsid w:val="00BF1D42"/>
    <w:rsid w:val="00BF508C"/>
    <w:rsid w:val="00BF696E"/>
    <w:rsid w:val="00BF736F"/>
    <w:rsid w:val="00C0749A"/>
    <w:rsid w:val="00C11255"/>
    <w:rsid w:val="00C1481D"/>
    <w:rsid w:val="00C15F09"/>
    <w:rsid w:val="00C168CC"/>
    <w:rsid w:val="00C22B66"/>
    <w:rsid w:val="00C25DEA"/>
    <w:rsid w:val="00C312E9"/>
    <w:rsid w:val="00C32A2F"/>
    <w:rsid w:val="00C43F6E"/>
    <w:rsid w:val="00C45B3D"/>
    <w:rsid w:val="00C50443"/>
    <w:rsid w:val="00C533DD"/>
    <w:rsid w:val="00C61CCA"/>
    <w:rsid w:val="00C74245"/>
    <w:rsid w:val="00C869BD"/>
    <w:rsid w:val="00C87D0E"/>
    <w:rsid w:val="00CA0049"/>
    <w:rsid w:val="00CA6686"/>
    <w:rsid w:val="00CB4929"/>
    <w:rsid w:val="00CB5EB0"/>
    <w:rsid w:val="00CC244E"/>
    <w:rsid w:val="00CC2459"/>
    <w:rsid w:val="00CD0CCB"/>
    <w:rsid w:val="00CD46C8"/>
    <w:rsid w:val="00CE35A4"/>
    <w:rsid w:val="00CE785A"/>
    <w:rsid w:val="00CF5724"/>
    <w:rsid w:val="00CF5770"/>
    <w:rsid w:val="00D03006"/>
    <w:rsid w:val="00D03A17"/>
    <w:rsid w:val="00D13DCA"/>
    <w:rsid w:val="00D16A3B"/>
    <w:rsid w:val="00D30773"/>
    <w:rsid w:val="00D40EB6"/>
    <w:rsid w:val="00D51E4E"/>
    <w:rsid w:val="00D74112"/>
    <w:rsid w:val="00D75ECF"/>
    <w:rsid w:val="00D8141A"/>
    <w:rsid w:val="00D837CD"/>
    <w:rsid w:val="00D869DE"/>
    <w:rsid w:val="00D93AAC"/>
    <w:rsid w:val="00DA0C6C"/>
    <w:rsid w:val="00DA2CE4"/>
    <w:rsid w:val="00DA4299"/>
    <w:rsid w:val="00DB3949"/>
    <w:rsid w:val="00DC4D53"/>
    <w:rsid w:val="00DD25A2"/>
    <w:rsid w:val="00DE004B"/>
    <w:rsid w:val="00DE343C"/>
    <w:rsid w:val="00DE3F77"/>
    <w:rsid w:val="00DE667F"/>
    <w:rsid w:val="00E25D50"/>
    <w:rsid w:val="00E3236B"/>
    <w:rsid w:val="00E632FA"/>
    <w:rsid w:val="00E64952"/>
    <w:rsid w:val="00E721A1"/>
    <w:rsid w:val="00E74DF9"/>
    <w:rsid w:val="00E77DD3"/>
    <w:rsid w:val="00E9298E"/>
    <w:rsid w:val="00E92A5A"/>
    <w:rsid w:val="00EA68D9"/>
    <w:rsid w:val="00EB3582"/>
    <w:rsid w:val="00EB5074"/>
    <w:rsid w:val="00EB5D83"/>
    <w:rsid w:val="00EC696E"/>
    <w:rsid w:val="00ED0D99"/>
    <w:rsid w:val="00ED50CD"/>
    <w:rsid w:val="00ED7471"/>
    <w:rsid w:val="00EE04A1"/>
    <w:rsid w:val="00EE3BF1"/>
    <w:rsid w:val="00EE50ED"/>
    <w:rsid w:val="00EE733E"/>
    <w:rsid w:val="00EF0A58"/>
    <w:rsid w:val="00EF56AF"/>
    <w:rsid w:val="00EF6989"/>
    <w:rsid w:val="00EF71DF"/>
    <w:rsid w:val="00F12575"/>
    <w:rsid w:val="00F1309D"/>
    <w:rsid w:val="00F15455"/>
    <w:rsid w:val="00F22964"/>
    <w:rsid w:val="00F23315"/>
    <w:rsid w:val="00F23F70"/>
    <w:rsid w:val="00F2483D"/>
    <w:rsid w:val="00F303F3"/>
    <w:rsid w:val="00F325D8"/>
    <w:rsid w:val="00F40956"/>
    <w:rsid w:val="00F42503"/>
    <w:rsid w:val="00F56C4B"/>
    <w:rsid w:val="00F628C2"/>
    <w:rsid w:val="00F637A2"/>
    <w:rsid w:val="00F77E68"/>
    <w:rsid w:val="00F91A39"/>
    <w:rsid w:val="00F94D85"/>
    <w:rsid w:val="00FA66D8"/>
    <w:rsid w:val="00FB4F1D"/>
    <w:rsid w:val="00FC0F64"/>
    <w:rsid w:val="00FE6CE9"/>
    <w:rsid w:val="00FF47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D2ACA25"/>
  <w15:docId w15:val="{AD348A8A-10C9-428F-85C7-1E99E4A3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40FA"/>
    <w:pPr>
      <w:spacing w:before="60" w:after="60" w:line="360" w:lineRule="auto"/>
      <w:jc w:val="both"/>
    </w:pPr>
    <w:rPr>
      <w:rFonts w:ascii="Verdana" w:eastAsia="Times New Roman" w:hAnsi="Verdana" w:cs="Verdana"/>
      <w:sz w:val="16"/>
      <w:szCs w:val="16"/>
    </w:rPr>
  </w:style>
  <w:style w:type="paragraph" w:styleId="Nadpis1">
    <w:name w:val="heading 1"/>
    <w:basedOn w:val="Normln"/>
    <w:next w:val="Nadpis2"/>
    <w:link w:val="Nadpis1Char"/>
    <w:uiPriority w:val="99"/>
    <w:qFormat/>
    <w:rsid w:val="006B40FA"/>
    <w:pPr>
      <w:keepNext/>
      <w:keepLines/>
      <w:numPr>
        <w:numId w:val="1"/>
      </w:numPr>
      <w:tabs>
        <w:tab w:val="left" w:pos="851"/>
      </w:tabs>
      <w:spacing w:before="120" w:after="360" w:line="370" w:lineRule="atLeast"/>
      <w:jc w:val="left"/>
      <w:outlineLvl w:val="0"/>
    </w:pPr>
    <w:rPr>
      <w:rFonts w:ascii="Arial" w:hAnsi="Arial" w:cs="Arial"/>
      <w:color w:val="B40000"/>
      <w:kern w:val="28"/>
      <w:sz w:val="44"/>
      <w:szCs w:val="44"/>
    </w:rPr>
  </w:style>
  <w:style w:type="paragraph" w:styleId="Nadpis2">
    <w:name w:val="heading 2"/>
    <w:aliases w:val="Text,Heading 2 PPP"/>
    <w:basedOn w:val="Normln"/>
    <w:link w:val="Nadpis2Char"/>
    <w:autoRedefine/>
    <w:uiPriority w:val="99"/>
    <w:qFormat/>
    <w:rsid w:val="006B40FA"/>
    <w:pPr>
      <w:keepNext/>
      <w:numPr>
        <w:ilvl w:val="1"/>
      </w:numPr>
      <w:spacing w:before="240" w:after="240" w:line="240" w:lineRule="auto"/>
      <w:jc w:val="left"/>
      <w:outlineLvl w:val="1"/>
    </w:pPr>
    <w:rPr>
      <w:rFonts w:ascii="Times New Roman" w:hAnsi="Times New Roman" w:cs="Times New Roman"/>
      <w:b/>
      <w:bCs/>
      <w:sz w:val="24"/>
      <w:szCs w:val="24"/>
    </w:rPr>
  </w:style>
  <w:style w:type="paragraph" w:styleId="Nadpis3">
    <w:name w:val="heading 3"/>
    <w:aliases w:val="Heading 3 PPP"/>
    <w:basedOn w:val="Normln"/>
    <w:next w:val="Zkladntext"/>
    <w:link w:val="Nadpis3Char"/>
    <w:uiPriority w:val="99"/>
    <w:qFormat/>
    <w:rsid w:val="006B40FA"/>
    <w:pPr>
      <w:keepNext/>
      <w:numPr>
        <w:ilvl w:val="2"/>
        <w:numId w:val="1"/>
      </w:numPr>
      <w:outlineLvl w:val="2"/>
    </w:pPr>
  </w:style>
  <w:style w:type="paragraph" w:styleId="Nadpis4">
    <w:name w:val="heading 4"/>
    <w:basedOn w:val="Normln"/>
    <w:next w:val="Zkladntext"/>
    <w:link w:val="Nadpis4Char"/>
    <w:uiPriority w:val="99"/>
    <w:qFormat/>
    <w:rsid w:val="006B40FA"/>
    <w:pPr>
      <w:keepNext/>
      <w:numPr>
        <w:ilvl w:val="3"/>
        <w:numId w:val="1"/>
      </w:numPr>
      <w:outlineLvl w:val="3"/>
    </w:pPr>
  </w:style>
  <w:style w:type="paragraph" w:styleId="Nadpis5">
    <w:name w:val="heading 5"/>
    <w:basedOn w:val="Normln"/>
    <w:next w:val="Zkladntext"/>
    <w:link w:val="Nadpis5Char"/>
    <w:uiPriority w:val="99"/>
    <w:qFormat/>
    <w:rsid w:val="006B40FA"/>
    <w:pPr>
      <w:keepNext/>
      <w:numPr>
        <w:ilvl w:val="4"/>
        <w:numId w:val="1"/>
      </w:numPr>
      <w:outlineLvl w:val="4"/>
    </w:pPr>
  </w:style>
  <w:style w:type="paragraph" w:styleId="Nadpis6">
    <w:name w:val="heading 6"/>
    <w:basedOn w:val="Normln"/>
    <w:next w:val="Zkladntext"/>
    <w:link w:val="Nadpis6Char"/>
    <w:uiPriority w:val="99"/>
    <w:qFormat/>
    <w:rsid w:val="006B40FA"/>
    <w:pPr>
      <w:keepNext/>
      <w:numPr>
        <w:ilvl w:val="5"/>
        <w:numId w:val="1"/>
      </w:numPr>
      <w:outlineLvl w:val="5"/>
    </w:pPr>
  </w:style>
  <w:style w:type="paragraph" w:styleId="Nadpis7">
    <w:name w:val="heading 7"/>
    <w:basedOn w:val="Normln"/>
    <w:next w:val="Zkladntext"/>
    <w:link w:val="Nadpis7Char"/>
    <w:uiPriority w:val="99"/>
    <w:qFormat/>
    <w:rsid w:val="006B40FA"/>
    <w:pPr>
      <w:keepNext/>
      <w:numPr>
        <w:ilvl w:val="6"/>
        <w:numId w:val="1"/>
      </w:numPr>
      <w:outlineLvl w:val="6"/>
    </w:pPr>
  </w:style>
  <w:style w:type="paragraph" w:styleId="Nadpis8">
    <w:name w:val="heading 8"/>
    <w:basedOn w:val="Normln"/>
    <w:next w:val="Zkladntext"/>
    <w:link w:val="Nadpis8Char"/>
    <w:uiPriority w:val="99"/>
    <w:qFormat/>
    <w:rsid w:val="006B40FA"/>
    <w:pPr>
      <w:keepNext/>
      <w:numPr>
        <w:ilvl w:val="7"/>
        <w:numId w:val="1"/>
      </w:numPr>
      <w:outlineLvl w:val="7"/>
    </w:pPr>
  </w:style>
  <w:style w:type="paragraph" w:styleId="Nadpis9">
    <w:name w:val="heading 9"/>
    <w:basedOn w:val="Normln"/>
    <w:next w:val="Zkladntext"/>
    <w:link w:val="Nadpis9Char"/>
    <w:uiPriority w:val="99"/>
    <w:qFormat/>
    <w:rsid w:val="006B40FA"/>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B40FA"/>
    <w:rPr>
      <w:rFonts w:ascii="Arial" w:eastAsia="Times New Roman" w:hAnsi="Arial" w:cs="Arial"/>
      <w:color w:val="B40000"/>
      <w:kern w:val="28"/>
      <w:sz w:val="44"/>
      <w:szCs w:val="44"/>
    </w:rPr>
  </w:style>
  <w:style w:type="character" w:customStyle="1" w:styleId="Nadpis2Char">
    <w:name w:val="Nadpis 2 Char"/>
    <w:aliases w:val="Text Char,Heading 2 PPP Char"/>
    <w:link w:val="Nadpis2"/>
    <w:uiPriority w:val="99"/>
    <w:locked/>
    <w:rsid w:val="006B40FA"/>
    <w:rPr>
      <w:rFonts w:ascii="Times New Roman" w:hAnsi="Times New Roman" w:cs="Times New Roman"/>
      <w:b/>
      <w:bCs/>
      <w:sz w:val="16"/>
      <w:szCs w:val="16"/>
      <w:lang w:eastAsia="cs-CZ"/>
    </w:rPr>
  </w:style>
  <w:style w:type="character" w:customStyle="1" w:styleId="Nadpis3Char">
    <w:name w:val="Nadpis 3 Char"/>
    <w:aliases w:val="Heading 3 PPP Char"/>
    <w:link w:val="Nadpis3"/>
    <w:uiPriority w:val="99"/>
    <w:locked/>
    <w:rsid w:val="006B40FA"/>
    <w:rPr>
      <w:rFonts w:ascii="Verdana" w:eastAsia="Times New Roman" w:hAnsi="Verdana" w:cs="Verdana"/>
      <w:sz w:val="16"/>
      <w:szCs w:val="16"/>
    </w:rPr>
  </w:style>
  <w:style w:type="character" w:customStyle="1" w:styleId="Nadpis4Char">
    <w:name w:val="Nadpis 4 Char"/>
    <w:link w:val="Nadpis4"/>
    <w:uiPriority w:val="99"/>
    <w:locked/>
    <w:rsid w:val="006B40FA"/>
    <w:rPr>
      <w:rFonts w:ascii="Verdana" w:eastAsia="Times New Roman" w:hAnsi="Verdana" w:cs="Verdana"/>
      <w:sz w:val="16"/>
      <w:szCs w:val="16"/>
    </w:rPr>
  </w:style>
  <w:style w:type="character" w:customStyle="1" w:styleId="Nadpis5Char">
    <w:name w:val="Nadpis 5 Char"/>
    <w:link w:val="Nadpis5"/>
    <w:uiPriority w:val="99"/>
    <w:locked/>
    <w:rsid w:val="006B40FA"/>
    <w:rPr>
      <w:rFonts w:ascii="Verdana" w:eastAsia="Times New Roman" w:hAnsi="Verdana" w:cs="Verdana"/>
      <w:sz w:val="16"/>
      <w:szCs w:val="16"/>
    </w:rPr>
  </w:style>
  <w:style w:type="character" w:customStyle="1" w:styleId="Nadpis6Char">
    <w:name w:val="Nadpis 6 Char"/>
    <w:link w:val="Nadpis6"/>
    <w:uiPriority w:val="99"/>
    <w:locked/>
    <w:rsid w:val="006B40FA"/>
    <w:rPr>
      <w:rFonts w:ascii="Verdana" w:eastAsia="Times New Roman" w:hAnsi="Verdana" w:cs="Verdana"/>
      <w:sz w:val="16"/>
      <w:szCs w:val="16"/>
    </w:rPr>
  </w:style>
  <w:style w:type="character" w:customStyle="1" w:styleId="Nadpis7Char">
    <w:name w:val="Nadpis 7 Char"/>
    <w:link w:val="Nadpis7"/>
    <w:uiPriority w:val="99"/>
    <w:locked/>
    <w:rsid w:val="006B40FA"/>
    <w:rPr>
      <w:rFonts w:ascii="Verdana" w:eastAsia="Times New Roman" w:hAnsi="Verdana" w:cs="Verdana"/>
      <w:sz w:val="16"/>
      <w:szCs w:val="16"/>
    </w:rPr>
  </w:style>
  <w:style w:type="character" w:customStyle="1" w:styleId="Nadpis8Char">
    <w:name w:val="Nadpis 8 Char"/>
    <w:link w:val="Nadpis8"/>
    <w:uiPriority w:val="99"/>
    <w:locked/>
    <w:rsid w:val="006B40FA"/>
    <w:rPr>
      <w:rFonts w:ascii="Verdana" w:eastAsia="Times New Roman" w:hAnsi="Verdana" w:cs="Verdana"/>
      <w:sz w:val="16"/>
      <w:szCs w:val="16"/>
    </w:rPr>
  </w:style>
  <w:style w:type="character" w:customStyle="1" w:styleId="Nadpis9Char">
    <w:name w:val="Nadpis 9 Char"/>
    <w:link w:val="Nadpis9"/>
    <w:uiPriority w:val="99"/>
    <w:locked/>
    <w:rsid w:val="006B40FA"/>
    <w:rPr>
      <w:rFonts w:ascii="Verdana" w:eastAsia="Times New Roman" w:hAnsi="Verdana" w:cs="Verdana"/>
      <w:sz w:val="16"/>
      <w:szCs w:val="16"/>
    </w:rPr>
  </w:style>
  <w:style w:type="paragraph" w:styleId="Zkladntext">
    <w:name w:val="Body Text"/>
    <w:basedOn w:val="Normln"/>
    <w:link w:val="ZkladntextChar"/>
    <w:uiPriority w:val="99"/>
    <w:semiHidden/>
    <w:rsid w:val="006B40FA"/>
    <w:pPr>
      <w:spacing w:after="290"/>
    </w:pPr>
  </w:style>
  <w:style w:type="character" w:customStyle="1" w:styleId="ZkladntextChar">
    <w:name w:val="Základní text Char"/>
    <w:link w:val="Zkladntext"/>
    <w:uiPriority w:val="99"/>
    <w:semiHidden/>
    <w:locked/>
    <w:rsid w:val="006B40FA"/>
    <w:rPr>
      <w:rFonts w:ascii="Verdana" w:hAnsi="Verdana" w:cs="Verdana"/>
      <w:sz w:val="24"/>
      <w:szCs w:val="24"/>
      <w:lang w:eastAsia="cs-CZ"/>
    </w:rPr>
  </w:style>
  <w:style w:type="paragraph" w:styleId="Zpat">
    <w:name w:val="footer"/>
    <w:basedOn w:val="Normln"/>
    <w:link w:val="ZpatChar"/>
    <w:uiPriority w:val="99"/>
    <w:semiHidden/>
    <w:rsid w:val="006B40FA"/>
    <w:pPr>
      <w:tabs>
        <w:tab w:val="center" w:pos="4400"/>
        <w:tab w:val="right" w:pos="8780"/>
      </w:tabs>
      <w:spacing w:before="0" w:after="0" w:line="180" w:lineRule="atLeast"/>
    </w:pPr>
    <w:rPr>
      <w:sz w:val="14"/>
      <w:szCs w:val="14"/>
    </w:rPr>
  </w:style>
  <w:style w:type="character" w:customStyle="1" w:styleId="ZpatChar">
    <w:name w:val="Zápatí Char"/>
    <w:link w:val="Zpat"/>
    <w:uiPriority w:val="99"/>
    <w:semiHidden/>
    <w:locked/>
    <w:rsid w:val="006B40FA"/>
    <w:rPr>
      <w:rFonts w:ascii="Verdana" w:hAnsi="Verdana" w:cs="Verdana"/>
      <w:sz w:val="24"/>
      <w:szCs w:val="24"/>
      <w:lang w:eastAsia="cs-CZ"/>
    </w:rPr>
  </w:style>
  <w:style w:type="character" w:styleId="slostrnky">
    <w:name w:val="page number"/>
    <w:basedOn w:val="Standardnpsmoodstavce"/>
    <w:uiPriority w:val="99"/>
    <w:semiHidden/>
    <w:rsid w:val="006B40FA"/>
  </w:style>
  <w:style w:type="paragraph" w:styleId="Zkladntextodsazen">
    <w:name w:val="Body Text Indent"/>
    <w:basedOn w:val="Zkladntext"/>
    <w:link w:val="ZkladntextodsazenChar"/>
    <w:uiPriority w:val="99"/>
    <w:semiHidden/>
    <w:rsid w:val="006B40FA"/>
    <w:pPr>
      <w:ind w:left="595"/>
    </w:pPr>
  </w:style>
  <w:style w:type="character" w:customStyle="1" w:styleId="ZkladntextodsazenChar">
    <w:name w:val="Základní text odsazený Char"/>
    <w:link w:val="Zkladntextodsazen"/>
    <w:uiPriority w:val="99"/>
    <w:semiHidden/>
    <w:locked/>
    <w:rsid w:val="006B40FA"/>
    <w:rPr>
      <w:rFonts w:ascii="Verdana" w:hAnsi="Verdana" w:cs="Verdana"/>
      <w:sz w:val="24"/>
      <w:szCs w:val="24"/>
      <w:lang w:eastAsia="cs-CZ"/>
    </w:rPr>
  </w:style>
  <w:style w:type="paragraph" w:styleId="Zkladntextodsazen3">
    <w:name w:val="Body Text Indent 3"/>
    <w:basedOn w:val="Zkladntext3"/>
    <w:link w:val="Zkladntextodsazen3Char"/>
    <w:uiPriority w:val="99"/>
    <w:semiHidden/>
    <w:rsid w:val="006B40FA"/>
    <w:pPr>
      <w:spacing w:after="220" w:line="220" w:lineRule="atLeast"/>
      <w:ind w:left="595"/>
    </w:pPr>
    <w:rPr>
      <w:sz w:val="18"/>
      <w:szCs w:val="18"/>
    </w:rPr>
  </w:style>
  <w:style w:type="character" w:customStyle="1" w:styleId="Zkladntextodsazen3Char">
    <w:name w:val="Základní text odsazený 3 Char"/>
    <w:link w:val="Zkladntextodsazen3"/>
    <w:uiPriority w:val="99"/>
    <w:semiHidden/>
    <w:locked/>
    <w:rsid w:val="006B40FA"/>
    <w:rPr>
      <w:rFonts w:ascii="Verdana" w:hAnsi="Verdana" w:cs="Verdana"/>
      <w:sz w:val="24"/>
      <w:szCs w:val="24"/>
      <w:lang w:eastAsia="cs-CZ"/>
    </w:rPr>
  </w:style>
  <w:style w:type="paragraph" w:customStyle="1" w:styleId="Nadpis2PPP">
    <w:name w:val="Nadpis 2 PPP"/>
    <w:basedOn w:val="Nadpis2"/>
    <w:next w:val="Normln"/>
    <w:uiPriority w:val="99"/>
    <w:rsid w:val="006B40FA"/>
    <w:pPr>
      <w:keepLines/>
      <w:numPr>
        <w:numId w:val="1"/>
      </w:numPr>
      <w:tabs>
        <w:tab w:val="clear" w:pos="851"/>
      </w:tabs>
      <w:spacing w:before="360" w:after="200"/>
      <w:ind w:left="1800" w:hanging="360"/>
    </w:pPr>
    <w:rPr>
      <w:rFonts w:ascii="Arial" w:hAnsi="Arial" w:cs="Arial"/>
      <w:color w:val="B40000"/>
    </w:rPr>
  </w:style>
  <w:style w:type="paragraph" w:styleId="Odstavecseseznamem">
    <w:name w:val="List Paragraph"/>
    <w:basedOn w:val="Normln"/>
    <w:uiPriority w:val="99"/>
    <w:qFormat/>
    <w:rsid w:val="006B40FA"/>
    <w:pPr>
      <w:spacing w:before="0" w:after="0" w:line="240" w:lineRule="auto"/>
      <w:ind w:left="720"/>
      <w:jc w:val="left"/>
    </w:pPr>
    <w:rPr>
      <w:rFonts w:eastAsia="Calibri"/>
      <w:sz w:val="24"/>
      <w:szCs w:val="24"/>
    </w:rPr>
  </w:style>
  <w:style w:type="paragraph" w:customStyle="1" w:styleId="BodyText26">
    <w:name w:val="Body Text 26"/>
    <w:basedOn w:val="Normln"/>
    <w:uiPriority w:val="99"/>
    <w:rsid w:val="006B40FA"/>
    <w:pPr>
      <w:tabs>
        <w:tab w:val="left" w:pos="284"/>
      </w:tabs>
      <w:spacing w:before="0" w:after="0" w:line="240" w:lineRule="auto"/>
      <w:ind w:left="284" w:hanging="284"/>
    </w:pPr>
    <w:rPr>
      <w:rFonts w:ascii="Arial" w:hAnsi="Arial" w:cs="Arial"/>
      <w:sz w:val="22"/>
      <w:szCs w:val="22"/>
    </w:rPr>
  </w:style>
  <w:style w:type="paragraph" w:customStyle="1" w:styleId="BodyText25">
    <w:name w:val="Body Text 25"/>
    <w:basedOn w:val="Normln"/>
    <w:uiPriority w:val="99"/>
    <w:rsid w:val="006B40FA"/>
    <w:pPr>
      <w:spacing w:before="0" w:after="0" w:line="240" w:lineRule="auto"/>
    </w:pPr>
    <w:rPr>
      <w:rFonts w:ascii="Arial" w:hAnsi="Arial" w:cs="Arial"/>
      <w:color w:val="FF0000"/>
      <w:sz w:val="22"/>
      <w:szCs w:val="22"/>
    </w:rPr>
  </w:style>
  <w:style w:type="paragraph" w:customStyle="1" w:styleId="BodyText31">
    <w:name w:val="Body Text 31"/>
    <w:basedOn w:val="Normln"/>
    <w:uiPriority w:val="99"/>
    <w:rsid w:val="006B40FA"/>
    <w:pPr>
      <w:spacing w:before="0" w:after="0" w:line="240" w:lineRule="auto"/>
    </w:pPr>
    <w:rPr>
      <w:rFonts w:ascii="Arial" w:hAnsi="Arial" w:cs="Arial"/>
      <w:color w:val="FF0000"/>
      <w:sz w:val="24"/>
      <w:szCs w:val="24"/>
    </w:rPr>
  </w:style>
  <w:style w:type="paragraph" w:styleId="Zkladntext3">
    <w:name w:val="Body Text 3"/>
    <w:basedOn w:val="Normln"/>
    <w:link w:val="Zkladntext3Char"/>
    <w:uiPriority w:val="99"/>
    <w:semiHidden/>
    <w:rsid w:val="006B40FA"/>
    <w:pPr>
      <w:spacing w:after="120"/>
    </w:pPr>
  </w:style>
  <w:style w:type="character" w:customStyle="1" w:styleId="Zkladntext3Char">
    <w:name w:val="Základní text 3 Char"/>
    <w:link w:val="Zkladntext3"/>
    <w:uiPriority w:val="99"/>
    <w:semiHidden/>
    <w:locked/>
    <w:rsid w:val="006B40FA"/>
    <w:rPr>
      <w:rFonts w:ascii="Verdana" w:hAnsi="Verdana" w:cs="Verdana"/>
      <w:sz w:val="16"/>
      <w:szCs w:val="16"/>
      <w:lang w:eastAsia="cs-CZ"/>
    </w:rPr>
  </w:style>
  <w:style w:type="paragraph" w:styleId="Textbubliny">
    <w:name w:val="Balloon Text"/>
    <w:basedOn w:val="Normln"/>
    <w:link w:val="TextbublinyChar"/>
    <w:uiPriority w:val="99"/>
    <w:semiHidden/>
    <w:rsid w:val="006E2CA8"/>
    <w:pPr>
      <w:spacing w:before="0" w:after="0" w:line="240" w:lineRule="auto"/>
    </w:pPr>
    <w:rPr>
      <w:rFonts w:ascii="Tahoma" w:hAnsi="Tahoma" w:cs="Tahoma"/>
    </w:rPr>
  </w:style>
  <w:style w:type="character" w:customStyle="1" w:styleId="TextbublinyChar">
    <w:name w:val="Text bubliny Char"/>
    <w:link w:val="Textbubliny"/>
    <w:uiPriority w:val="99"/>
    <w:semiHidden/>
    <w:locked/>
    <w:rsid w:val="006E2CA8"/>
    <w:rPr>
      <w:rFonts w:ascii="Tahoma" w:hAnsi="Tahoma" w:cs="Tahoma"/>
      <w:sz w:val="16"/>
      <w:szCs w:val="16"/>
      <w:lang w:eastAsia="cs-CZ"/>
    </w:rPr>
  </w:style>
  <w:style w:type="character" w:styleId="Odkaznakoment">
    <w:name w:val="annotation reference"/>
    <w:uiPriority w:val="99"/>
    <w:semiHidden/>
    <w:rsid w:val="0004679D"/>
    <w:rPr>
      <w:sz w:val="16"/>
      <w:szCs w:val="16"/>
    </w:rPr>
  </w:style>
  <w:style w:type="paragraph" w:styleId="Textkomente">
    <w:name w:val="annotation text"/>
    <w:basedOn w:val="Normln"/>
    <w:link w:val="TextkomenteChar"/>
    <w:uiPriority w:val="99"/>
    <w:semiHidden/>
    <w:rsid w:val="0004679D"/>
    <w:pPr>
      <w:spacing w:line="240" w:lineRule="auto"/>
    </w:pPr>
    <w:rPr>
      <w:sz w:val="20"/>
      <w:szCs w:val="20"/>
    </w:rPr>
  </w:style>
  <w:style w:type="character" w:customStyle="1" w:styleId="TextkomenteChar">
    <w:name w:val="Text komentáře Char"/>
    <w:link w:val="Textkomente"/>
    <w:uiPriority w:val="99"/>
    <w:semiHidden/>
    <w:locked/>
    <w:rsid w:val="0004679D"/>
    <w:rPr>
      <w:rFonts w:ascii="Verdana" w:hAnsi="Verdana" w:cs="Verdana"/>
      <w:sz w:val="20"/>
      <w:szCs w:val="20"/>
      <w:lang w:eastAsia="cs-CZ"/>
    </w:rPr>
  </w:style>
  <w:style w:type="paragraph" w:styleId="Pedmtkomente">
    <w:name w:val="annotation subject"/>
    <w:basedOn w:val="Textkomente"/>
    <w:next w:val="Textkomente"/>
    <w:link w:val="PedmtkomenteChar"/>
    <w:uiPriority w:val="99"/>
    <w:semiHidden/>
    <w:rsid w:val="0004679D"/>
    <w:rPr>
      <w:b/>
      <w:bCs/>
    </w:rPr>
  </w:style>
  <w:style w:type="character" w:customStyle="1" w:styleId="PedmtkomenteChar">
    <w:name w:val="Předmět komentáře Char"/>
    <w:link w:val="Pedmtkomente"/>
    <w:uiPriority w:val="99"/>
    <w:semiHidden/>
    <w:locked/>
    <w:rsid w:val="0004679D"/>
    <w:rPr>
      <w:rFonts w:ascii="Verdana" w:hAnsi="Verdana" w:cs="Verdana"/>
      <w:b/>
      <w:bCs/>
      <w:sz w:val="20"/>
      <w:szCs w:val="20"/>
      <w:lang w:eastAsia="cs-CZ"/>
    </w:rPr>
  </w:style>
  <w:style w:type="paragraph" w:styleId="Zhlav">
    <w:name w:val="header"/>
    <w:basedOn w:val="Normln"/>
    <w:link w:val="ZhlavChar"/>
    <w:uiPriority w:val="99"/>
    <w:unhideWhenUsed/>
    <w:locked/>
    <w:rsid w:val="00EA68D9"/>
    <w:pPr>
      <w:tabs>
        <w:tab w:val="center" w:pos="4536"/>
        <w:tab w:val="right" w:pos="9072"/>
      </w:tabs>
    </w:pPr>
  </w:style>
  <w:style w:type="character" w:customStyle="1" w:styleId="ZhlavChar">
    <w:name w:val="Záhlaví Char"/>
    <w:link w:val="Zhlav"/>
    <w:uiPriority w:val="99"/>
    <w:rsid w:val="00EA68D9"/>
    <w:rPr>
      <w:rFonts w:ascii="Verdana" w:eastAsia="Times New Roman" w:hAnsi="Verdana" w:cs="Verdana"/>
      <w:sz w:val="16"/>
      <w:szCs w:val="16"/>
    </w:rPr>
  </w:style>
  <w:style w:type="paragraph" w:customStyle="1" w:styleId="Kapitola1">
    <w:name w:val="Kapitola1"/>
    <w:basedOn w:val="Normln"/>
    <w:next w:val="Normlnodsazen"/>
    <w:rsid w:val="00CF5724"/>
    <w:pPr>
      <w:numPr>
        <w:numId w:val="26"/>
      </w:numPr>
      <w:spacing w:before="0" w:after="0" w:line="240" w:lineRule="auto"/>
    </w:pPr>
    <w:rPr>
      <w:rFonts w:ascii="Arial" w:hAnsi="Arial" w:cs="Times New Roman"/>
      <w:b/>
      <w:caps/>
      <w:sz w:val="24"/>
      <w:szCs w:val="20"/>
    </w:rPr>
  </w:style>
  <w:style w:type="paragraph" w:customStyle="1" w:styleId="Kapitola2">
    <w:name w:val="Kapitola2"/>
    <w:basedOn w:val="Normln"/>
    <w:next w:val="Normlnodsazen"/>
    <w:rsid w:val="00CF5724"/>
    <w:pPr>
      <w:numPr>
        <w:ilvl w:val="1"/>
        <w:numId w:val="26"/>
      </w:numPr>
      <w:spacing w:before="0" w:after="0" w:line="240" w:lineRule="auto"/>
    </w:pPr>
    <w:rPr>
      <w:rFonts w:ascii="Arial" w:hAnsi="Arial" w:cs="Times New Roman"/>
      <w:b/>
      <w:sz w:val="20"/>
      <w:szCs w:val="20"/>
    </w:rPr>
  </w:style>
  <w:style w:type="paragraph" w:customStyle="1" w:styleId="Kapitola3">
    <w:name w:val="Kapitola3"/>
    <w:basedOn w:val="Normln"/>
    <w:rsid w:val="00CF5724"/>
    <w:pPr>
      <w:numPr>
        <w:ilvl w:val="2"/>
        <w:numId w:val="26"/>
      </w:numPr>
      <w:spacing w:before="0" w:after="0" w:line="240" w:lineRule="auto"/>
    </w:pPr>
    <w:rPr>
      <w:rFonts w:ascii="Arial" w:hAnsi="Arial" w:cs="Times New Roman"/>
      <w:i/>
      <w:sz w:val="20"/>
      <w:szCs w:val="20"/>
      <w:u w:val="single"/>
    </w:rPr>
  </w:style>
  <w:style w:type="paragraph" w:styleId="Normlnodsazen">
    <w:name w:val="Normal Indent"/>
    <w:basedOn w:val="Normln"/>
    <w:uiPriority w:val="99"/>
    <w:semiHidden/>
    <w:unhideWhenUsed/>
    <w:locked/>
    <w:rsid w:val="00CF5724"/>
    <w:pPr>
      <w:ind w:left="708"/>
    </w:pPr>
  </w:style>
  <w:style w:type="character" w:styleId="Hypertextovodkaz">
    <w:name w:val="Hyperlink"/>
    <w:basedOn w:val="Standardnpsmoodstavce"/>
    <w:uiPriority w:val="99"/>
    <w:unhideWhenUsed/>
    <w:locked/>
    <w:rsid w:val="00B411B6"/>
    <w:rPr>
      <w:color w:val="0000FF" w:themeColor="hyperlink"/>
      <w:u w:val="single"/>
    </w:rPr>
  </w:style>
  <w:style w:type="character" w:customStyle="1" w:styleId="tsubjname">
    <w:name w:val="tsubjname"/>
    <w:basedOn w:val="Standardnpsmoodstavce"/>
    <w:rsid w:val="00F91A39"/>
  </w:style>
  <w:style w:type="paragraph" w:customStyle="1" w:styleId="Level3-a">
    <w:name w:val="Level 3 - (a)"/>
    <w:basedOn w:val="Normln"/>
    <w:rsid w:val="001A7787"/>
    <w:pPr>
      <w:numPr>
        <w:ilvl w:val="3"/>
        <w:numId w:val="28"/>
      </w:numPr>
      <w:suppressAutoHyphens/>
      <w:spacing w:before="0" w:after="210" w:line="300" w:lineRule="auto"/>
      <w:outlineLvl w:val="3"/>
    </w:pPr>
    <w:rPr>
      <w:rFonts w:ascii="Arial" w:hAnsi="Arial" w:cs="Times New Roman"/>
      <w:sz w:val="21"/>
      <w:szCs w:val="24"/>
      <w:lang w:val="en-US" w:eastAsia="ar-SA"/>
    </w:rPr>
  </w:style>
  <w:style w:type="paragraph" w:customStyle="1" w:styleId="Level3-i">
    <w:name w:val="Level 3 - (i)"/>
    <w:basedOn w:val="Normln"/>
    <w:rsid w:val="001A7787"/>
    <w:pPr>
      <w:numPr>
        <w:ilvl w:val="4"/>
        <w:numId w:val="28"/>
      </w:numPr>
      <w:suppressAutoHyphens/>
      <w:spacing w:before="0" w:after="210" w:line="300" w:lineRule="auto"/>
      <w:outlineLvl w:val="4"/>
    </w:pPr>
    <w:rPr>
      <w:rFonts w:ascii="Arial" w:hAnsi="Arial" w:cs="Times New Roman"/>
      <w:sz w:val="21"/>
      <w:szCs w:val="24"/>
      <w:lang w:val="en-GB" w:eastAsia="ar-SA"/>
    </w:rPr>
  </w:style>
  <w:style w:type="paragraph" w:customStyle="1" w:styleId="rove1-slovannadpis">
    <w:name w:val="Úroveň 1 - číslovaný nadpis"/>
    <w:basedOn w:val="Normln"/>
    <w:rsid w:val="001A7787"/>
    <w:pPr>
      <w:keepNext/>
      <w:numPr>
        <w:numId w:val="28"/>
      </w:numPr>
      <w:suppressAutoHyphens/>
      <w:spacing w:before="0" w:after="120" w:line="300" w:lineRule="auto"/>
      <w:outlineLvl w:val="0"/>
    </w:pPr>
    <w:rPr>
      <w:rFonts w:ascii="Times New Roman" w:hAnsi="Times New Roman" w:cs="Times New Roman"/>
      <w:b/>
      <w:sz w:val="18"/>
      <w:szCs w:val="24"/>
      <w:lang w:eastAsia="ar-SA"/>
    </w:rPr>
  </w:style>
  <w:style w:type="paragraph" w:customStyle="1" w:styleId="rove2-slovantext">
    <w:name w:val="Úroveň 2 - číslovaný text"/>
    <w:basedOn w:val="Normln"/>
    <w:rsid w:val="001A7787"/>
    <w:pPr>
      <w:numPr>
        <w:ilvl w:val="1"/>
        <w:numId w:val="28"/>
      </w:numPr>
      <w:suppressAutoHyphens/>
      <w:spacing w:before="0" w:after="120" w:line="288" w:lineRule="auto"/>
      <w:outlineLvl w:val="1"/>
    </w:pPr>
    <w:rPr>
      <w:rFonts w:ascii="Times New Roman" w:hAnsi="Times New Roman" w:cs="Times New Roman"/>
      <w:sz w:val="18"/>
      <w:szCs w:val="24"/>
      <w:lang w:eastAsia="ar-SA"/>
    </w:rPr>
  </w:style>
  <w:style w:type="paragraph" w:customStyle="1" w:styleId="rove3-slovantext">
    <w:name w:val="Úroveň 3 - číslovaný text"/>
    <w:basedOn w:val="Normln"/>
    <w:rsid w:val="001A7787"/>
    <w:pPr>
      <w:numPr>
        <w:ilvl w:val="2"/>
        <w:numId w:val="28"/>
      </w:numPr>
      <w:suppressAutoHyphens/>
      <w:spacing w:before="0" w:after="120" w:line="300" w:lineRule="auto"/>
      <w:outlineLvl w:val="2"/>
    </w:pPr>
    <w:rPr>
      <w:rFonts w:ascii="Times New Roman" w:hAnsi="Times New Roman" w:cs="Times New Roman"/>
      <w:sz w:val="18"/>
      <w:szCs w:val="24"/>
      <w:lang w:eastAsia="ar-SA"/>
    </w:rPr>
  </w:style>
  <w:style w:type="paragraph" w:styleId="Revize">
    <w:name w:val="Revision"/>
    <w:hidden/>
    <w:uiPriority w:val="99"/>
    <w:semiHidden/>
    <w:rsid w:val="00014C49"/>
    <w:rPr>
      <w:rFonts w:ascii="Verdana" w:eastAsia="Times New Roman"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05484">
      <w:bodyDiv w:val="1"/>
      <w:marLeft w:val="0"/>
      <w:marRight w:val="0"/>
      <w:marTop w:val="0"/>
      <w:marBottom w:val="0"/>
      <w:divBdr>
        <w:top w:val="none" w:sz="0" w:space="0" w:color="auto"/>
        <w:left w:val="none" w:sz="0" w:space="0" w:color="auto"/>
        <w:bottom w:val="none" w:sz="0" w:space="0" w:color="auto"/>
        <w:right w:val="none" w:sz="0" w:space="0" w:color="auto"/>
      </w:divBdr>
    </w:div>
    <w:div w:id="170178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0A42B-0600-42B1-9410-11C605B56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7700</Words>
  <Characters>45155</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DHPLEGAL</dc:creator>
  <cp:lastModifiedBy>Windows User</cp:lastModifiedBy>
  <cp:revision>5</cp:revision>
  <cp:lastPrinted>2013-06-09T18:42:00Z</cp:lastPrinted>
  <dcterms:created xsi:type="dcterms:W3CDTF">2022-07-27T09:10:00Z</dcterms:created>
  <dcterms:modified xsi:type="dcterms:W3CDTF">2022-08-23T10:53:00Z</dcterms:modified>
</cp:coreProperties>
</file>