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1752B6" w:rsidRDefault="00716DE9" w:rsidP="00581DA0">
      <w:pPr>
        <w:keepNext/>
        <w:pBdr>
          <w:bottom w:val="single" w:sz="24" w:space="1" w:color="C0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44"/>
          <w:szCs w:val="44"/>
          <w:lang w:eastAsia="en-US"/>
        </w:rPr>
      </w:pPr>
      <w:r w:rsidRPr="001752B6">
        <w:rPr>
          <w:rFonts w:ascii="Cambria" w:hAnsi="Cambria"/>
          <w:b/>
          <w:kern w:val="32"/>
          <w:sz w:val="44"/>
          <w:szCs w:val="44"/>
          <w:lang w:eastAsia="en-US"/>
        </w:rPr>
        <w:t>KRYCÍ LIST NABÍDKY</w:t>
      </w:r>
    </w:p>
    <w:p w:rsidR="00716DE9" w:rsidRDefault="00AA2CBF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E06459">
        <w:rPr>
          <w:rFonts w:ascii="Cambria" w:hAnsi="Cambria"/>
          <w:bCs/>
          <w:iCs/>
          <w:sz w:val="22"/>
          <w:szCs w:val="22"/>
          <w:lang w:eastAsia="en-US"/>
        </w:rPr>
        <w:t>pro podlimitní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veřejnou zakázku na </w:t>
      </w:r>
      <w:r w:rsidR="00A207EF" w:rsidRPr="00E06459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, zadávanou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72EF" w:rsidRPr="00E06459">
        <w:rPr>
          <w:rFonts w:ascii="Cambria" w:hAnsi="Cambria"/>
          <w:bCs/>
          <w:iCs/>
          <w:sz w:val="22"/>
          <w:szCs w:val="22"/>
          <w:lang w:eastAsia="en-US"/>
        </w:rPr>
        <w:t>ve zjednodušeném podlimitním řízení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8129C7" w:rsidRPr="00E06459">
        <w:rPr>
          <w:rFonts w:ascii="Cambria" w:hAnsi="Cambria"/>
          <w:bCs/>
          <w:iCs/>
          <w:sz w:val="22"/>
          <w:szCs w:val="22"/>
          <w:lang w:eastAsia="en-US"/>
        </w:rPr>
        <w:t>dle §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53 zákona č. 134/2016 Sb., o zadávání veřejných zakázek, ve znění pozdějších předpisů</w:t>
      </w:r>
      <w:r w:rsidR="00D36FE6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  <w:r w:rsidR="00EA6B75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s</w:t>
      </w:r>
      <w:r w:rsidR="00D97C88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:rsidR="00D97C88" w:rsidRPr="00E06459" w:rsidRDefault="00D97C88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:rsidR="002436F0" w:rsidRPr="00D97C88" w:rsidRDefault="00D97C88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hAnsi="Cambria"/>
          <w:b/>
          <w:sz w:val="40"/>
          <w:szCs w:val="36"/>
        </w:rPr>
      </w:pPr>
      <w:bookmarkStart w:id="0" w:name="_Hlk134769149"/>
      <w:r w:rsidRPr="00D97C88">
        <w:rPr>
          <w:rFonts w:ascii="Cambria" w:hAnsi="Cambria"/>
          <w:b/>
          <w:bCs/>
          <w:iCs/>
          <w:sz w:val="40"/>
          <w:szCs w:val="36"/>
          <w:lang w:eastAsia="en-US"/>
        </w:rPr>
        <w:t>„</w:t>
      </w:r>
      <w:r w:rsidR="0067495C" w:rsidRPr="0067495C">
        <w:rPr>
          <w:rFonts w:ascii="Cambria" w:hAnsi="Cambria"/>
          <w:b/>
          <w:bCs/>
          <w:iCs/>
          <w:sz w:val="40"/>
          <w:szCs w:val="36"/>
          <w:lang w:eastAsia="en-US"/>
        </w:rPr>
        <w:t>Revitalizace části sportovního areálu Popůvky - Multifunkční hřiště s objekty technického a provozního zázemí</w:t>
      </w:r>
      <w:r w:rsidR="00581DA0" w:rsidRPr="00D97C88">
        <w:rPr>
          <w:rFonts w:ascii="Cambria" w:hAnsi="Cambria" w:cstheme="minorHAnsi"/>
          <w:b/>
          <w:bCs/>
          <w:sz w:val="40"/>
          <w:szCs w:val="36"/>
        </w:rPr>
        <w:t>“</w:t>
      </w:r>
      <w:bookmarkEnd w:id="0"/>
    </w:p>
    <w:p w:rsidR="00B95DCA" w:rsidRPr="00E06459" w:rsidRDefault="00B95DCA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hAnsi="Cambria" w:cstheme="minorHAnsi"/>
          <w:b/>
          <w:bCs/>
          <w:sz w:val="32"/>
          <w:szCs w:val="32"/>
        </w:rPr>
      </w:pPr>
    </w:p>
    <w:p w:rsidR="00716DE9" w:rsidRPr="00D97C88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97C88">
        <w:rPr>
          <w:rFonts w:asciiTheme="majorHAnsi" w:eastAsia="Calibri" w:hAnsiTheme="majorHAnsi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88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60"/>
        <w:gridCol w:w="6233"/>
      </w:tblGrid>
      <w:tr w:rsidR="00D97C88" w:rsidRPr="00D97C88" w:rsidTr="00F41063">
        <w:trPr>
          <w:cantSplit/>
          <w:trHeight w:val="533"/>
        </w:trPr>
        <w:tc>
          <w:tcPr>
            <w:tcW w:w="2660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bookmarkStart w:id="1" w:name="_Hlk149306968"/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62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97C88" w:rsidRPr="0067495C" w:rsidRDefault="0067495C" w:rsidP="00F41063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7495C">
              <w:rPr>
                <w:rFonts w:asciiTheme="majorHAnsi" w:hAnsiTheme="majorHAnsi"/>
                <w:b/>
                <w:bCs/>
                <w:sz w:val="22"/>
                <w:szCs w:val="22"/>
              </w:rPr>
              <w:t>Obec Popůvky</w:t>
            </w:r>
          </w:p>
        </w:tc>
      </w:tr>
      <w:tr w:rsidR="00D97C88" w:rsidRPr="00D97C88" w:rsidTr="00F41063">
        <w:trPr>
          <w:cantSplit/>
          <w:trHeight w:val="322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Sídlo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97C88" w:rsidRPr="009A3726" w:rsidRDefault="0067495C" w:rsidP="00F41063">
            <w:pPr>
              <w:pStyle w:val="Default"/>
              <w:rPr>
                <w:rFonts w:asciiTheme="majorHAnsi" w:hAnsiTheme="majorHAnsi"/>
                <w:sz w:val="22"/>
                <w:szCs w:val="22"/>
                <w:highlight w:val="green"/>
              </w:rPr>
            </w:pPr>
            <w:r w:rsidRPr="0067495C">
              <w:rPr>
                <w:rFonts w:asciiTheme="majorHAnsi" w:hAnsiTheme="majorHAnsi"/>
                <w:sz w:val="22"/>
                <w:szCs w:val="22"/>
              </w:rPr>
              <w:t>Náves 32/25, 664 41 Popůvky</w:t>
            </w:r>
          </w:p>
        </w:tc>
      </w:tr>
      <w:tr w:rsidR="00D97C88" w:rsidRPr="00D97C88" w:rsidTr="00F41063">
        <w:trPr>
          <w:cantSplit/>
          <w:trHeight w:val="456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Zastoupen: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97C88" w:rsidRPr="009A3726" w:rsidRDefault="0067495C" w:rsidP="00F41063">
            <w:pPr>
              <w:pStyle w:val="Default"/>
              <w:rPr>
                <w:rFonts w:asciiTheme="majorHAnsi" w:hAnsiTheme="majorHAnsi"/>
                <w:sz w:val="22"/>
                <w:szCs w:val="22"/>
                <w:highlight w:val="green"/>
              </w:rPr>
            </w:pPr>
            <w:r w:rsidRPr="0067495C">
              <w:rPr>
                <w:rFonts w:asciiTheme="majorHAnsi" w:hAnsiTheme="majorHAnsi"/>
                <w:bCs/>
                <w:sz w:val="22"/>
                <w:szCs w:val="22"/>
              </w:rPr>
              <w:t>Miluší Červenou, starostkou obce</w:t>
            </w:r>
          </w:p>
        </w:tc>
      </w:tr>
      <w:tr w:rsidR="00D97C88" w:rsidRPr="00D97C88" w:rsidTr="00F41063">
        <w:trPr>
          <w:cantSplit/>
          <w:trHeight w:val="341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IČ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97C88" w:rsidRPr="009A3726" w:rsidRDefault="0067495C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  <w:szCs w:val="22"/>
                <w:highlight w:val="green"/>
              </w:rPr>
            </w:pPr>
            <w:r w:rsidRPr="0067495C">
              <w:rPr>
                <w:rFonts w:asciiTheme="majorHAnsi" w:hAnsiTheme="majorHAnsi"/>
                <w:sz w:val="22"/>
                <w:szCs w:val="22"/>
              </w:rPr>
              <w:t>00488275</w:t>
            </w:r>
          </w:p>
        </w:tc>
      </w:tr>
      <w:tr w:rsidR="00D97C88" w:rsidRPr="00D97C88" w:rsidTr="00F41063">
        <w:trPr>
          <w:cantSplit/>
          <w:trHeight w:val="659"/>
        </w:trPr>
        <w:tc>
          <w:tcPr>
            <w:tcW w:w="2660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</w:tcBorders>
            <w:vAlign w:val="center"/>
          </w:tcPr>
          <w:p w:rsidR="00D97C88" w:rsidRPr="009A3726" w:rsidRDefault="00C755C8" w:rsidP="00F41063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  <w:highlight w:val="green"/>
              </w:rPr>
            </w:pPr>
            <w:hyperlink r:id="rId7" w:history="1">
              <w:r w:rsidR="0067495C" w:rsidRPr="00926ECF">
                <w:rPr>
                  <w:rStyle w:val="Hypertextovodkaz"/>
                  <w:rFonts w:ascii="Cambria" w:hAnsi="Cambria"/>
                  <w:sz w:val="22"/>
                  <w:szCs w:val="22"/>
                </w:rPr>
                <w:t>https://zakazky.rpa.cz/profile_display_1153.html</w:t>
              </w:r>
            </w:hyperlink>
            <w:r w:rsidR="0067495C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bookmarkEnd w:id="1"/>
    </w:tbl>
    <w:p w:rsidR="001028C3" w:rsidRPr="00E06459" w:rsidRDefault="001028C3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985"/>
      </w:tblGrid>
      <w:tr w:rsidR="00716DE9" w:rsidRPr="00E06459" w:rsidTr="001752B6">
        <w:tc>
          <w:tcPr>
            <w:tcW w:w="3119" w:type="dxa"/>
            <w:shd w:val="clear" w:color="auto" w:fill="943634" w:themeFill="accent2" w:themeFillShade="BF"/>
          </w:tcPr>
          <w:p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E06459" w:rsidRDefault="00C755C8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2"/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E06459" w:rsidRDefault="00C755C8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E06459" w:rsidRDefault="00C755C8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E06459" w:rsidRDefault="00C755C8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E06459" w:rsidRDefault="00C755C8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:rsidR="00456006" w:rsidRPr="00E06459" w:rsidRDefault="00C755C8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E06459" w:rsidRDefault="00C755C8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E06459" w:rsidRDefault="00C755C8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E06459" w:rsidRDefault="00C755C8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E06459" w:rsidRDefault="00C755C8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E06459" w:rsidRDefault="00C755C8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E06459" w:rsidRDefault="00C755C8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E06459" w:rsidRDefault="00716DE9" w:rsidP="00581DA0">
      <w:pPr>
        <w:spacing w:after="200" w:line="276" w:lineRule="auto"/>
        <w:ind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E06459">
        <w:rPr>
          <w:rFonts w:ascii="Cambria" w:eastAsia="Calibri" w:hAnsi="Cambria"/>
          <w:sz w:val="16"/>
          <w:szCs w:val="16"/>
          <w:lang w:eastAsia="en-US"/>
        </w:rPr>
        <w:lastRenderedPageBreak/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:rsidR="00C56D36" w:rsidRPr="00E06459" w:rsidRDefault="00C56D36" w:rsidP="00581DA0">
      <w:pPr>
        <w:pBdr>
          <w:bottom w:val="single" w:sz="24" w:space="1" w:color="C00000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456006" w:rsidRPr="00E06459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:rsidR="00456006" w:rsidRPr="00E06459" w:rsidRDefault="00C755C8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:rsidR="00456006" w:rsidRPr="00E06459" w:rsidRDefault="00C755C8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:rsidR="00456006" w:rsidRPr="00E06459" w:rsidRDefault="00C755C8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06459" w:rsidTr="001752B6">
        <w:trPr>
          <w:trHeight w:val="1839"/>
        </w:trPr>
        <w:tc>
          <w:tcPr>
            <w:tcW w:w="2802" w:type="dxa"/>
            <w:shd w:val="clear" w:color="auto" w:fill="943634" w:themeFill="accent2" w:themeFillShade="BF"/>
            <w:vAlign w:val="center"/>
          </w:tcPr>
          <w:p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:rsidR="00716DE9" w:rsidRPr="00E06459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Pr="00E06459" w:rsidRDefault="00FD0495">
      <w:pPr>
        <w:rPr>
          <w:rFonts w:ascii="Cambria" w:hAnsi="Cambria"/>
        </w:rPr>
      </w:pPr>
    </w:p>
    <w:sectPr w:rsidR="00FD0495" w:rsidRPr="00E06459" w:rsidSect="00581D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70" w:rsidRDefault="00ED7D70" w:rsidP="00C7767D">
      <w:r>
        <w:separator/>
      </w:r>
    </w:p>
  </w:endnote>
  <w:endnote w:type="continuationSeparator" w:id="0">
    <w:p w:rsidR="00ED7D70" w:rsidRDefault="00ED7D70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70" w:rsidRDefault="00ED7D70" w:rsidP="00C7767D">
      <w:r>
        <w:separator/>
      </w:r>
    </w:p>
  </w:footnote>
  <w:footnote w:type="continuationSeparator" w:id="0">
    <w:p w:rsidR="00ED7D70" w:rsidRDefault="00ED7D70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11C56"/>
    <w:rsid w:val="00014831"/>
    <w:rsid w:val="000343C0"/>
    <w:rsid w:val="00043747"/>
    <w:rsid w:val="00054CAF"/>
    <w:rsid w:val="000C23F6"/>
    <w:rsid w:val="000E653C"/>
    <w:rsid w:val="001028C3"/>
    <w:rsid w:val="001065E8"/>
    <w:rsid w:val="00106961"/>
    <w:rsid w:val="00116068"/>
    <w:rsid w:val="00161642"/>
    <w:rsid w:val="0016753F"/>
    <w:rsid w:val="001752B6"/>
    <w:rsid w:val="001813A4"/>
    <w:rsid w:val="001E6260"/>
    <w:rsid w:val="002015DD"/>
    <w:rsid w:val="00221D12"/>
    <w:rsid w:val="00222308"/>
    <w:rsid w:val="002436F0"/>
    <w:rsid w:val="00254DD1"/>
    <w:rsid w:val="00263232"/>
    <w:rsid w:val="00270B7E"/>
    <w:rsid w:val="002814C3"/>
    <w:rsid w:val="0029799D"/>
    <w:rsid w:val="002B7324"/>
    <w:rsid w:val="002C4F73"/>
    <w:rsid w:val="002D4B55"/>
    <w:rsid w:val="0030480C"/>
    <w:rsid w:val="00310E07"/>
    <w:rsid w:val="00323898"/>
    <w:rsid w:val="00324810"/>
    <w:rsid w:val="0035285A"/>
    <w:rsid w:val="00370D61"/>
    <w:rsid w:val="00384C16"/>
    <w:rsid w:val="003B4FCE"/>
    <w:rsid w:val="003D5A8A"/>
    <w:rsid w:val="004372CE"/>
    <w:rsid w:val="0045175B"/>
    <w:rsid w:val="00456006"/>
    <w:rsid w:val="004823EE"/>
    <w:rsid w:val="004923E0"/>
    <w:rsid w:val="00495F20"/>
    <w:rsid w:val="004B06D9"/>
    <w:rsid w:val="004D4B51"/>
    <w:rsid w:val="004D6C9F"/>
    <w:rsid w:val="004F5518"/>
    <w:rsid w:val="005258CA"/>
    <w:rsid w:val="00547DD6"/>
    <w:rsid w:val="00550903"/>
    <w:rsid w:val="00552513"/>
    <w:rsid w:val="00577922"/>
    <w:rsid w:val="00581DA0"/>
    <w:rsid w:val="0063697F"/>
    <w:rsid w:val="006724F8"/>
    <w:rsid w:val="0067495C"/>
    <w:rsid w:val="006B07D6"/>
    <w:rsid w:val="006D789B"/>
    <w:rsid w:val="00711A42"/>
    <w:rsid w:val="00716DE9"/>
    <w:rsid w:val="00760549"/>
    <w:rsid w:val="007C4833"/>
    <w:rsid w:val="008129C7"/>
    <w:rsid w:val="008179E0"/>
    <w:rsid w:val="0089357E"/>
    <w:rsid w:val="008A2AF8"/>
    <w:rsid w:val="008D6EA1"/>
    <w:rsid w:val="00916A9A"/>
    <w:rsid w:val="0092188B"/>
    <w:rsid w:val="00922770"/>
    <w:rsid w:val="009333C1"/>
    <w:rsid w:val="00945B9F"/>
    <w:rsid w:val="009472EF"/>
    <w:rsid w:val="00983365"/>
    <w:rsid w:val="00992968"/>
    <w:rsid w:val="009A3726"/>
    <w:rsid w:val="009C6DFA"/>
    <w:rsid w:val="009C6ED2"/>
    <w:rsid w:val="009E2656"/>
    <w:rsid w:val="009F1721"/>
    <w:rsid w:val="009F3FAA"/>
    <w:rsid w:val="00A12C7B"/>
    <w:rsid w:val="00A207EF"/>
    <w:rsid w:val="00A51CB8"/>
    <w:rsid w:val="00AA2CBF"/>
    <w:rsid w:val="00AB473A"/>
    <w:rsid w:val="00B2639E"/>
    <w:rsid w:val="00B42D82"/>
    <w:rsid w:val="00B6285D"/>
    <w:rsid w:val="00B95DCA"/>
    <w:rsid w:val="00BA6450"/>
    <w:rsid w:val="00BB07BE"/>
    <w:rsid w:val="00C56D36"/>
    <w:rsid w:val="00C57C1F"/>
    <w:rsid w:val="00C755C8"/>
    <w:rsid w:val="00C7767D"/>
    <w:rsid w:val="00CC2149"/>
    <w:rsid w:val="00CE26C5"/>
    <w:rsid w:val="00CE451A"/>
    <w:rsid w:val="00D03041"/>
    <w:rsid w:val="00D36FE6"/>
    <w:rsid w:val="00D633C3"/>
    <w:rsid w:val="00D97C88"/>
    <w:rsid w:val="00DC49FF"/>
    <w:rsid w:val="00E06459"/>
    <w:rsid w:val="00E25A42"/>
    <w:rsid w:val="00E36636"/>
    <w:rsid w:val="00E56FEF"/>
    <w:rsid w:val="00E94647"/>
    <w:rsid w:val="00E9668D"/>
    <w:rsid w:val="00EA6B75"/>
    <w:rsid w:val="00ED7D70"/>
    <w:rsid w:val="00EE63CC"/>
    <w:rsid w:val="00F20682"/>
    <w:rsid w:val="00F76D7A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7C8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67495C"/>
    <w:rPr>
      <w:color w:val="800080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7495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1153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10518-58CF-4633-9900-BD36D80E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Josef Kudrna</cp:lastModifiedBy>
  <cp:revision>6</cp:revision>
  <dcterms:created xsi:type="dcterms:W3CDTF">2024-12-18T16:59:00Z</dcterms:created>
  <dcterms:modified xsi:type="dcterms:W3CDTF">2025-07-21T12:36:00Z</dcterms:modified>
</cp:coreProperties>
</file>