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53BA" w14:textId="77777777" w:rsidR="00DF0E3D" w:rsidRPr="00724138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724138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724138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111A4DEE" w:rsidR="00150044" w:rsidRDefault="00903C8F" w:rsidP="00AE6897">
      <w:pPr>
        <w:pStyle w:val="Default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724138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656EC6">
        <w:rPr>
          <w:rFonts w:asciiTheme="majorHAnsi" w:hAnsiTheme="majorHAnsi" w:cs="Calibri"/>
          <w:b/>
          <w:bCs/>
          <w:i/>
          <w:iCs/>
          <w:sz w:val="32"/>
          <w:szCs w:val="32"/>
        </w:rPr>
        <w:t>Úspory vody ve společnosti Perspol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, s.r.o.</w:t>
      </w:r>
      <w:r w:rsidR="005A17EB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- </w:t>
      </w:r>
      <w:r w:rsidR="005A17EB" w:rsidRPr="005A17EB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Odvo</w:t>
      </w:r>
      <w:r w:rsidR="005A17EB">
        <w:rPr>
          <w:rFonts w:asciiTheme="majorHAnsi" w:hAnsiTheme="majorHAnsi" w:cs="Calibri"/>
          <w:b/>
          <w:bCs/>
          <w:i/>
          <w:iCs/>
          <w:sz w:val="32"/>
          <w:szCs w:val="32"/>
        </w:rPr>
        <w:t>dň</w:t>
      </w:r>
      <w:r w:rsidR="005A17EB" w:rsidRPr="005A17EB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ovací lis</w:t>
      </w:r>
      <w:r w:rsidRPr="008344DD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724138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Default="009C0870" w:rsidP="009C0870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0196C15C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  <w:r w:rsidRPr="001C788E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</w:p>
    <w:p w14:paraId="6DEB5465" w14:textId="731AE352" w:rsidR="004B6C32" w:rsidRDefault="004B6C32" w:rsidP="004B6C32">
      <w:pPr>
        <w:jc w:val="both"/>
        <w:rPr>
          <w:rFonts w:ascii="Cambria" w:hAnsi="Cambria"/>
          <w:b/>
          <w:sz w:val="22"/>
          <w:szCs w:val="22"/>
        </w:rPr>
      </w:pPr>
      <w:r w:rsidRPr="00081687">
        <w:rPr>
          <w:rFonts w:ascii="Cambria" w:hAnsi="Cambria"/>
          <w:b/>
          <w:sz w:val="22"/>
          <w:szCs w:val="22"/>
        </w:rPr>
        <w:t>Jedná se o dodávku 1 k</w:t>
      </w:r>
      <w:r>
        <w:rPr>
          <w:rFonts w:ascii="Cambria" w:hAnsi="Cambria"/>
          <w:b/>
          <w:sz w:val="22"/>
          <w:szCs w:val="22"/>
        </w:rPr>
        <w:t>s nové</w:t>
      </w:r>
      <w:r w:rsidR="00AF23CE">
        <w:rPr>
          <w:rFonts w:ascii="Cambria" w:hAnsi="Cambria"/>
          <w:b/>
          <w:sz w:val="22"/>
          <w:szCs w:val="22"/>
        </w:rPr>
        <w:t>ho</w:t>
      </w:r>
      <w:r>
        <w:rPr>
          <w:rFonts w:ascii="Cambria" w:hAnsi="Cambria"/>
          <w:b/>
          <w:sz w:val="22"/>
          <w:szCs w:val="22"/>
        </w:rPr>
        <w:t xml:space="preserve"> a nepoužité</w:t>
      </w:r>
      <w:r w:rsidR="00AF23CE">
        <w:rPr>
          <w:rFonts w:ascii="Cambria" w:hAnsi="Cambria"/>
          <w:b/>
          <w:sz w:val="22"/>
          <w:szCs w:val="22"/>
        </w:rPr>
        <w:t>ho</w:t>
      </w:r>
      <w:r w:rsidR="00F84DE6">
        <w:rPr>
          <w:rFonts w:ascii="Cambria" w:hAnsi="Cambria"/>
          <w:b/>
          <w:sz w:val="22"/>
          <w:szCs w:val="22"/>
        </w:rPr>
        <w:t xml:space="preserve"> odvodňovacího lisu</w:t>
      </w:r>
      <w:r w:rsidR="00FF24E7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811ABA6" w14:textId="77777777" w:rsidR="00B855B4" w:rsidRDefault="00B855B4" w:rsidP="004B6C3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</w:tblGrid>
      <w:tr w:rsidR="009C0870" w14:paraId="7C3E3B9C" w14:textId="77777777" w:rsidTr="00825797">
        <w:trPr>
          <w:trHeight w:val="839"/>
          <w:jc w:val="center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2520946B" w:rsidR="009C0870" w:rsidRPr="00F84DE6" w:rsidRDefault="00656EC6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>O</w:t>
            </w:r>
            <w:r w:rsidR="00F84DE6" w:rsidRPr="00F84DE6">
              <w:rPr>
                <w:rFonts w:asciiTheme="majorHAnsi" w:hAnsiTheme="majorHAnsi"/>
                <w:b/>
                <w:sz w:val="28"/>
              </w:rPr>
              <w:t>dvodňovací lis</w:t>
            </w:r>
          </w:p>
        </w:tc>
      </w:tr>
      <w:tr w:rsidR="009C0870" w14:paraId="1384CEE7" w14:textId="77777777" w:rsidTr="00825797">
        <w:trPr>
          <w:trHeight w:val="817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6D01B3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6D01B3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="009C0870"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6D01B3">
              <w:rPr>
                <w:rFonts w:asciiTheme="majorHAnsi" w:hAnsiTheme="majorHAnsi"/>
                <w:highlight w:val="yellow"/>
              </w:rPr>
              <w:t>…………….</w:t>
            </w:r>
            <w:r w:rsidR="00FF24E7">
              <w:rPr>
                <w:rFonts w:asciiTheme="majorHAnsi" w:hAnsiTheme="majorHAnsi"/>
              </w:rPr>
              <w:t xml:space="preserve"> </w:t>
            </w:r>
            <w:r w:rsidR="00FF24E7" w:rsidRPr="00FF24E7">
              <w:rPr>
                <w:rFonts w:asciiTheme="majorHAnsi" w:hAnsiTheme="majorHAnsi"/>
                <w:i/>
              </w:rPr>
              <w:t>(doplní účastník</w:t>
            </w:r>
            <w:r w:rsidR="00FF24E7">
              <w:rPr>
                <w:rFonts w:asciiTheme="majorHAnsi" w:hAnsiTheme="majorHAnsi"/>
                <w:i/>
              </w:rPr>
              <w:t xml:space="preserve"> zadávacího řízení</w:t>
            </w:r>
            <w:r w:rsidR="00FF24E7"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9C0870" w14:paraId="380D8D12" w14:textId="77777777" w:rsidTr="00825797">
        <w:trPr>
          <w:trHeight w:val="381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960C7E" w14:paraId="745A3683" w14:textId="77777777" w:rsidTr="00825797">
        <w:trPr>
          <w:trHeight w:val="381"/>
          <w:jc w:val="center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73AECBF5" w:rsidR="00960C7E" w:rsidRPr="00960C7E" w:rsidRDefault="00656EC6" w:rsidP="00960C7E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Odvodňovací lis</w:t>
            </w:r>
          </w:p>
        </w:tc>
      </w:tr>
      <w:tr w:rsidR="00960C7E" w14:paraId="0B11E242" w14:textId="77777777" w:rsidTr="00825797">
        <w:trPr>
          <w:trHeight w:val="813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800" w14:textId="4157BD6C" w:rsidR="00960C7E" w:rsidRPr="00960C7E" w:rsidRDefault="00825797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highlight w:val="green"/>
              </w:rPr>
            </w:pPr>
            <w:r w:rsidRPr="00825797">
              <w:rPr>
                <w:rFonts w:asciiTheme="majorHAnsi" w:hAnsiTheme="majorHAnsi" w:hint="eastAsia"/>
                <w:sz w:val="22"/>
                <w:szCs w:val="22"/>
              </w:rPr>
              <w:t>Kapacita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2DF2" w14:textId="04C64060" w:rsidR="00960C7E" w:rsidRPr="00960C7E" w:rsidRDefault="00825797" w:rsidP="00960C7E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825797">
              <w:rPr>
                <w:rFonts w:ascii="Cambria" w:hAnsi="Cambria"/>
                <w:color w:val="000000"/>
                <w:sz w:val="22"/>
                <w:szCs w:val="22"/>
              </w:rPr>
              <w:t>min. 50 kg s možností přeložení u ložního bavlněného prádla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5D80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607E8655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3D6AD727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C10A" w14:textId="10596841" w:rsidR="00960C7E" w:rsidRPr="00552912" w:rsidRDefault="00825797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825797">
              <w:rPr>
                <w:rFonts w:ascii="Cambria" w:hAnsi="Cambria"/>
                <w:sz w:val="22"/>
                <w:szCs w:val="22"/>
              </w:rPr>
              <w:t>Propojení a softvérová komunikace se stávající prací linkou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65E9" w14:textId="2A7B6193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E36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7D0A" w14:textId="773D0DDA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1C21D493" w14:textId="77777777" w:rsidTr="00825797">
        <w:trPr>
          <w:trHeight w:val="7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CCA03" w14:textId="35B305F4" w:rsidR="00960C7E" w:rsidRPr="00552912" w:rsidRDefault="00825797" w:rsidP="00960C7E">
            <w:pPr>
              <w:rPr>
                <w:rFonts w:asciiTheme="majorHAnsi" w:hAnsiTheme="majorHAnsi" w:cs="Calibri"/>
                <w:color w:val="000000"/>
              </w:rPr>
            </w:pPr>
            <w:r w:rsidRPr="00825797">
              <w:rPr>
                <w:rFonts w:ascii="Cambria" w:hAnsi="Cambria"/>
                <w:sz w:val="22"/>
                <w:szCs w:val="22"/>
              </w:rPr>
              <w:t>Řízení a kontrola z jednoho centrálního místa pro celou prací linku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E9C92" w14:textId="390CF7A3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71D1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4487" w14:textId="73D97D23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074CDC89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6F13" w14:textId="1AA84DCC" w:rsidR="00960C7E" w:rsidRPr="00552912" w:rsidRDefault="00825797" w:rsidP="00960C7E">
            <w:pPr>
              <w:rPr>
                <w:rFonts w:asciiTheme="majorHAnsi" w:hAnsiTheme="majorHAnsi" w:cs="Arial"/>
                <w:bCs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Průměr vylisovaného koláče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FB7B" w14:textId="03ACF3A4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min. 1.000 mm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4D69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A08" w14:textId="0537D081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159DB69E" w14:textId="77777777" w:rsidTr="00825797">
        <w:trPr>
          <w:trHeight w:val="517"/>
          <w:jc w:val="center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52F44" w14:textId="46479809" w:rsidR="00960C7E" w:rsidRPr="00552912" w:rsidRDefault="00825797" w:rsidP="00960C7E">
            <w:pPr>
              <w:rPr>
                <w:rFonts w:asciiTheme="majorHAnsi" w:hAnsiTheme="majorHAnsi" w:cs="Arial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Tlak membrány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2FFBA" w14:textId="1B19B0C0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plynulý až do 40 bar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22A4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BD86" w14:textId="34CAADB8" w:rsidR="00960C7E" w:rsidRPr="00552912" w:rsidRDefault="00960C7E" w:rsidP="00960C7E">
            <w:pPr>
              <w:snapToGrid w:val="0"/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76C2D268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534" w14:textId="09937AF1" w:rsidR="00960C7E" w:rsidRPr="00552912" w:rsidRDefault="0082579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Možnost vytvoření až 99 lisovacích programů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EE0" w14:textId="4247A60C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00E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30C" w14:textId="65F06838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02F6EED8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1D3" w14:textId="40699E81" w:rsidR="00960C7E" w:rsidRPr="00552912" w:rsidRDefault="0082579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Ovládání lisu pomocí dotykového displeje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CF" w14:textId="5CD0C5F6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824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22" w14:textId="52DB1AF0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2E41A549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81" w14:textId="7BEF8382" w:rsidR="00960C7E" w:rsidRPr="00552912" w:rsidRDefault="0082579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Rychlá turbohydraulika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0E2" w14:textId="3D8F4C8D" w:rsidR="00960C7E" w:rsidRPr="00552912" w:rsidRDefault="0082579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CA9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14" w14:textId="3AA546EC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41FA2C01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02E" w14:textId="576866C3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Paprskovitá membrána pro snížení zbytkové vlhkosti prádla po odlisování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8029" w14:textId="59259143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6A80" w14:textId="5515A2B0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6E3" w14:textId="3A0F2157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73EB3596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E87" w14:textId="2032561E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Vysoce zatížitelná speciální membrána s neustálou kontrolou vodního plnění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48E" w14:textId="3009DCD9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850" w14:textId="717ED38E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EE8" w14:textId="2986DD55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5B1C6D15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B3F" w14:textId="00CD734E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Bezpečnostní kontrola nakládací skluzavky pomocí infračerveného senzoru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E2F" w14:textId="6AA63A0D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A28" w14:textId="35E5CB57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EC0" w14:textId="4BB68AB1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31FB371A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7255" w14:textId="6A8215FA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Ultrazvukové měření a bezpečnostní senzorika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3A4" w14:textId="060DE1F0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7F78" w14:textId="34F38A15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1715" w14:textId="7E05230A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32837A42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C50" w14:textId="188B4EBA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Vysoce výkonné vodní chlazení pro hydrauliku s opětovným použitím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0B3" w14:textId="5DA1662A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03D" w14:textId="261E278D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C81" w14:textId="6DE01BDE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2C2F3329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50F" w14:textId="61DEBAAA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Velká nádrž pro vylisovanou vodu v hygienickém provedení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D8C" w14:textId="13D93905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952" w14:textId="499A1713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0E1" w14:textId="3773FE75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168BA446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80A" w14:textId="7A693696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Automatický vypouštěcí ventil s dvojí funkcí (vypouštění během provozu a při vypnutém stroji pro vysušení jednotky nádrže)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F00" w14:textId="0F6D2D8A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4E5" w14:textId="77F59E13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37C" w14:textId="24BE3B5C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0EA49A46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E4F" w14:textId="26C204AC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Bezpečný transport vylisovaného prádla přes umělohmotný drenážní pás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E1D" w14:textId="6A78CDDD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7F6" w14:textId="30F80706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8DF" w14:textId="36323969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25797" w14:paraId="0DDB4208" w14:textId="77777777" w:rsidTr="0082579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8F0" w14:textId="740BD1D7" w:rsidR="00825797" w:rsidRPr="001D014E" w:rsidRDefault="00825797" w:rsidP="00825797">
            <w:pPr>
              <w:rPr>
                <w:rFonts w:ascii="Cambria" w:hAnsi="Cambria"/>
                <w:color w:val="000000"/>
              </w:rPr>
            </w:pPr>
            <w:r w:rsidRPr="001D014E">
              <w:rPr>
                <w:rFonts w:ascii="Cambria" w:hAnsi="Cambria"/>
                <w:color w:val="000000"/>
                <w:sz w:val="22"/>
                <w:szCs w:val="22"/>
              </w:rPr>
              <w:t>Lisovací kontejner, rozvaděč i vnější zakrytování z nerezové oceli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127" w14:textId="377E831C" w:rsidR="00825797" w:rsidRDefault="00825797" w:rsidP="00825797">
            <w:pPr>
              <w:jc w:val="center"/>
              <w:rPr>
                <w:rFonts w:asciiTheme="majorHAnsi" w:hAnsiTheme="majorHAnsi"/>
              </w:rPr>
            </w:pPr>
            <w:r w:rsidRPr="0091204B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3992" w14:textId="3FD14EE1" w:rsidR="00825797" w:rsidRPr="00960C7E" w:rsidRDefault="00825797" w:rsidP="0082579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7F29" w14:textId="5BCBF07E" w:rsidR="00825797" w:rsidRPr="00DB1514" w:rsidRDefault="00825797" w:rsidP="0082579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97A55B" w14:textId="77777777" w:rsidR="00833262" w:rsidRPr="00724138" w:rsidRDefault="00833262" w:rsidP="009C0870">
      <w:pPr>
        <w:spacing w:line="276" w:lineRule="exact"/>
        <w:rPr>
          <w:rFonts w:asciiTheme="majorHAnsi" w:hAnsiTheme="majorHAnsi" w:cs="Times New Roman"/>
        </w:rPr>
      </w:pPr>
    </w:p>
    <w:sectPr w:rsidR="00833262" w:rsidRPr="00724138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DF32" w14:textId="77777777" w:rsidR="00982A80" w:rsidRDefault="00982A80" w:rsidP="00D7324E">
      <w:pPr>
        <w:rPr>
          <w:rFonts w:hint="eastAsia"/>
        </w:rPr>
      </w:pPr>
      <w:r>
        <w:separator/>
      </w:r>
    </w:p>
  </w:endnote>
  <w:endnote w:type="continuationSeparator" w:id="0">
    <w:p w14:paraId="5B181AA3" w14:textId="77777777" w:rsidR="00982A80" w:rsidRDefault="00982A80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281" w14:textId="77777777" w:rsidR="00982A80" w:rsidRDefault="00982A80" w:rsidP="00D7324E">
      <w:pPr>
        <w:rPr>
          <w:rFonts w:hint="eastAsia"/>
        </w:rPr>
      </w:pPr>
      <w:r>
        <w:separator/>
      </w:r>
    </w:p>
  </w:footnote>
  <w:footnote w:type="continuationSeparator" w:id="0">
    <w:p w14:paraId="4D07AC10" w14:textId="77777777" w:rsidR="00982A80" w:rsidRDefault="00982A80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2402">
    <w:abstractNumId w:val="1"/>
  </w:num>
  <w:num w:numId="2" w16cid:durableId="60492756">
    <w:abstractNumId w:val="1"/>
  </w:num>
  <w:num w:numId="3" w16cid:durableId="78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CC4"/>
    <w:rsid w:val="000102F6"/>
    <w:rsid w:val="0001244B"/>
    <w:rsid w:val="0002201B"/>
    <w:rsid w:val="00024224"/>
    <w:rsid w:val="00030B9F"/>
    <w:rsid w:val="00034868"/>
    <w:rsid w:val="000536C0"/>
    <w:rsid w:val="00073560"/>
    <w:rsid w:val="000806D4"/>
    <w:rsid w:val="0008235B"/>
    <w:rsid w:val="00084388"/>
    <w:rsid w:val="000B6205"/>
    <w:rsid w:val="000C4162"/>
    <w:rsid w:val="000D2398"/>
    <w:rsid w:val="001113FD"/>
    <w:rsid w:val="00112EA7"/>
    <w:rsid w:val="001145B8"/>
    <w:rsid w:val="001263EB"/>
    <w:rsid w:val="00131901"/>
    <w:rsid w:val="00150044"/>
    <w:rsid w:val="00154401"/>
    <w:rsid w:val="00156AA0"/>
    <w:rsid w:val="00162C67"/>
    <w:rsid w:val="0018102D"/>
    <w:rsid w:val="00190409"/>
    <w:rsid w:val="0019259A"/>
    <w:rsid w:val="001A343D"/>
    <w:rsid w:val="001B0F9D"/>
    <w:rsid w:val="001C1865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6ED6"/>
    <w:rsid w:val="00253DE9"/>
    <w:rsid w:val="002826FE"/>
    <w:rsid w:val="00282935"/>
    <w:rsid w:val="0028536F"/>
    <w:rsid w:val="00294851"/>
    <w:rsid w:val="002B2CC4"/>
    <w:rsid w:val="002B5544"/>
    <w:rsid w:val="002C2416"/>
    <w:rsid w:val="002E557A"/>
    <w:rsid w:val="002F43AD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24581"/>
    <w:rsid w:val="00527DA0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A17EB"/>
    <w:rsid w:val="005B20A2"/>
    <w:rsid w:val="005B7F5D"/>
    <w:rsid w:val="005C5421"/>
    <w:rsid w:val="005D0354"/>
    <w:rsid w:val="005D304E"/>
    <w:rsid w:val="005D4BAB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56EC6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D01B3"/>
    <w:rsid w:val="006D0C01"/>
    <w:rsid w:val="006D2C58"/>
    <w:rsid w:val="006E763A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A3C59"/>
    <w:rsid w:val="007B5C75"/>
    <w:rsid w:val="007B784B"/>
    <w:rsid w:val="007C2C09"/>
    <w:rsid w:val="007D270D"/>
    <w:rsid w:val="007D3C9A"/>
    <w:rsid w:val="007F4100"/>
    <w:rsid w:val="00803C1B"/>
    <w:rsid w:val="00803F05"/>
    <w:rsid w:val="00821992"/>
    <w:rsid w:val="00823868"/>
    <w:rsid w:val="00825797"/>
    <w:rsid w:val="00833262"/>
    <w:rsid w:val="008344DD"/>
    <w:rsid w:val="0083472D"/>
    <w:rsid w:val="008366F9"/>
    <w:rsid w:val="008475FD"/>
    <w:rsid w:val="00850F80"/>
    <w:rsid w:val="00855397"/>
    <w:rsid w:val="00870618"/>
    <w:rsid w:val="0087376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3231D"/>
    <w:rsid w:val="00936019"/>
    <w:rsid w:val="0093703B"/>
    <w:rsid w:val="00943DD5"/>
    <w:rsid w:val="00960C7E"/>
    <w:rsid w:val="0097164C"/>
    <w:rsid w:val="00976D19"/>
    <w:rsid w:val="00980350"/>
    <w:rsid w:val="00981349"/>
    <w:rsid w:val="00982A80"/>
    <w:rsid w:val="00985B09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123D"/>
    <w:rsid w:val="00AC5246"/>
    <w:rsid w:val="00AD3201"/>
    <w:rsid w:val="00AE6897"/>
    <w:rsid w:val="00AF23CE"/>
    <w:rsid w:val="00B0391B"/>
    <w:rsid w:val="00B03A6D"/>
    <w:rsid w:val="00B066D6"/>
    <w:rsid w:val="00B10760"/>
    <w:rsid w:val="00B11F23"/>
    <w:rsid w:val="00B13136"/>
    <w:rsid w:val="00B14469"/>
    <w:rsid w:val="00B2439B"/>
    <w:rsid w:val="00B24EBE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81940"/>
    <w:rsid w:val="00B83672"/>
    <w:rsid w:val="00B855B4"/>
    <w:rsid w:val="00B95380"/>
    <w:rsid w:val="00B958B7"/>
    <w:rsid w:val="00B95FAA"/>
    <w:rsid w:val="00BA1727"/>
    <w:rsid w:val="00BA1DB4"/>
    <w:rsid w:val="00BD3D1A"/>
    <w:rsid w:val="00BD72D8"/>
    <w:rsid w:val="00BE0730"/>
    <w:rsid w:val="00BF03F6"/>
    <w:rsid w:val="00BF66D0"/>
    <w:rsid w:val="00C020F7"/>
    <w:rsid w:val="00C13C5F"/>
    <w:rsid w:val="00C20D58"/>
    <w:rsid w:val="00C213C1"/>
    <w:rsid w:val="00C237BD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E7F5A"/>
    <w:rsid w:val="00F03F91"/>
    <w:rsid w:val="00F1085A"/>
    <w:rsid w:val="00F11CA3"/>
    <w:rsid w:val="00F174D4"/>
    <w:rsid w:val="00F17EB5"/>
    <w:rsid w:val="00F31A25"/>
    <w:rsid w:val="00F44A5A"/>
    <w:rsid w:val="00F566C8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Eliška Štrenclová</cp:lastModifiedBy>
  <cp:revision>41</cp:revision>
  <cp:lastPrinted>2019-09-16T15:59:00Z</cp:lastPrinted>
  <dcterms:created xsi:type="dcterms:W3CDTF">2020-03-05T12:44:00Z</dcterms:created>
  <dcterms:modified xsi:type="dcterms:W3CDTF">2025-09-16T09:40:00Z</dcterms:modified>
</cp:coreProperties>
</file>