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A7DBA" w14:textId="77777777" w:rsidR="00977317" w:rsidRPr="005B7654" w:rsidRDefault="008A686A" w:rsidP="00E72D7F">
      <w:pPr>
        <w:pStyle w:val="Nadpis1"/>
        <w:pBdr>
          <w:bottom w:val="single" w:sz="18" w:space="1" w:color="215868" w:themeColor="accent5" w:themeShade="80"/>
        </w:pBdr>
        <w:jc w:val="center"/>
        <w:rPr>
          <w:rFonts w:ascii="Cambria" w:hAnsi="Cambria"/>
          <w:color w:val="000000"/>
        </w:rPr>
      </w:pPr>
      <w:r w:rsidRPr="005B7654">
        <w:rPr>
          <w:rFonts w:ascii="Cambria" w:hAnsi="Cambria"/>
          <w:color w:val="000000"/>
        </w:rPr>
        <w:t xml:space="preserve">Kupní </w:t>
      </w:r>
      <w:r w:rsidR="00D50CD1" w:rsidRPr="005B7654">
        <w:rPr>
          <w:rFonts w:ascii="Cambria" w:hAnsi="Cambria"/>
          <w:color w:val="000000"/>
        </w:rPr>
        <w:t>Smlouva</w:t>
      </w:r>
    </w:p>
    <w:p w14:paraId="79F62939" w14:textId="77777777" w:rsidR="00977317" w:rsidRPr="005B7654" w:rsidRDefault="00977317" w:rsidP="00977317">
      <w:pPr>
        <w:jc w:val="center"/>
        <w:rPr>
          <w:rFonts w:ascii="Cambria" w:hAnsi="Cambria"/>
          <w:i/>
          <w:color w:val="000000"/>
        </w:rPr>
      </w:pPr>
      <w:r w:rsidRPr="005B7654">
        <w:rPr>
          <w:rFonts w:ascii="Cambria" w:hAnsi="Cambria"/>
          <w:i/>
          <w:color w:val="000000"/>
        </w:rPr>
        <w:t>uzavřená dle §</w:t>
      </w:r>
      <w:r w:rsidR="008A686A" w:rsidRPr="005B7654">
        <w:rPr>
          <w:rFonts w:ascii="Cambria" w:hAnsi="Cambria"/>
          <w:i/>
          <w:color w:val="000000"/>
        </w:rPr>
        <w:t xml:space="preserve"> </w:t>
      </w:r>
      <w:r w:rsidR="000842FE" w:rsidRPr="005B7654">
        <w:rPr>
          <w:rFonts w:ascii="Cambria" w:hAnsi="Cambria"/>
          <w:i/>
          <w:color w:val="000000"/>
        </w:rPr>
        <w:t>2079</w:t>
      </w:r>
      <w:r w:rsidR="008A686A" w:rsidRPr="005B7654">
        <w:rPr>
          <w:rFonts w:ascii="Cambria" w:hAnsi="Cambria"/>
          <w:i/>
          <w:color w:val="000000"/>
        </w:rPr>
        <w:t xml:space="preserve"> </w:t>
      </w:r>
      <w:r w:rsidRPr="005B7654">
        <w:rPr>
          <w:rFonts w:ascii="Cambria" w:hAnsi="Cambria"/>
          <w:i/>
          <w:color w:val="000000"/>
        </w:rPr>
        <w:t xml:space="preserve">a násl. zákona č. </w:t>
      </w:r>
      <w:r w:rsidR="000842FE" w:rsidRPr="005B7654">
        <w:rPr>
          <w:rFonts w:ascii="Cambria" w:hAnsi="Cambria"/>
          <w:i/>
          <w:color w:val="000000"/>
        </w:rPr>
        <w:t>89</w:t>
      </w:r>
      <w:r w:rsidRPr="005B7654">
        <w:rPr>
          <w:rFonts w:ascii="Cambria" w:hAnsi="Cambria"/>
          <w:i/>
          <w:color w:val="000000"/>
        </w:rPr>
        <w:t>/</w:t>
      </w:r>
      <w:r w:rsidR="000842FE" w:rsidRPr="005B7654">
        <w:rPr>
          <w:rFonts w:ascii="Cambria" w:hAnsi="Cambria"/>
          <w:i/>
          <w:color w:val="000000"/>
        </w:rPr>
        <w:t>2012</w:t>
      </w:r>
      <w:r w:rsidR="00843FA8" w:rsidRPr="005B7654">
        <w:rPr>
          <w:rFonts w:ascii="Cambria" w:hAnsi="Cambria"/>
          <w:i/>
          <w:color w:val="000000"/>
        </w:rPr>
        <w:t xml:space="preserve"> Sb</w:t>
      </w:r>
      <w:r w:rsidRPr="005B7654">
        <w:rPr>
          <w:rFonts w:ascii="Cambria" w:hAnsi="Cambria"/>
          <w:i/>
          <w:color w:val="000000"/>
        </w:rPr>
        <w:t xml:space="preserve">., </w:t>
      </w:r>
      <w:r w:rsidR="000842FE" w:rsidRPr="005B7654">
        <w:rPr>
          <w:rFonts w:ascii="Cambria" w:hAnsi="Cambria"/>
          <w:i/>
          <w:color w:val="000000"/>
        </w:rPr>
        <w:t>občanský zákoník, ve znění pozdějších předpisů</w:t>
      </w:r>
    </w:p>
    <w:p w14:paraId="73987C0B" w14:textId="77777777" w:rsidR="00977317" w:rsidRPr="005B7654" w:rsidRDefault="00977317" w:rsidP="00977317">
      <w:pPr>
        <w:rPr>
          <w:rFonts w:ascii="Cambria" w:hAnsi="Cambria"/>
        </w:rPr>
      </w:pPr>
    </w:p>
    <w:p w14:paraId="3BDBBA71" w14:textId="77777777" w:rsidR="00977317" w:rsidRPr="005B7654" w:rsidRDefault="00977317" w:rsidP="00977317">
      <w:pPr>
        <w:rPr>
          <w:rFonts w:ascii="Cambria" w:hAnsi="Cambria"/>
        </w:rPr>
      </w:pPr>
    </w:p>
    <w:p w14:paraId="778C520C" w14:textId="77777777" w:rsidR="00977317" w:rsidRPr="005B7654" w:rsidRDefault="00977317" w:rsidP="00E72D7F">
      <w:pPr>
        <w:jc w:val="center"/>
        <w:rPr>
          <w:rFonts w:ascii="Cambria" w:hAnsi="Cambria"/>
          <w:b/>
        </w:rPr>
      </w:pPr>
      <w:r w:rsidRPr="005B7654">
        <w:rPr>
          <w:rFonts w:ascii="Cambria" w:hAnsi="Cambria"/>
          <w:b/>
        </w:rPr>
        <w:t>I.</w:t>
      </w:r>
    </w:p>
    <w:p w14:paraId="5D347DC2"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Smluvní strany</w:t>
      </w:r>
    </w:p>
    <w:p w14:paraId="41C96ECB" w14:textId="77777777" w:rsidR="00977317" w:rsidRPr="005B7654" w:rsidRDefault="00977317" w:rsidP="00E72D7F">
      <w:pPr>
        <w:pStyle w:val="Normln0"/>
        <w:tabs>
          <w:tab w:val="left" w:pos="18"/>
          <w:tab w:val="left" w:pos="0"/>
        </w:tabs>
        <w:jc w:val="center"/>
        <w:rPr>
          <w:rFonts w:ascii="Cambria" w:hAnsi="Cambria"/>
          <w:b/>
          <w:sz w:val="32"/>
          <w:u w:val="single"/>
        </w:rPr>
      </w:pPr>
    </w:p>
    <w:p w14:paraId="67AC2A20" w14:textId="428982E2" w:rsidR="00C07474" w:rsidRPr="00C07474" w:rsidRDefault="005A0E02" w:rsidP="005A0E02">
      <w:pPr>
        <w:tabs>
          <w:tab w:val="left" w:pos="2835"/>
        </w:tabs>
        <w:rPr>
          <w:rFonts w:ascii="Cambria" w:hAnsi="Cambria"/>
          <w:b/>
          <w:bCs/>
          <w:color w:val="000000"/>
        </w:rPr>
      </w:pPr>
      <w:r>
        <w:rPr>
          <w:rFonts w:ascii="Cambria" w:hAnsi="Cambria"/>
          <w:b/>
          <w:bCs/>
          <w:color w:val="000000"/>
        </w:rPr>
        <w:t>Kupující:</w:t>
      </w:r>
      <w:r>
        <w:rPr>
          <w:rFonts w:ascii="Cambria" w:hAnsi="Cambria"/>
          <w:b/>
          <w:bCs/>
          <w:color w:val="000000"/>
        </w:rPr>
        <w:tab/>
      </w:r>
      <w:r w:rsidR="005E2A96" w:rsidRPr="005E2A96">
        <w:rPr>
          <w:rFonts w:ascii="Cambria" w:hAnsi="Cambria"/>
          <w:b/>
          <w:bCs/>
          <w:color w:val="000000"/>
        </w:rPr>
        <w:t>Perspol, s.r.o.</w:t>
      </w:r>
    </w:p>
    <w:p w14:paraId="52D8F94C" w14:textId="5CB9CD34" w:rsidR="005B7654" w:rsidRPr="005E2A96" w:rsidRDefault="005B7654" w:rsidP="00E72D7F">
      <w:pPr>
        <w:tabs>
          <w:tab w:val="left" w:pos="2268"/>
        </w:tabs>
        <w:rPr>
          <w:rFonts w:ascii="Cambria" w:hAnsi="Cambria"/>
          <w:bCs/>
          <w:color w:val="000000"/>
        </w:rPr>
      </w:pPr>
      <w:r w:rsidRPr="00AF5A1C">
        <w:rPr>
          <w:rFonts w:ascii="Cambria" w:hAnsi="Cambria"/>
          <w:kern w:val="18"/>
          <w:sz w:val="22"/>
          <w:szCs w:val="22"/>
        </w:rPr>
        <w:t xml:space="preserve">se sídlem: </w:t>
      </w:r>
      <w:r w:rsidRPr="00AF5A1C">
        <w:rPr>
          <w:rFonts w:ascii="Cambria" w:hAnsi="Cambria"/>
          <w:kern w:val="18"/>
          <w:sz w:val="22"/>
          <w:szCs w:val="22"/>
        </w:rPr>
        <w:tab/>
      </w:r>
      <w:r w:rsidR="00581049" w:rsidRPr="00AF5A1C">
        <w:rPr>
          <w:rFonts w:ascii="Cambria" w:hAnsi="Cambria"/>
          <w:kern w:val="18"/>
          <w:sz w:val="22"/>
          <w:szCs w:val="22"/>
        </w:rPr>
        <w:tab/>
      </w:r>
      <w:r w:rsidR="005E2A96" w:rsidRPr="005E2A96">
        <w:rPr>
          <w:rFonts w:asciiTheme="majorHAnsi" w:hAnsiTheme="majorHAnsi"/>
        </w:rPr>
        <w:t>Jana Palacha 2783, Zelené Předměstí, 530 02 Pardubice</w:t>
      </w:r>
    </w:p>
    <w:p w14:paraId="68E0B31F" w14:textId="41619819" w:rsidR="002309A8" w:rsidRPr="00B27F16" w:rsidRDefault="002309A8" w:rsidP="00E72D7F">
      <w:pPr>
        <w:tabs>
          <w:tab w:val="left" w:pos="2268"/>
        </w:tabs>
        <w:rPr>
          <w:rFonts w:ascii="Cambria" w:hAnsi="Cambria"/>
          <w:bCs/>
          <w:color w:val="000000"/>
        </w:rPr>
      </w:pPr>
      <w:r>
        <w:rPr>
          <w:rFonts w:ascii="Cambria" w:hAnsi="Cambria"/>
          <w:bCs/>
          <w:color w:val="000000"/>
        </w:rPr>
        <w:t xml:space="preserve">zapsána v obchodním rejstříku vedeného </w:t>
      </w:r>
      <w:r w:rsidR="00041A6F" w:rsidRPr="00041A6F">
        <w:rPr>
          <w:rFonts w:ascii="Cambria" w:hAnsi="Cambria"/>
          <w:bCs/>
          <w:color w:val="000000"/>
        </w:rPr>
        <w:t xml:space="preserve">vedená u </w:t>
      </w:r>
      <w:r w:rsidR="005E2A96" w:rsidRPr="005E2A96">
        <w:rPr>
          <w:rFonts w:ascii="Cambria" w:hAnsi="Cambria"/>
          <w:bCs/>
          <w:color w:val="000000"/>
        </w:rPr>
        <w:t>Krajského soudu v Hradci Králové</w:t>
      </w:r>
      <w:r w:rsidR="00F83E27">
        <w:rPr>
          <w:rFonts w:ascii="Cambria" w:hAnsi="Cambria"/>
          <w:bCs/>
          <w:color w:val="000000"/>
        </w:rPr>
        <w:t xml:space="preserve">, </w:t>
      </w:r>
      <w:r>
        <w:rPr>
          <w:rFonts w:ascii="Cambria" w:hAnsi="Cambria"/>
          <w:bCs/>
          <w:color w:val="000000"/>
        </w:rPr>
        <w:t xml:space="preserve">oddíl </w:t>
      </w:r>
      <w:r w:rsidR="00B350B6">
        <w:rPr>
          <w:rFonts w:ascii="Cambria" w:hAnsi="Cambria"/>
          <w:bCs/>
          <w:color w:val="000000"/>
        </w:rPr>
        <w:t>C</w:t>
      </w:r>
      <w:r>
        <w:rPr>
          <w:rFonts w:ascii="Cambria" w:hAnsi="Cambria"/>
          <w:bCs/>
          <w:color w:val="000000"/>
        </w:rPr>
        <w:t xml:space="preserve">, vložka </w:t>
      </w:r>
      <w:r w:rsidR="005E2A96" w:rsidRPr="005E2A96">
        <w:rPr>
          <w:rFonts w:ascii="Cambria" w:hAnsi="Cambria"/>
          <w:bCs/>
          <w:color w:val="000000"/>
        </w:rPr>
        <w:t>23896</w:t>
      </w:r>
    </w:p>
    <w:p w14:paraId="0F44964A" w14:textId="6D1681A3" w:rsidR="005B7654" w:rsidRPr="00B27F16" w:rsidRDefault="005B7654" w:rsidP="00E72D7F">
      <w:pPr>
        <w:tabs>
          <w:tab w:val="left" w:pos="2268"/>
        </w:tabs>
        <w:rPr>
          <w:rFonts w:ascii="Cambria" w:hAnsi="Cambria"/>
          <w:kern w:val="18"/>
        </w:rPr>
      </w:pPr>
      <w:r w:rsidRPr="00B27F16">
        <w:rPr>
          <w:rFonts w:ascii="Cambria" w:hAnsi="Cambria"/>
          <w:kern w:val="18"/>
        </w:rPr>
        <w:t xml:space="preserve">IČ: </w:t>
      </w:r>
      <w:r w:rsidRPr="00B27F16">
        <w:rPr>
          <w:rFonts w:ascii="Cambria" w:hAnsi="Cambria"/>
          <w:kern w:val="18"/>
        </w:rPr>
        <w:tab/>
      </w:r>
      <w:r w:rsidR="00581049">
        <w:rPr>
          <w:rFonts w:ascii="Cambria" w:hAnsi="Cambria"/>
          <w:kern w:val="18"/>
        </w:rPr>
        <w:tab/>
      </w:r>
      <w:r w:rsidR="005E2A96" w:rsidRPr="005E2A96">
        <w:rPr>
          <w:rFonts w:ascii="Cambria" w:hAnsi="Cambria" w:cs="Arial"/>
          <w:color w:val="000000"/>
          <w:shd w:val="clear" w:color="auto" w:fill="FFFFFF"/>
        </w:rPr>
        <w:t>60722614</w:t>
      </w:r>
    </w:p>
    <w:p w14:paraId="5546492F" w14:textId="70BF6AA6" w:rsidR="005B7654" w:rsidRPr="00B27F16" w:rsidRDefault="005B7654" w:rsidP="00E72D7F">
      <w:pPr>
        <w:tabs>
          <w:tab w:val="left" w:pos="2268"/>
        </w:tabs>
        <w:rPr>
          <w:rFonts w:ascii="Cambria" w:hAnsi="Cambria"/>
          <w:kern w:val="18"/>
        </w:rPr>
      </w:pPr>
      <w:r w:rsidRPr="00B27F16">
        <w:rPr>
          <w:rFonts w:ascii="Cambria" w:hAnsi="Cambria"/>
          <w:kern w:val="18"/>
        </w:rPr>
        <w:t xml:space="preserve">DIČ: </w:t>
      </w:r>
      <w:r w:rsidRPr="00B27F16">
        <w:rPr>
          <w:rFonts w:ascii="Cambria" w:hAnsi="Cambria"/>
          <w:kern w:val="18"/>
        </w:rPr>
        <w:tab/>
      </w:r>
      <w:r w:rsidR="00581049">
        <w:rPr>
          <w:rFonts w:ascii="Cambria" w:hAnsi="Cambria"/>
          <w:kern w:val="18"/>
        </w:rPr>
        <w:tab/>
      </w:r>
      <w:r w:rsidR="00041A6F" w:rsidRPr="00041A6F">
        <w:rPr>
          <w:rFonts w:ascii="Cambria" w:hAnsi="Cambria"/>
          <w:kern w:val="18"/>
        </w:rPr>
        <w:t>CZ</w:t>
      </w:r>
      <w:r w:rsidR="005E2A96" w:rsidRPr="005E2A96">
        <w:rPr>
          <w:rFonts w:ascii="Cambria" w:hAnsi="Cambria"/>
          <w:kern w:val="18"/>
        </w:rPr>
        <w:t>60722614</w:t>
      </w:r>
    </w:p>
    <w:p w14:paraId="35C0E66B" w14:textId="68E10567" w:rsidR="00041A6F" w:rsidRDefault="005B7654" w:rsidP="00403684">
      <w:pPr>
        <w:tabs>
          <w:tab w:val="left" w:pos="2268"/>
        </w:tabs>
        <w:rPr>
          <w:rFonts w:ascii="Cambria" w:hAnsi="Cambria"/>
          <w:kern w:val="18"/>
        </w:rPr>
      </w:pPr>
      <w:r w:rsidRPr="00B27F16">
        <w:rPr>
          <w:rFonts w:ascii="Cambria" w:hAnsi="Cambria"/>
          <w:kern w:val="18"/>
        </w:rPr>
        <w:t>Zastoupen</w:t>
      </w:r>
      <w:r w:rsidR="005E2A96">
        <w:rPr>
          <w:rFonts w:ascii="Cambria" w:hAnsi="Cambria"/>
          <w:kern w:val="18"/>
        </w:rPr>
        <w:t>í</w:t>
      </w:r>
      <w:r w:rsidRPr="00B27F16">
        <w:rPr>
          <w:rFonts w:ascii="Cambria" w:hAnsi="Cambria"/>
          <w:kern w:val="18"/>
        </w:rPr>
        <w:t xml:space="preserve">: </w:t>
      </w:r>
      <w:r w:rsidRPr="00B27F16">
        <w:rPr>
          <w:rFonts w:ascii="Cambria" w:hAnsi="Cambria"/>
          <w:kern w:val="18"/>
        </w:rPr>
        <w:tab/>
      </w:r>
      <w:r w:rsidR="00581049">
        <w:rPr>
          <w:rFonts w:ascii="Cambria" w:hAnsi="Cambria"/>
          <w:kern w:val="18"/>
        </w:rPr>
        <w:tab/>
      </w:r>
      <w:r w:rsidR="005E2A96" w:rsidRPr="005E2A96">
        <w:rPr>
          <w:rFonts w:ascii="Cambria" w:hAnsi="Cambria"/>
          <w:kern w:val="18"/>
        </w:rPr>
        <w:t>Jiří Štěpanovský, jednatel</w:t>
      </w:r>
    </w:p>
    <w:p w14:paraId="3439675B" w14:textId="77777777" w:rsidR="00DA34E1" w:rsidRPr="00B27F16" w:rsidRDefault="00DA34E1" w:rsidP="00403684">
      <w:pPr>
        <w:tabs>
          <w:tab w:val="left" w:pos="2268"/>
        </w:tabs>
        <w:rPr>
          <w:rFonts w:ascii="Cambria" w:hAnsi="Cambria"/>
          <w:kern w:val="18"/>
        </w:rPr>
      </w:pPr>
    </w:p>
    <w:p w14:paraId="283BA6DE" w14:textId="77777777" w:rsidR="005B7654" w:rsidRPr="00B27F16" w:rsidRDefault="005B7654" w:rsidP="00E72D7F">
      <w:pPr>
        <w:rPr>
          <w:rFonts w:ascii="Cambria" w:hAnsi="Cambria"/>
        </w:rPr>
      </w:pPr>
      <w:r w:rsidRPr="00B27F16">
        <w:rPr>
          <w:rFonts w:ascii="Cambria" w:hAnsi="Cambria"/>
        </w:rPr>
        <w:t>(dále jen kupující)</w:t>
      </w:r>
    </w:p>
    <w:p w14:paraId="137D6227" w14:textId="77777777" w:rsidR="005B7654" w:rsidRPr="00B27F16" w:rsidRDefault="005B7654" w:rsidP="00E72D7F">
      <w:pPr>
        <w:pStyle w:val="Normln0"/>
        <w:ind w:firstLine="709"/>
        <w:rPr>
          <w:rFonts w:ascii="Cambria" w:hAnsi="Cambria"/>
          <w:szCs w:val="24"/>
        </w:rPr>
      </w:pPr>
      <w:r w:rsidRPr="00B27F16">
        <w:rPr>
          <w:rFonts w:ascii="Cambria" w:hAnsi="Cambria"/>
          <w:szCs w:val="24"/>
        </w:rPr>
        <w:t>a</w:t>
      </w:r>
    </w:p>
    <w:p w14:paraId="4C2B266E" w14:textId="77777777" w:rsidR="005B7654" w:rsidRPr="00B27F16" w:rsidRDefault="005B7654" w:rsidP="00E72D7F">
      <w:pPr>
        <w:pStyle w:val="Normln0"/>
        <w:rPr>
          <w:rFonts w:ascii="Cambria" w:hAnsi="Cambria"/>
          <w:szCs w:val="24"/>
        </w:rPr>
      </w:pPr>
    </w:p>
    <w:p w14:paraId="2E6E2B42" w14:textId="77777777" w:rsidR="005B7654" w:rsidRPr="00B27F16" w:rsidRDefault="005B7654" w:rsidP="00E72D7F">
      <w:pPr>
        <w:pStyle w:val="Normln0"/>
        <w:rPr>
          <w:rFonts w:ascii="Cambria" w:hAnsi="Cambria"/>
          <w:szCs w:val="24"/>
          <w:highlight w:val="yellow"/>
        </w:rPr>
      </w:pPr>
      <w:r w:rsidRPr="00B27F16">
        <w:rPr>
          <w:rFonts w:ascii="Cambria" w:hAnsi="Cambria"/>
          <w:bCs/>
          <w:i/>
          <w:highlight w:val="yellow"/>
        </w:rPr>
        <w:t>(doplní účastník)</w:t>
      </w:r>
      <w:r w:rsidRPr="00B27F16">
        <w:rPr>
          <w:rFonts w:ascii="Cambria" w:hAnsi="Cambria"/>
          <w:bCs/>
          <w:highlight w:val="yellow"/>
        </w:rPr>
        <w:t xml:space="preserve"> </w:t>
      </w:r>
    </w:p>
    <w:p w14:paraId="537E4450" w14:textId="77777777" w:rsidR="005B7654" w:rsidRPr="00B27F16" w:rsidRDefault="005B7654" w:rsidP="00E72D7F">
      <w:pPr>
        <w:pStyle w:val="Normln0"/>
        <w:tabs>
          <w:tab w:val="left" w:pos="2268"/>
        </w:tabs>
        <w:rPr>
          <w:rFonts w:ascii="Cambria" w:hAnsi="Cambria"/>
          <w:b/>
          <w:bCs/>
          <w:highlight w:val="yellow"/>
        </w:rPr>
      </w:pPr>
      <w:r w:rsidRPr="00B27F16">
        <w:rPr>
          <w:rFonts w:ascii="Cambria" w:hAnsi="Cambria"/>
          <w:b/>
          <w:bCs/>
        </w:rPr>
        <w:t>Prodávající:</w:t>
      </w:r>
      <w:r w:rsidRPr="00B27F16">
        <w:rPr>
          <w:rFonts w:ascii="Cambria" w:hAnsi="Cambria"/>
          <w:b/>
          <w:bCs/>
        </w:rPr>
        <w:tab/>
      </w:r>
      <w:r w:rsidR="005A0E02">
        <w:rPr>
          <w:rFonts w:ascii="Cambria" w:hAnsi="Cambria"/>
          <w:b/>
          <w:bCs/>
        </w:rPr>
        <w:tab/>
      </w:r>
      <w:r w:rsidRPr="00B27F16">
        <w:rPr>
          <w:rFonts w:ascii="Cambria" w:hAnsi="Cambria"/>
          <w:b/>
          <w:bCs/>
          <w:highlight w:val="yellow"/>
        </w:rPr>
        <w:tab/>
      </w:r>
    </w:p>
    <w:p w14:paraId="2E0F99E3" w14:textId="77777777" w:rsidR="005B7654" w:rsidRPr="00B27F16" w:rsidRDefault="005B7654" w:rsidP="00E72D7F">
      <w:pPr>
        <w:pStyle w:val="Normln0"/>
        <w:tabs>
          <w:tab w:val="left" w:pos="2268"/>
        </w:tabs>
        <w:rPr>
          <w:rFonts w:ascii="Cambria" w:hAnsi="Cambria"/>
          <w:bCs/>
          <w:highlight w:val="yellow"/>
        </w:rPr>
      </w:pPr>
      <w:r w:rsidRPr="00B27F16">
        <w:rPr>
          <w:rFonts w:ascii="Cambria" w:hAnsi="Cambria"/>
          <w:bCs/>
        </w:rPr>
        <w:t>se sídlem</w:t>
      </w:r>
      <w:r w:rsidRPr="00B27F16">
        <w:rPr>
          <w:rFonts w:ascii="Cambria" w:hAnsi="Cambria"/>
          <w:bCs/>
        </w:rPr>
        <w:tab/>
      </w:r>
      <w:r w:rsidR="005A0E02">
        <w:rPr>
          <w:rFonts w:ascii="Cambria" w:hAnsi="Cambria"/>
          <w:bCs/>
        </w:rPr>
        <w:tab/>
      </w:r>
      <w:r w:rsidRPr="00B27F16">
        <w:rPr>
          <w:rFonts w:ascii="Cambria" w:hAnsi="Cambria"/>
          <w:bCs/>
          <w:highlight w:val="yellow"/>
        </w:rPr>
        <w:tab/>
      </w:r>
    </w:p>
    <w:p w14:paraId="278F77BA" w14:textId="279185D0" w:rsidR="005B7654" w:rsidRPr="00B27F16" w:rsidRDefault="005B7654" w:rsidP="00E72D7F">
      <w:pPr>
        <w:pStyle w:val="Normln0"/>
        <w:tabs>
          <w:tab w:val="left" w:pos="2268"/>
        </w:tabs>
        <w:rPr>
          <w:rFonts w:ascii="Cambria" w:hAnsi="Cambria"/>
          <w:spacing w:val="-3"/>
          <w:sz w:val="20"/>
          <w:highlight w:val="yellow"/>
        </w:rPr>
      </w:pPr>
      <w:r w:rsidRPr="00B27F16">
        <w:rPr>
          <w:rFonts w:ascii="Cambria" w:hAnsi="Cambria"/>
        </w:rPr>
        <w:t>zapsaná v obchodním rejstříku vedené</w:t>
      </w:r>
      <w:r w:rsidR="00DE26CD">
        <w:rPr>
          <w:rFonts w:ascii="Cambria" w:hAnsi="Cambria"/>
        </w:rPr>
        <w:t>m</w:t>
      </w:r>
      <w:r w:rsidRPr="00B27F16">
        <w:rPr>
          <w:rFonts w:ascii="Cambria" w:hAnsi="Cambria"/>
        </w:rPr>
        <w:t xml:space="preserve"> </w:t>
      </w:r>
      <w:r w:rsidRPr="00B27F16">
        <w:rPr>
          <w:rFonts w:ascii="Cambria" w:hAnsi="Cambria"/>
          <w:highlight w:val="yellow"/>
        </w:rPr>
        <w:tab/>
      </w:r>
    </w:p>
    <w:p w14:paraId="45F0E161"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IČ:</w:t>
      </w:r>
      <w:r w:rsidRPr="00B27F16">
        <w:rPr>
          <w:rFonts w:ascii="Cambria" w:hAnsi="Cambria"/>
        </w:rPr>
        <w:tab/>
      </w:r>
      <w:r w:rsidR="005A0E02">
        <w:rPr>
          <w:rFonts w:ascii="Cambria" w:hAnsi="Cambria"/>
        </w:rPr>
        <w:tab/>
      </w:r>
      <w:r w:rsidRPr="00B27F16">
        <w:rPr>
          <w:rFonts w:ascii="Cambria" w:hAnsi="Cambria"/>
          <w:highlight w:val="yellow"/>
        </w:rPr>
        <w:tab/>
      </w:r>
    </w:p>
    <w:p w14:paraId="450312AA"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DIČ:</w:t>
      </w:r>
      <w:r w:rsidRPr="00B27F16">
        <w:rPr>
          <w:rFonts w:ascii="Cambria" w:hAnsi="Cambria"/>
        </w:rPr>
        <w:tab/>
      </w:r>
      <w:r w:rsidR="005A0E02">
        <w:rPr>
          <w:rFonts w:ascii="Cambria" w:hAnsi="Cambria"/>
        </w:rPr>
        <w:tab/>
      </w:r>
      <w:r w:rsidRPr="00B27F16">
        <w:rPr>
          <w:rFonts w:ascii="Cambria" w:hAnsi="Cambria"/>
          <w:highlight w:val="yellow"/>
        </w:rPr>
        <w:tab/>
      </w:r>
    </w:p>
    <w:p w14:paraId="21EFE817"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bankovní spojení:</w:t>
      </w:r>
      <w:r w:rsidRPr="00B27F16">
        <w:rPr>
          <w:rFonts w:ascii="Cambria" w:hAnsi="Cambria"/>
        </w:rPr>
        <w:tab/>
      </w:r>
      <w:r w:rsidR="005A0E02">
        <w:rPr>
          <w:rFonts w:ascii="Cambria" w:hAnsi="Cambria"/>
        </w:rPr>
        <w:tab/>
      </w:r>
      <w:r w:rsidRPr="00B27F16">
        <w:rPr>
          <w:rFonts w:ascii="Cambria" w:hAnsi="Cambria"/>
          <w:highlight w:val="yellow"/>
        </w:rPr>
        <w:tab/>
      </w:r>
    </w:p>
    <w:p w14:paraId="0BA77627" w14:textId="77777777" w:rsidR="005B7654" w:rsidRPr="00B27F16" w:rsidRDefault="005B7654" w:rsidP="00E72D7F">
      <w:pPr>
        <w:pStyle w:val="Normln0"/>
        <w:tabs>
          <w:tab w:val="left" w:pos="2268"/>
        </w:tabs>
        <w:rPr>
          <w:rFonts w:ascii="Cambria" w:hAnsi="Cambria"/>
          <w:spacing w:val="-3"/>
          <w:sz w:val="20"/>
          <w:highlight w:val="yellow"/>
        </w:rPr>
      </w:pPr>
      <w:r w:rsidRPr="00B27F16">
        <w:rPr>
          <w:rFonts w:ascii="Cambria" w:hAnsi="Cambria"/>
        </w:rPr>
        <w:t>č. účtu:</w:t>
      </w:r>
      <w:r w:rsidRPr="00B27F16">
        <w:rPr>
          <w:rFonts w:ascii="Cambria" w:hAnsi="Cambria"/>
        </w:rPr>
        <w:tab/>
      </w:r>
      <w:r w:rsidR="005A0E02">
        <w:rPr>
          <w:rFonts w:ascii="Cambria" w:hAnsi="Cambria"/>
        </w:rPr>
        <w:tab/>
      </w:r>
      <w:r w:rsidRPr="00B27F16">
        <w:rPr>
          <w:rFonts w:ascii="Cambria" w:hAnsi="Cambria"/>
          <w:highlight w:val="yellow"/>
        </w:rPr>
        <w:tab/>
      </w:r>
    </w:p>
    <w:p w14:paraId="326C67B2"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 xml:space="preserve">zastoupen: </w:t>
      </w:r>
      <w:r w:rsidRPr="00B27F16">
        <w:rPr>
          <w:rFonts w:ascii="Cambria" w:hAnsi="Cambria"/>
        </w:rPr>
        <w:tab/>
      </w:r>
      <w:r w:rsidR="005A0E02">
        <w:rPr>
          <w:rFonts w:ascii="Cambria" w:hAnsi="Cambria"/>
        </w:rPr>
        <w:tab/>
      </w:r>
      <w:r w:rsidRPr="00B27F16">
        <w:rPr>
          <w:rFonts w:ascii="Cambria" w:hAnsi="Cambria"/>
          <w:highlight w:val="yellow"/>
        </w:rPr>
        <w:tab/>
        <w:t xml:space="preserve">          </w:t>
      </w:r>
    </w:p>
    <w:p w14:paraId="03D2F3FB" w14:textId="77777777" w:rsidR="005B7654" w:rsidRDefault="005B7654" w:rsidP="00E72D7F">
      <w:pPr>
        <w:pStyle w:val="Normln0"/>
        <w:rPr>
          <w:rFonts w:ascii="Cambria" w:hAnsi="Cambria"/>
        </w:rPr>
      </w:pPr>
      <w:r w:rsidRPr="00B27F16">
        <w:rPr>
          <w:rFonts w:ascii="Cambria" w:hAnsi="Cambria"/>
        </w:rPr>
        <w:t xml:space="preserve">osoba oprávněná jednat </w:t>
      </w:r>
    </w:p>
    <w:p w14:paraId="4EE68F44" w14:textId="77777777" w:rsidR="005B7654" w:rsidRPr="00B27F16" w:rsidRDefault="005B7654" w:rsidP="00E72D7F">
      <w:pPr>
        <w:pStyle w:val="Normln0"/>
        <w:rPr>
          <w:rFonts w:ascii="Cambria" w:hAnsi="Cambria"/>
          <w:highlight w:val="yellow"/>
        </w:rPr>
      </w:pPr>
      <w:r w:rsidRPr="00B27F16">
        <w:rPr>
          <w:rFonts w:ascii="Cambria" w:hAnsi="Cambria"/>
        </w:rPr>
        <w:t>ve věcech technických:</w:t>
      </w:r>
      <w:r>
        <w:rPr>
          <w:rFonts w:ascii="Cambria" w:hAnsi="Cambria"/>
        </w:rPr>
        <w:t xml:space="preserve"> </w:t>
      </w:r>
      <w:r w:rsidR="005A0E02">
        <w:rPr>
          <w:rFonts w:ascii="Cambria" w:hAnsi="Cambria"/>
        </w:rPr>
        <w:tab/>
      </w:r>
      <w:r w:rsidRPr="00B27F16">
        <w:rPr>
          <w:rFonts w:ascii="Cambria" w:hAnsi="Cambria"/>
          <w:highlight w:val="yellow"/>
        </w:rPr>
        <w:tab/>
      </w:r>
    </w:p>
    <w:p w14:paraId="7E130E8C" w14:textId="77777777" w:rsidR="005B7654" w:rsidRPr="00B27F16" w:rsidRDefault="005B7654" w:rsidP="00E72D7F">
      <w:pPr>
        <w:pStyle w:val="Normln0"/>
        <w:rPr>
          <w:rFonts w:ascii="Cambria" w:hAnsi="Cambria"/>
        </w:rPr>
      </w:pPr>
      <w:r w:rsidRPr="00B27F16">
        <w:rPr>
          <w:rFonts w:ascii="Cambria" w:hAnsi="Cambria"/>
        </w:rPr>
        <w:t>(dále jen prodávající)</w:t>
      </w:r>
    </w:p>
    <w:p w14:paraId="3C2211D0" w14:textId="77777777" w:rsidR="00977317" w:rsidRPr="005B7654" w:rsidRDefault="00977317" w:rsidP="00977317">
      <w:pPr>
        <w:ind w:left="708"/>
        <w:rPr>
          <w:rFonts w:ascii="Cambria" w:hAnsi="Cambria"/>
        </w:rPr>
      </w:pPr>
    </w:p>
    <w:p w14:paraId="02122345" w14:textId="77777777" w:rsidR="00977317" w:rsidRPr="005B7654" w:rsidRDefault="00977317" w:rsidP="00977317">
      <w:pPr>
        <w:ind w:left="360"/>
        <w:jc w:val="center"/>
        <w:rPr>
          <w:rFonts w:ascii="Cambria" w:hAnsi="Cambria"/>
          <w:b/>
        </w:rPr>
      </w:pPr>
      <w:r w:rsidRPr="005B7654">
        <w:rPr>
          <w:rFonts w:ascii="Cambria" w:hAnsi="Cambria"/>
          <w:b/>
        </w:rPr>
        <w:t>II.</w:t>
      </w:r>
    </w:p>
    <w:p w14:paraId="0CDFC538"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Předmět a rozsah smlouvy</w:t>
      </w:r>
    </w:p>
    <w:p w14:paraId="7F9D9CD4" w14:textId="77777777" w:rsidR="00977317" w:rsidRPr="005B7654" w:rsidRDefault="00977317" w:rsidP="00977317">
      <w:pPr>
        <w:ind w:left="360"/>
        <w:jc w:val="center"/>
        <w:rPr>
          <w:rFonts w:ascii="Cambria" w:hAnsi="Cambria"/>
          <w:b/>
        </w:rPr>
      </w:pPr>
    </w:p>
    <w:p w14:paraId="5C967DA5" w14:textId="77777777" w:rsidR="00672CA0" w:rsidRPr="005B7654" w:rsidRDefault="009720BD" w:rsidP="00D574AC">
      <w:pPr>
        <w:numPr>
          <w:ilvl w:val="0"/>
          <w:numId w:val="14"/>
        </w:numPr>
        <w:tabs>
          <w:tab w:val="clear" w:pos="1776"/>
        </w:tabs>
        <w:ind w:left="0" w:firstLine="0"/>
        <w:jc w:val="both"/>
        <w:rPr>
          <w:rFonts w:ascii="Cambria" w:hAnsi="Cambria"/>
          <w:bCs/>
        </w:rPr>
      </w:pPr>
      <w:r w:rsidRPr="005B7654">
        <w:rPr>
          <w:rFonts w:ascii="Cambria" w:hAnsi="Cambria"/>
        </w:rPr>
        <w:t>Prodávající se zavazuje dodat kupující</w:t>
      </w:r>
      <w:r w:rsidR="00723AED" w:rsidRPr="005B7654">
        <w:rPr>
          <w:rFonts w:ascii="Cambria" w:hAnsi="Cambria"/>
        </w:rPr>
        <w:t>mu</w:t>
      </w:r>
      <w:r w:rsidRPr="005B7654">
        <w:rPr>
          <w:rFonts w:ascii="Cambria" w:hAnsi="Cambria"/>
        </w:rPr>
        <w:t xml:space="preserve"> zboží </w:t>
      </w:r>
      <w:r w:rsidR="00693259" w:rsidRPr="005B7654">
        <w:rPr>
          <w:rFonts w:ascii="Cambria" w:hAnsi="Cambria"/>
        </w:rPr>
        <w:t>specifikované v</w:t>
      </w:r>
      <w:r w:rsidR="00137D7B" w:rsidRPr="005B7654">
        <w:rPr>
          <w:rFonts w:ascii="Cambria" w:hAnsi="Cambria"/>
        </w:rPr>
        <w:t xml:space="preserve"> této smlouvě </w:t>
      </w:r>
      <w:r w:rsidR="00843FA8" w:rsidRPr="005B7654">
        <w:rPr>
          <w:rFonts w:ascii="Cambria" w:hAnsi="Cambria"/>
        </w:rPr>
        <w:br/>
      </w:r>
      <w:r w:rsidR="000842FE" w:rsidRPr="005B7654">
        <w:rPr>
          <w:rFonts w:ascii="Cambria" w:hAnsi="Cambria"/>
        </w:rPr>
        <w:t xml:space="preserve">a umožnit mu nabýt k němu vlastnické právo </w:t>
      </w:r>
      <w:r w:rsidR="00137D7B" w:rsidRPr="005B7654">
        <w:rPr>
          <w:rFonts w:ascii="Cambria" w:hAnsi="Cambria"/>
        </w:rPr>
        <w:t xml:space="preserve">a </w:t>
      </w:r>
      <w:r w:rsidRPr="005B7654">
        <w:rPr>
          <w:rFonts w:ascii="Cambria" w:hAnsi="Cambria"/>
        </w:rPr>
        <w:t xml:space="preserve">kupující se </w:t>
      </w:r>
      <w:r w:rsidR="00137D7B" w:rsidRPr="005B7654">
        <w:rPr>
          <w:rFonts w:ascii="Cambria" w:hAnsi="Cambria"/>
        </w:rPr>
        <w:t xml:space="preserve">zavazuje za </w:t>
      </w:r>
      <w:r w:rsidRPr="005B7654">
        <w:rPr>
          <w:rFonts w:ascii="Cambria" w:hAnsi="Cambria"/>
        </w:rPr>
        <w:t xml:space="preserve">dodání zboží </w:t>
      </w:r>
      <w:r w:rsidR="00693259" w:rsidRPr="005B7654">
        <w:rPr>
          <w:rFonts w:ascii="Cambria" w:hAnsi="Cambria"/>
        </w:rPr>
        <w:t>zaplatit</w:t>
      </w:r>
      <w:r w:rsidR="00137D7B" w:rsidRPr="005B7654">
        <w:rPr>
          <w:rFonts w:ascii="Cambria" w:hAnsi="Cambria"/>
        </w:rPr>
        <w:t xml:space="preserve"> částku sjednanou v této smlouvě.</w:t>
      </w:r>
    </w:p>
    <w:p w14:paraId="145F119D" w14:textId="77777777" w:rsidR="006C41FB" w:rsidRPr="005B7654" w:rsidRDefault="006C41FB" w:rsidP="005B7654">
      <w:pPr>
        <w:jc w:val="both"/>
        <w:rPr>
          <w:rFonts w:ascii="Cambria" w:hAnsi="Cambria"/>
          <w:bCs/>
        </w:rPr>
      </w:pPr>
    </w:p>
    <w:p w14:paraId="1E337261" w14:textId="77777777" w:rsidR="006C41FB" w:rsidRPr="005B7654" w:rsidRDefault="006C41FB" w:rsidP="00D574AC">
      <w:pPr>
        <w:numPr>
          <w:ilvl w:val="0"/>
          <w:numId w:val="14"/>
        </w:numPr>
        <w:tabs>
          <w:tab w:val="clear" w:pos="1776"/>
        </w:tabs>
        <w:ind w:left="0" w:firstLine="0"/>
        <w:jc w:val="both"/>
        <w:rPr>
          <w:rFonts w:ascii="Cambria" w:hAnsi="Cambria"/>
          <w:bCs/>
        </w:rPr>
      </w:pPr>
      <w:r w:rsidRPr="005B7654">
        <w:rPr>
          <w:rFonts w:ascii="Cambria" w:hAnsi="Cambria"/>
        </w:rPr>
        <w:t>Zbožím ve smyslu této smlouvy se rozumí</w:t>
      </w:r>
    </w:p>
    <w:p w14:paraId="36B7AB83" w14:textId="77777777" w:rsidR="008E4753" w:rsidRPr="005B7654" w:rsidRDefault="008E4753" w:rsidP="005B7654">
      <w:pPr>
        <w:pStyle w:val="Odstavecseseznamem"/>
        <w:ind w:left="0"/>
        <w:rPr>
          <w:rFonts w:ascii="Cambria" w:hAnsi="Cambria"/>
          <w:bCs/>
        </w:rPr>
      </w:pPr>
    </w:p>
    <w:p w14:paraId="76238B7C" w14:textId="77777777" w:rsidR="00370008" w:rsidRDefault="00370008" w:rsidP="002879F3">
      <w:pPr>
        <w:ind w:left="708"/>
        <w:jc w:val="both"/>
        <w:rPr>
          <w:rFonts w:ascii="Cambria" w:hAnsi="Cambria"/>
          <w:b/>
          <w:bCs/>
        </w:rPr>
      </w:pPr>
      <w:r>
        <w:rPr>
          <w:rFonts w:ascii="Cambria" w:hAnsi="Cambria"/>
          <w:b/>
          <w:bCs/>
        </w:rPr>
        <w:t>O</w:t>
      </w:r>
      <w:r w:rsidR="002879F3" w:rsidRPr="002879F3">
        <w:rPr>
          <w:rFonts w:ascii="Cambria" w:hAnsi="Cambria"/>
          <w:b/>
          <w:bCs/>
        </w:rPr>
        <w:t xml:space="preserve">dvodňovací lis </w:t>
      </w:r>
    </w:p>
    <w:p w14:paraId="67C34028" w14:textId="77777777" w:rsidR="00370008" w:rsidRDefault="00370008" w:rsidP="002879F3">
      <w:pPr>
        <w:ind w:left="708"/>
        <w:jc w:val="both"/>
        <w:rPr>
          <w:rFonts w:ascii="Cambria" w:hAnsi="Cambria"/>
          <w:b/>
          <w:bCs/>
        </w:rPr>
      </w:pPr>
    </w:p>
    <w:p w14:paraId="33F2D81D" w14:textId="7DB47F81" w:rsidR="007C1F93" w:rsidRDefault="007C1F93" w:rsidP="007C1F93">
      <w:pPr>
        <w:ind w:firstLine="708"/>
        <w:jc w:val="both"/>
        <w:rPr>
          <w:rFonts w:ascii="Cambria" w:hAnsi="Cambria"/>
          <w:bCs/>
          <w:i/>
        </w:rPr>
      </w:pPr>
      <w:r w:rsidRPr="00A96F89">
        <w:rPr>
          <w:rFonts w:ascii="Cambria" w:hAnsi="Cambria"/>
          <w:bCs/>
        </w:rPr>
        <w:t xml:space="preserve">Označení, výrobce </w:t>
      </w:r>
      <w:r>
        <w:rPr>
          <w:rFonts w:ascii="Cambria" w:hAnsi="Cambria"/>
          <w:bCs/>
        </w:rPr>
        <w:t xml:space="preserve">odvodňovacího lisu: </w:t>
      </w:r>
      <w:r w:rsidRPr="005A0E02">
        <w:rPr>
          <w:rFonts w:ascii="Cambria" w:hAnsi="Cambria"/>
          <w:b/>
          <w:bCs/>
          <w:highlight w:val="yellow"/>
        </w:rPr>
        <w:t>……….</w:t>
      </w:r>
      <w:r>
        <w:rPr>
          <w:rFonts w:ascii="Cambria" w:hAnsi="Cambria"/>
          <w:b/>
          <w:bCs/>
        </w:rPr>
        <w:t xml:space="preserve"> </w:t>
      </w:r>
      <w:r>
        <w:rPr>
          <w:rFonts w:ascii="Cambria" w:hAnsi="Cambria"/>
          <w:bCs/>
          <w:i/>
        </w:rPr>
        <w:t>(doplní účastník)</w:t>
      </w:r>
    </w:p>
    <w:p w14:paraId="32ECE2B8" w14:textId="77777777" w:rsidR="009601FD" w:rsidRPr="005B7654" w:rsidRDefault="009601FD" w:rsidP="005B7654">
      <w:pPr>
        <w:jc w:val="both"/>
        <w:rPr>
          <w:rFonts w:ascii="Cambria" w:hAnsi="Cambria"/>
          <w:bCs/>
        </w:rPr>
      </w:pPr>
    </w:p>
    <w:p w14:paraId="44C26A6F" w14:textId="77777777" w:rsidR="00B47C49" w:rsidRPr="005B7654" w:rsidRDefault="00F8736F" w:rsidP="00D574AC">
      <w:pPr>
        <w:numPr>
          <w:ilvl w:val="0"/>
          <w:numId w:val="14"/>
        </w:numPr>
        <w:tabs>
          <w:tab w:val="clear" w:pos="1776"/>
        </w:tabs>
        <w:ind w:left="0" w:firstLine="0"/>
        <w:jc w:val="both"/>
        <w:rPr>
          <w:rFonts w:ascii="Cambria" w:hAnsi="Cambria"/>
          <w:bCs/>
        </w:rPr>
      </w:pPr>
      <w:r w:rsidRPr="005B7654">
        <w:rPr>
          <w:rFonts w:ascii="Cambria" w:hAnsi="Cambria"/>
          <w:bCs/>
        </w:rPr>
        <w:t>Podrobná specifikace zboží je stanovena v příloze této smlouvy.</w:t>
      </w:r>
    </w:p>
    <w:p w14:paraId="717A0A00" w14:textId="77777777" w:rsidR="00E53281" w:rsidRPr="005B7654" w:rsidRDefault="00E53281" w:rsidP="005B7654">
      <w:pPr>
        <w:jc w:val="both"/>
        <w:rPr>
          <w:rFonts w:ascii="Cambria" w:hAnsi="Cambria"/>
          <w:bCs/>
        </w:rPr>
      </w:pPr>
    </w:p>
    <w:p w14:paraId="71DE8E7E" w14:textId="0FACE9B5" w:rsidR="00E53281" w:rsidRDefault="00E53281" w:rsidP="00D574AC">
      <w:pPr>
        <w:numPr>
          <w:ilvl w:val="0"/>
          <w:numId w:val="14"/>
        </w:numPr>
        <w:tabs>
          <w:tab w:val="clear" w:pos="1776"/>
          <w:tab w:val="num" w:pos="709"/>
        </w:tabs>
        <w:ind w:left="0" w:firstLine="0"/>
        <w:jc w:val="both"/>
        <w:rPr>
          <w:rFonts w:ascii="Cambria" w:hAnsi="Cambria"/>
          <w:bCs/>
        </w:rPr>
      </w:pPr>
      <w:r w:rsidRPr="00FE7A84">
        <w:rPr>
          <w:rFonts w:ascii="Cambria" w:hAnsi="Cambria"/>
          <w:bCs/>
        </w:rPr>
        <w:t xml:space="preserve">Součástí </w:t>
      </w:r>
      <w:r w:rsidR="00162D35" w:rsidRPr="00FE7A84">
        <w:rPr>
          <w:rFonts w:ascii="Cambria" w:hAnsi="Cambria"/>
          <w:bCs/>
        </w:rPr>
        <w:t xml:space="preserve">dodávky </w:t>
      </w:r>
      <w:r w:rsidR="003C0022">
        <w:rPr>
          <w:rFonts w:ascii="Cambria" w:hAnsi="Cambria"/>
          <w:bCs/>
        </w:rPr>
        <w:t xml:space="preserve">zboží </w:t>
      </w:r>
      <w:r w:rsidR="00162D35" w:rsidRPr="00FE7A84">
        <w:rPr>
          <w:rFonts w:ascii="Cambria" w:hAnsi="Cambria"/>
          <w:bCs/>
        </w:rPr>
        <w:t>je</w:t>
      </w:r>
      <w:r w:rsidR="00BA336E" w:rsidRPr="00FE7A84">
        <w:rPr>
          <w:rFonts w:ascii="Cambria" w:hAnsi="Cambria"/>
          <w:bCs/>
        </w:rPr>
        <w:t xml:space="preserve"> také</w:t>
      </w:r>
      <w:r w:rsidR="00162D35" w:rsidRPr="00FE7A84">
        <w:rPr>
          <w:rFonts w:ascii="Cambria" w:hAnsi="Cambria"/>
          <w:bCs/>
        </w:rPr>
        <w:t xml:space="preserve"> </w:t>
      </w:r>
      <w:r w:rsidR="0093488E" w:rsidRPr="00FE7A84">
        <w:rPr>
          <w:rFonts w:ascii="Cambria" w:hAnsi="Cambria"/>
          <w:b/>
          <w:bCs/>
        </w:rPr>
        <w:t>doprava</w:t>
      </w:r>
      <w:r w:rsidR="0093488E" w:rsidRPr="00FE7A84">
        <w:rPr>
          <w:rFonts w:ascii="Cambria" w:hAnsi="Cambria"/>
          <w:bCs/>
        </w:rPr>
        <w:t xml:space="preserve">, </w:t>
      </w:r>
      <w:r w:rsidR="00BA336E" w:rsidRPr="00FE7A84">
        <w:rPr>
          <w:rFonts w:ascii="Cambria" w:hAnsi="Cambria"/>
          <w:b/>
        </w:rPr>
        <w:t>zajištění plné funkcionality</w:t>
      </w:r>
      <w:r w:rsidR="00BA336E" w:rsidRPr="00FE7A84">
        <w:rPr>
          <w:rFonts w:ascii="Cambria" w:hAnsi="Cambria"/>
        </w:rPr>
        <w:t xml:space="preserve"> a </w:t>
      </w:r>
      <w:r w:rsidR="00BA336E" w:rsidRPr="00FE7A84">
        <w:rPr>
          <w:rFonts w:ascii="Cambria" w:hAnsi="Cambria"/>
          <w:b/>
        </w:rPr>
        <w:t>zprovoznění zboží</w:t>
      </w:r>
      <w:r w:rsidR="0093488E" w:rsidRPr="00FE7A84">
        <w:rPr>
          <w:rFonts w:ascii="Cambria" w:hAnsi="Cambria"/>
        </w:rPr>
        <w:t xml:space="preserve">, </w:t>
      </w:r>
      <w:r w:rsidR="0093488E" w:rsidRPr="00FE7A84">
        <w:rPr>
          <w:rFonts w:ascii="Cambria" w:hAnsi="Cambria"/>
          <w:b/>
        </w:rPr>
        <w:t>provedení seřízení</w:t>
      </w:r>
      <w:r w:rsidR="00BA336E" w:rsidRPr="00FE7A84">
        <w:rPr>
          <w:rFonts w:ascii="Cambria" w:hAnsi="Cambria"/>
        </w:rPr>
        <w:t xml:space="preserve"> </w:t>
      </w:r>
      <w:r w:rsidR="00162D35" w:rsidRPr="00FE7A84">
        <w:rPr>
          <w:rFonts w:ascii="Cambria" w:hAnsi="Cambria"/>
          <w:bCs/>
        </w:rPr>
        <w:t xml:space="preserve">a </w:t>
      </w:r>
      <w:r w:rsidR="00162D35" w:rsidRPr="00FE7A84">
        <w:rPr>
          <w:rFonts w:ascii="Cambria" w:hAnsi="Cambria"/>
          <w:b/>
          <w:bCs/>
        </w:rPr>
        <w:t>proškolení obsluhy</w:t>
      </w:r>
      <w:r w:rsidR="00927053" w:rsidRPr="00FE7A84">
        <w:rPr>
          <w:rFonts w:ascii="Cambria" w:hAnsi="Cambria"/>
          <w:b/>
          <w:bCs/>
        </w:rPr>
        <w:t xml:space="preserve"> </w:t>
      </w:r>
      <w:r w:rsidR="00162D35" w:rsidRPr="00FE7A84">
        <w:rPr>
          <w:rFonts w:ascii="Cambria" w:hAnsi="Cambria"/>
          <w:bCs/>
        </w:rPr>
        <w:t>v českém jazyce v</w:t>
      </w:r>
      <w:r w:rsidR="00BA336E" w:rsidRPr="00FE7A84">
        <w:rPr>
          <w:rFonts w:ascii="Cambria" w:hAnsi="Cambria"/>
          <w:bCs/>
        </w:rPr>
        <w:t xml:space="preserve"> místě </w:t>
      </w:r>
      <w:r w:rsidR="00D355E2" w:rsidRPr="00FE7A84">
        <w:rPr>
          <w:rFonts w:ascii="Cambria" w:hAnsi="Cambria"/>
          <w:bCs/>
        </w:rPr>
        <w:t>provozovny</w:t>
      </w:r>
      <w:r w:rsidR="00BA336E" w:rsidRPr="00FE7A84">
        <w:rPr>
          <w:rFonts w:ascii="Cambria" w:hAnsi="Cambria"/>
          <w:bCs/>
        </w:rPr>
        <w:t xml:space="preserve"> Kupujícího</w:t>
      </w:r>
      <w:r w:rsidR="00162D35" w:rsidRPr="00FE7A84">
        <w:rPr>
          <w:rFonts w:ascii="Cambria" w:hAnsi="Cambria"/>
          <w:bCs/>
        </w:rPr>
        <w:t>.</w:t>
      </w:r>
      <w:r w:rsidR="00D7517D">
        <w:rPr>
          <w:rFonts w:ascii="Cambria" w:hAnsi="Cambria"/>
          <w:bCs/>
        </w:rPr>
        <w:t xml:space="preserve"> Proškolení obsluhy bude realizováno v</w:t>
      </w:r>
      <w:r w:rsidR="00403684">
        <w:rPr>
          <w:rFonts w:ascii="Cambria" w:hAnsi="Cambria"/>
          <w:bCs/>
        </w:rPr>
        <w:t xml:space="preserve"> minimálním </w:t>
      </w:r>
      <w:r w:rsidR="00403684" w:rsidRPr="00DA34E1">
        <w:rPr>
          <w:rFonts w:ascii="Cambria" w:hAnsi="Cambria"/>
          <w:bCs/>
        </w:rPr>
        <w:t xml:space="preserve">rozsahu </w:t>
      </w:r>
      <w:r w:rsidR="00F662C3" w:rsidRPr="00DA34E1">
        <w:rPr>
          <w:rFonts w:ascii="Cambria" w:hAnsi="Cambria"/>
          <w:bCs/>
        </w:rPr>
        <w:t xml:space="preserve">3 </w:t>
      </w:r>
      <w:r w:rsidR="00403684" w:rsidRPr="00DA34E1">
        <w:rPr>
          <w:rFonts w:ascii="Cambria" w:hAnsi="Cambria"/>
          <w:bCs/>
        </w:rPr>
        <w:t>pracovních dní.</w:t>
      </w:r>
    </w:p>
    <w:p w14:paraId="020D7894" w14:textId="77777777" w:rsidR="00662C55" w:rsidRDefault="00662C55" w:rsidP="00662C55">
      <w:pPr>
        <w:pStyle w:val="Odstavecseseznamem"/>
        <w:rPr>
          <w:rFonts w:ascii="Cambria" w:hAnsi="Cambria"/>
          <w:bCs/>
        </w:rPr>
      </w:pPr>
    </w:p>
    <w:p w14:paraId="59D78288" w14:textId="77777777" w:rsidR="00662C55" w:rsidRPr="00FE7A84" w:rsidRDefault="00662C55" w:rsidP="00D574AC">
      <w:pPr>
        <w:numPr>
          <w:ilvl w:val="0"/>
          <w:numId w:val="14"/>
        </w:numPr>
        <w:tabs>
          <w:tab w:val="clear" w:pos="1776"/>
          <w:tab w:val="num" w:pos="709"/>
        </w:tabs>
        <w:ind w:left="0" w:firstLine="0"/>
        <w:jc w:val="both"/>
        <w:rPr>
          <w:rFonts w:ascii="Cambria" w:hAnsi="Cambria"/>
          <w:bCs/>
        </w:rPr>
      </w:pPr>
      <w:r>
        <w:rPr>
          <w:rFonts w:ascii="Cambria" w:hAnsi="Cambria"/>
          <w:bCs/>
        </w:rPr>
        <w:t>Dodávka</w:t>
      </w:r>
      <w:r w:rsidR="001229DE">
        <w:rPr>
          <w:rFonts w:ascii="Cambria" w:hAnsi="Cambria"/>
          <w:bCs/>
        </w:rPr>
        <w:t xml:space="preserve"> bude realizována v souladu s obchodní doložkou Incoterms CIP.</w:t>
      </w:r>
    </w:p>
    <w:p w14:paraId="3BB78129" w14:textId="77777777" w:rsidR="00162D35" w:rsidRPr="00FE7A84" w:rsidRDefault="00162D35" w:rsidP="005B7654">
      <w:pPr>
        <w:pStyle w:val="Odstavecseseznamem"/>
        <w:ind w:left="0"/>
        <w:rPr>
          <w:rFonts w:ascii="Cambria" w:hAnsi="Cambria"/>
          <w:bCs/>
        </w:rPr>
      </w:pPr>
    </w:p>
    <w:p w14:paraId="09E2E601" w14:textId="7F607CC6" w:rsidR="00162D35" w:rsidRPr="00FE7A84" w:rsidRDefault="00162D35" w:rsidP="00D574AC">
      <w:pPr>
        <w:numPr>
          <w:ilvl w:val="0"/>
          <w:numId w:val="14"/>
        </w:numPr>
        <w:tabs>
          <w:tab w:val="clear" w:pos="1776"/>
          <w:tab w:val="num" w:pos="709"/>
        </w:tabs>
        <w:ind w:left="0" w:firstLine="0"/>
        <w:jc w:val="both"/>
        <w:rPr>
          <w:rFonts w:ascii="Cambria" w:hAnsi="Cambria"/>
          <w:bCs/>
        </w:rPr>
      </w:pPr>
      <w:r w:rsidRPr="00FE7A84">
        <w:rPr>
          <w:rFonts w:ascii="Cambria" w:hAnsi="Cambria"/>
          <w:bCs/>
        </w:rPr>
        <w:t xml:space="preserve">Veškerá </w:t>
      </w:r>
      <w:r w:rsidR="00D7517D">
        <w:rPr>
          <w:rFonts w:ascii="Cambria" w:hAnsi="Cambria"/>
          <w:bCs/>
        </w:rPr>
        <w:t xml:space="preserve">obchodní (zejm. CE prohlášení) a </w:t>
      </w:r>
      <w:r w:rsidRPr="00FE7A84">
        <w:rPr>
          <w:rFonts w:ascii="Cambria" w:hAnsi="Cambria"/>
          <w:bCs/>
        </w:rPr>
        <w:t>technická dokumentace</w:t>
      </w:r>
      <w:r w:rsidR="00FE7A84" w:rsidRPr="00FE7A84">
        <w:rPr>
          <w:rFonts w:ascii="Cambria" w:hAnsi="Cambria"/>
          <w:bCs/>
        </w:rPr>
        <w:t xml:space="preserve"> </w:t>
      </w:r>
      <w:r w:rsidRPr="00FE7A84">
        <w:rPr>
          <w:rFonts w:ascii="Cambria" w:hAnsi="Cambria"/>
          <w:bCs/>
        </w:rPr>
        <w:t xml:space="preserve">a manuály </w:t>
      </w:r>
      <w:r w:rsidR="00C74C0F" w:rsidRPr="00FE7A84">
        <w:rPr>
          <w:rFonts w:ascii="Cambria" w:hAnsi="Cambria"/>
          <w:bCs/>
        </w:rPr>
        <w:t>(</w:t>
      </w:r>
      <w:r w:rsidR="00D7517D">
        <w:rPr>
          <w:rFonts w:ascii="Cambria" w:hAnsi="Cambria"/>
          <w:bCs/>
        </w:rPr>
        <w:t xml:space="preserve">zejm. katalog náhradních dílů, </w:t>
      </w:r>
      <w:r w:rsidR="00C74C0F" w:rsidRPr="00FE7A84">
        <w:rPr>
          <w:rFonts w:ascii="Cambria" w:hAnsi="Cambria"/>
          <w:bCs/>
        </w:rPr>
        <w:t xml:space="preserve">návody k obsluze a k programování) </w:t>
      </w:r>
      <w:r w:rsidRPr="00FE7A84">
        <w:rPr>
          <w:rFonts w:ascii="Cambria" w:hAnsi="Cambria"/>
          <w:bCs/>
        </w:rPr>
        <w:t xml:space="preserve">ke všem zařízením musí být </w:t>
      </w:r>
      <w:r w:rsidRPr="00FE7A84">
        <w:rPr>
          <w:rFonts w:ascii="Cambria" w:hAnsi="Cambria"/>
          <w:b/>
          <w:bCs/>
        </w:rPr>
        <w:t>dodány v českém jazyce</w:t>
      </w:r>
      <w:r w:rsidRPr="00FE7A84">
        <w:rPr>
          <w:rFonts w:ascii="Cambria" w:hAnsi="Cambria"/>
          <w:bCs/>
        </w:rPr>
        <w:t xml:space="preserve">. </w:t>
      </w:r>
    </w:p>
    <w:p w14:paraId="609E5B40" w14:textId="77777777" w:rsidR="0062768B" w:rsidRDefault="0062768B" w:rsidP="0062768B">
      <w:pPr>
        <w:pStyle w:val="Odstavecseseznamem"/>
        <w:rPr>
          <w:rFonts w:ascii="Cambria" w:hAnsi="Cambria"/>
          <w:bCs/>
        </w:rPr>
      </w:pPr>
    </w:p>
    <w:p w14:paraId="361F8A81" w14:textId="77777777" w:rsidR="00506042" w:rsidRPr="005B7654" w:rsidRDefault="00506042" w:rsidP="00162D35">
      <w:pPr>
        <w:rPr>
          <w:rFonts w:ascii="Cambria" w:hAnsi="Cambria"/>
          <w:b/>
        </w:rPr>
      </w:pPr>
    </w:p>
    <w:p w14:paraId="7311520C" w14:textId="77777777" w:rsidR="00977317" w:rsidRPr="005B7654" w:rsidRDefault="00977317" w:rsidP="00977317">
      <w:pPr>
        <w:jc w:val="center"/>
        <w:rPr>
          <w:rFonts w:ascii="Cambria" w:hAnsi="Cambria"/>
          <w:b/>
        </w:rPr>
      </w:pPr>
      <w:r w:rsidRPr="005B7654">
        <w:rPr>
          <w:rFonts w:ascii="Cambria" w:hAnsi="Cambria"/>
          <w:b/>
        </w:rPr>
        <w:t>III.</w:t>
      </w:r>
    </w:p>
    <w:p w14:paraId="7A8598BB"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Cena a podmínky pro změnu sjednané ceny</w:t>
      </w:r>
    </w:p>
    <w:p w14:paraId="7241403B" w14:textId="77777777" w:rsidR="00977317" w:rsidRPr="005B7654" w:rsidRDefault="00977317" w:rsidP="00977317">
      <w:pPr>
        <w:jc w:val="both"/>
        <w:rPr>
          <w:rFonts w:ascii="Cambria" w:hAnsi="Cambria"/>
        </w:rPr>
      </w:pPr>
    </w:p>
    <w:p w14:paraId="4C4A12D7" w14:textId="77777777" w:rsidR="00977317" w:rsidRPr="005B7654" w:rsidRDefault="00977317" w:rsidP="00D574AC">
      <w:pPr>
        <w:numPr>
          <w:ilvl w:val="0"/>
          <w:numId w:val="4"/>
        </w:numPr>
        <w:tabs>
          <w:tab w:val="clear" w:pos="1257"/>
        </w:tabs>
        <w:ind w:left="0" w:firstLine="0"/>
        <w:jc w:val="both"/>
        <w:rPr>
          <w:rFonts w:ascii="Cambria" w:hAnsi="Cambria"/>
        </w:rPr>
      </w:pPr>
      <w:r w:rsidRPr="005B7654">
        <w:rPr>
          <w:rFonts w:ascii="Cambria" w:hAnsi="Cambria"/>
        </w:rPr>
        <w:t>Ce</w:t>
      </w:r>
      <w:r w:rsidR="008A454A" w:rsidRPr="005B7654">
        <w:rPr>
          <w:rFonts w:ascii="Cambria" w:hAnsi="Cambria"/>
        </w:rPr>
        <w:t xml:space="preserve">na za </w:t>
      </w:r>
      <w:r w:rsidR="009720BD" w:rsidRPr="005B7654">
        <w:rPr>
          <w:rFonts w:ascii="Cambria" w:hAnsi="Cambria"/>
        </w:rPr>
        <w:t xml:space="preserve">dodání zboží </w:t>
      </w:r>
      <w:r w:rsidRPr="005B7654">
        <w:rPr>
          <w:rFonts w:ascii="Cambria" w:hAnsi="Cambria"/>
        </w:rPr>
        <w:t xml:space="preserve">v rozsahu čl. </w:t>
      </w:r>
      <w:r w:rsidR="008A454A" w:rsidRPr="005B7654">
        <w:rPr>
          <w:rFonts w:ascii="Cambria" w:hAnsi="Cambria"/>
        </w:rPr>
        <w:t>I</w:t>
      </w:r>
      <w:r w:rsidRPr="005B7654">
        <w:rPr>
          <w:rFonts w:ascii="Cambria" w:hAnsi="Cambria"/>
        </w:rPr>
        <w:t>I. této smlouvy je stanovena dohodou smluvních s</w:t>
      </w:r>
      <w:r w:rsidR="008A454A" w:rsidRPr="005B7654">
        <w:rPr>
          <w:rFonts w:ascii="Cambria" w:hAnsi="Cambria"/>
        </w:rPr>
        <w:t xml:space="preserve">tran na základě cenové nabídky </w:t>
      </w:r>
      <w:r w:rsidR="009720BD" w:rsidRPr="005B7654">
        <w:rPr>
          <w:rFonts w:ascii="Cambria" w:hAnsi="Cambria"/>
        </w:rPr>
        <w:t>prodávajícího</w:t>
      </w:r>
      <w:r w:rsidR="00693259" w:rsidRPr="005B7654">
        <w:rPr>
          <w:rFonts w:ascii="Cambria" w:hAnsi="Cambria"/>
        </w:rPr>
        <w:t>, zpracované dle</w:t>
      </w:r>
      <w:r w:rsidRPr="005B7654">
        <w:rPr>
          <w:rFonts w:ascii="Cambria" w:hAnsi="Cambria"/>
        </w:rPr>
        <w:t xml:space="preserve"> </w:t>
      </w:r>
      <w:r w:rsidR="009720BD" w:rsidRPr="005B7654">
        <w:rPr>
          <w:rFonts w:ascii="Cambria" w:hAnsi="Cambria"/>
        </w:rPr>
        <w:t>specifikace uvedené v příloze té</w:t>
      </w:r>
      <w:r w:rsidR="00422245" w:rsidRPr="005B7654">
        <w:rPr>
          <w:rFonts w:ascii="Cambria" w:hAnsi="Cambria"/>
        </w:rPr>
        <w:t>to smlouvy</w:t>
      </w:r>
      <w:r w:rsidRPr="005B7654">
        <w:rPr>
          <w:rFonts w:ascii="Cambria" w:hAnsi="Cambria"/>
        </w:rPr>
        <w:t xml:space="preserve"> a činí celkem:  </w:t>
      </w:r>
    </w:p>
    <w:p w14:paraId="50C1A23D" w14:textId="77777777" w:rsidR="00977317" w:rsidRPr="005B7654" w:rsidRDefault="00977317" w:rsidP="005B7654">
      <w:pPr>
        <w:jc w:val="both"/>
        <w:rPr>
          <w:rFonts w:ascii="Cambria" w:hAnsi="Cambria"/>
        </w:rPr>
      </w:pPr>
    </w:p>
    <w:p w14:paraId="2F79D9B9" w14:textId="77777777" w:rsidR="00977317" w:rsidRPr="005B7654" w:rsidRDefault="00693259" w:rsidP="005B7654">
      <w:pPr>
        <w:ind w:firstLine="708"/>
        <w:jc w:val="both"/>
        <w:rPr>
          <w:rFonts w:ascii="Cambria" w:hAnsi="Cambria"/>
        </w:rPr>
      </w:pPr>
      <w:r w:rsidRPr="005B7654">
        <w:rPr>
          <w:rFonts w:ascii="Cambria" w:hAnsi="Cambria"/>
        </w:rPr>
        <w:t>(</w:t>
      </w:r>
      <w:r w:rsidR="004E6F17" w:rsidRPr="005B7654">
        <w:rPr>
          <w:rFonts w:ascii="Cambria" w:hAnsi="Cambria"/>
        </w:rPr>
        <w:t xml:space="preserve">Výši ceny doplní </w:t>
      </w:r>
      <w:r w:rsidR="008C5D6B" w:rsidRPr="005B7654">
        <w:rPr>
          <w:rFonts w:ascii="Cambria" w:hAnsi="Cambria"/>
        </w:rPr>
        <w:t>prodávající</w:t>
      </w:r>
      <w:r w:rsidR="004E6F17" w:rsidRPr="005B7654">
        <w:rPr>
          <w:rFonts w:ascii="Cambria" w:hAnsi="Cambria"/>
        </w:rPr>
        <w:t xml:space="preserve"> v souladu se zněním jeho nabídky</w:t>
      </w:r>
      <w:r w:rsidRPr="005B7654">
        <w:rPr>
          <w:rFonts w:ascii="Cambria" w:hAnsi="Cambria"/>
        </w:rPr>
        <w:t>)</w:t>
      </w:r>
    </w:p>
    <w:p w14:paraId="70A266B2" w14:textId="77777777" w:rsidR="00855CE3" w:rsidRPr="005B7654" w:rsidRDefault="00855CE3" w:rsidP="005B7654">
      <w:pPr>
        <w:jc w:val="both"/>
        <w:rPr>
          <w:rFonts w:ascii="Cambria" w:hAnsi="Cambria"/>
          <w:b/>
        </w:rPr>
      </w:pPr>
    </w:p>
    <w:p w14:paraId="214AA85C" w14:textId="77777777" w:rsidR="00977317" w:rsidRPr="005B7654" w:rsidRDefault="00977317" w:rsidP="005B7654">
      <w:pPr>
        <w:ind w:firstLine="708"/>
        <w:jc w:val="both"/>
        <w:rPr>
          <w:rFonts w:ascii="Cambria" w:hAnsi="Cambria"/>
          <w:b/>
        </w:rPr>
      </w:pPr>
      <w:r w:rsidRPr="005B7654">
        <w:rPr>
          <w:rFonts w:ascii="Cambria" w:hAnsi="Cambria"/>
          <w:b/>
        </w:rPr>
        <w:t xml:space="preserve">Cena bez DPH     </w:t>
      </w:r>
      <w:r w:rsidR="001E7B86" w:rsidRPr="005B7654">
        <w:rPr>
          <w:rFonts w:ascii="Cambria" w:hAnsi="Cambria"/>
          <w:b/>
        </w:rPr>
        <w:tab/>
      </w:r>
      <w:r w:rsidR="002D4151" w:rsidRPr="005B7654">
        <w:rPr>
          <w:rFonts w:ascii="Cambria" w:hAnsi="Cambria"/>
          <w:b/>
        </w:rPr>
        <w:tab/>
      </w:r>
      <w:r w:rsidR="00A96F89">
        <w:rPr>
          <w:rFonts w:ascii="Cambria" w:hAnsi="Cambria"/>
          <w:b/>
        </w:rPr>
        <w:tab/>
      </w:r>
      <w:r w:rsidR="00DE0789" w:rsidRPr="005B7654">
        <w:rPr>
          <w:rFonts w:ascii="Cambria" w:hAnsi="Cambria"/>
          <w:b/>
          <w:highlight w:val="yellow"/>
        </w:rPr>
        <w:t>……………………………</w:t>
      </w:r>
      <w:r w:rsidRPr="005B7654">
        <w:rPr>
          <w:rFonts w:ascii="Cambria" w:hAnsi="Cambria"/>
          <w:b/>
        </w:rPr>
        <w:t xml:space="preserve">               </w:t>
      </w:r>
    </w:p>
    <w:p w14:paraId="4829A843" w14:textId="77777777" w:rsidR="002D4151" w:rsidRPr="005B7654" w:rsidRDefault="002D4151" w:rsidP="005B7654">
      <w:pPr>
        <w:jc w:val="both"/>
        <w:rPr>
          <w:rFonts w:ascii="Cambria" w:hAnsi="Cambria"/>
          <w:b/>
          <w:sz w:val="10"/>
          <w:szCs w:val="10"/>
        </w:rPr>
      </w:pPr>
    </w:p>
    <w:p w14:paraId="01290030" w14:textId="77777777" w:rsidR="00977317" w:rsidRPr="005B7654" w:rsidRDefault="00AE75E8" w:rsidP="005B7654">
      <w:pPr>
        <w:ind w:firstLine="708"/>
        <w:jc w:val="both"/>
        <w:rPr>
          <w:rFonts w:ascii="Cambria" w:hAnsi="Cambria"/>
          <w:b/>
        </w:rPr>
      </w:pPr>
      <w:r w:rsidRPr="005B7654">
        <w:rPr>
          <w:rFonts w:ascii="Cambria" w:hAnsi="Cambria"/>
          <w:b/>
        </w:rPr>
        <w:t>Sazba DPH</w:t>
      </w:r>
      <w:r w:rsidR="00977317" w:rsidRPr="005B7654">
        <w:rPr>
          <w:rFonts w:ascii="Cambria" w:hAnsi="Cambria"/>
          <w:b/>
        </w:rPr>
        <w:t xml:space="preserve">   </w:t>
      </w:r>
      <w:r w:rsidR="00DE0789" w:rsidRPr="005B7654">
        <w:rPr>
          <w:rFonts w:ascii="Cambria" w:hAnsi="Cambria"/>
          <w:b/>
        </w:rPr>
        <w:tab/>
      </w:r>
      <w:r w:rsidR="00DE0789" w:rsidRPr="005B7654">
        <w:rPr>
          <w:rFonts w:ascii="Cambria" w:hAnsi="Cambria"/>
          <w:b/>
        </w:rPr>
        <w:tab/>
      </w:r>
      <w:r w:rsidR="00B721F1" w:rsidRPr="005B7654">
        <w:rPr>
          <w:rFonts w:ascii="Cambria" w:hAnsi="Cambria"/>
          <w:b/>
        </w:rPr>
        <w:tab/>
      </w:r>
      <w:r w:rsidR="00A96F89">
        <w:rPr>
          <w:rFonts w:ascii="Cambria" w:hAnsi="Cambria"/>
          <w:b/>
        </w:rPr>
        <w:tab/>
      </w:r>
      <w:r w:rsidR="00DE0789" w:rsidRPr="005B7654">
        <w:rPr>
          <w:rFonts w:ascii="Cambria" w:hAnsi="Cambria"/>
          <w:b/>
          <w:highlight w:val="yellow"/>
        </w:rPr>
        <w:t>……………………………</w:t>
      </w:r>
    </w:p>
    <w:p w14:paraId="1CF8EFDB" w14:textId="77777777" w:rsidR="002D4151" w:rsidRPr="005B7654" w:rsidRDefault="002D4151" w:rsidP="005B7654">
      <w:pPr>
        <w:jc w:val="both"/>
        <w:rPr>
          <w:rFonts w:ascii="Cambria" w:hAnsi="Cambria"/>
          <w:b/>
          <w:sz w:val="10"/>
          <w:szCs w:val="10"/>
        </w:rPr>
      </w:pPr>
    </w:p>
    <w:p w14:paraId="151663CD" w14:textId="77777777" w:rsidR="00977317" w:rsidRPr="005B7654" w:rsidRDefault="001E7B86" w:rsidP="005B7654">
      <w:pPr>
        <w:ind w:firstLine="708"/>
        <w:jc w:val="both"/>
        <w:rPr>
          <w:rFonts w:ascii="Cambria" w:hAnsi="Cambria"/>
          <w:b/>
        </w:rPr>
      </w:pPr>
      <w:r w:rsidRPr="005B7654">
        <w:rPr>
          <w:rFonts w:ascii="Cambria" w:hAnsi="Cambria"/>
          <w:b/>
        </w:rPr>
        <w:t>DPH</w:t>
      </w:r>
      <w:r w:rsidRPr="005B7654">
        <w:rPr>
          <w:rFonts w:ascii="Cambria" w:hAnsi="Cambria"/>
          <w:b/>
        </w:rPr>
        <w:tab/>
      </w:r>
      <w:r w:rsidRPr="005B7654">
        <w:rPr>
          <w:rFonts w:ascii="Cambria" w:hAnsi="Cambria"/>
          <w:b/>
        </w:rPr>
        <w:tab/>
      </w:r>
      <w:r w:rsidRPr="005B7654">
        <w:rPr>
          <w:rFonts w:ascii="Cambria" w:hAnsi="Cambria"/>
          <w:b/>
        </w:rPr>
        <w:tab/>
      </w:r>
      <w:r w:rsidR="002D4151" w:rsidRPr="005B7654">
        <w:rPr>
          <w:rFonts w:ascii="Cambria" w:hAnsi="Cambria"/>
          <w:b/>
        </w:rPr>
        <w:tab/>
      </w:r>
      <w:r w:rsidR="00A96F89">
        <w:rPr>
          <w:rFonts w:ascii="Cambria" w:hAnsi="Cambria"/>
          <w:b/>
        </w:rPr>
        <w:tab/>
      </w:r>
      <w:r w:rsidR="00DE0789" w:rsidRPr="005B7654">
        <w:rPr>
          <w:rFonts w:ascii="Cambria" w:hAnsi="Cambria"/>
          <w:b/>
          <w:highlight w:val="yellow"/>
        </w:rPr>
        <w:t>……………………………</w:t>
      </w:r>
      <w:r w:rsidR="00977317" w:rsidRPr="005B7654">
        <w:rPr>
          <w:rFonts w:ascii="Cambria" w:hAnsi="Cambria"/>
          <w:b/>
        </w:rPr>
        <w:t xml:space="preserve">  </w:t>
      </w:r>
    </w:p>
    <w:p w14:paraId="16FF7A24" w14:textId="77777777" w:rsidR="00977317" w:rsidRPr="005B7654" w:rsidRDefault="00977317" w:rsidP="005B7654">
      <w:pPr>
        <w:jc w:val="both"/>
        <w:rPr>
          <w:rFonts w:ascii="Cambria" w:hAnsi="Cambria"/>
          <w:b/>
          <w:sz w:val="10"/>
          <w:szCs w:val="10"/>
        </w:rPr>
      </w:pPr>
    </w:p>
    <w:p w14:paraId="61FD7DEC" w14:textId="77777777" w:rsidR="00977317" w:rsidRPr="005B7654" w:rsidRDefault="00977317" w:rsidP="005B7654">
      <w:pPr>
        <w:ind w:firstLine="708"/>
        <w:jc w:val="both"/>
        <w:rPr>
          <w:rFonts w:ascii="Cambria" w:hAnsi="Cambria"/>
          <w:b/>
        </w:rPr>
      </w:pPr>
      <w:r w:rsidRPr="005B7654">
        <w:rPr>
          <w:rFonts w:ascii="Cambria" w:hAnsi="Cambria"/>
          <w:b/>
        </w:rPr>
        <w:t xml:space="preserve">Cena včetně DPH      </w:t>
      </w:r>
      <w:r w:rsidR="00DE0789" w:rsidRPr="005B7654">
        <w:rPr>
          <w:rFonts w:ascii="Cambria" w:hAnsi="Cambria"/>
          <w:b/>
        </w:rPr>
        <w:tab/>
      </w:r>
      <w:r w:rsidR="00A96F89">
        <w:rPr>
          <w:rFonts w:ascii="Cambria" w:hAnsi="Cambria"/>
          <w:b/>
        </w:rPr>
        <w:tab/>
      </w:r>
      <w:r w:rsidR="00DE0789" w:rsidRPr="005B7654">
        <w:rPr>
          <w:rFonts w:ascii="Cambria" w:hAnsi="Cambria"/>
          <w:b/>
          <w:highlight w:val="yellow"/>
        </w:rPr>
        <w:t>……………………………</w:t>
      </w:r>
      <w:r w:rsidRPr="005B7654">
        <w:rPr>
          <w:rFonts w:ascii="Cambria" w:hAnsi="Cambria"/>
          <w:b/>
        </w:rPr>
        <w:t xml:space="preserve">         </w:t>
      </w:r>
    </w:p>
    <w:p w14:paraId="54D4A9D3" w14:textId="77777777" w:rsidR="00977317" w:rsidRPr="005B7654" w:rsidRDefault="00977317" w:rsidP="005B7654">
      <w:pPr>
        <w:jc w:val="both"/>
        <w:rPr>
          <w:rFonts w:ascii="Cambria" w:hAnsi="Cambria"/>
        </w:rPr>
      </w:pPr>
    </w:p>
    <w:p w14:paraId="1850ECE0" w14:textId="6E54A5D6" w:rsidR="002879F3" w:rsidRPr="005E2A96" w:rsidRDefault="00977317" w:rsidP="005E2A96">
      <w:pPr>
        <w:ind w:firstLine="708"/>
        <w:jc w:val="both"/>
        <w:rPr>
          <w:rFonts w:ascii="Cambria" w:hAnsi="Cambria"/>
        </w:rPr>
      </w:pPr>
      <w:r w:rsidRPr="005B7654">
        <w:rPr>
          <w:rFonts w:ascii="Cambria" w:hAnsi="Cambria"/>
        </w:rPr>
        <w:t>Tato cena je nejvýše přípustná.</w:t>
      </w:r>
    </w:p>
    <w:p w14:paraId="6A96F354" w14:textId="77777777" w:rsidR="00A96F89" w:rsidRDefault="00A96F89" w:rsidP="00A96F89">
      <w:pPr>
        <w:jc w:val="both"/>
        <w:rPr>
          <w:rFonts w:ascii="Cambria" w:hAnsi="Cambria"/>
        </w:rPr>
      </w:pPr>
    </w:p>
    <w:p w14:paraId="3C01D241" w14:textId="77777777" w:rsidR="00977317" w:rsidRPr="005B7654" w:rsidRDefault="00977317" w:rsidP="00D574AC">
      <w:pPr>
        <w:numPr>
          <w:ilvl w:val="0"/>
          <w:numId w:val="4"/>
        </w:numPr>
        <w:tabs>
          <w:tab w:val="clear" w:pos="1257"/>
        </w:tabs>
        <w:ind w:left="0" w:firstLine="0"/>
        <w:jc w:val="both"/>
        <w:rPr>
          <w:rFonts w:ascii="Cambria" w:hAnsi="Cambria"/>
        </w:rPr>
      </w:pPr>
      <w:r w:rsidRPr="005B7654">
        <w:rPr>
          <w:rFonts w:ascii="Cambria" w:hAnsi="Cambria"/>
        </w:rPr>
        <w:t>T</w:t>
      </w:r>
      <w:r w:rsidR="00F760B5" w:rsidRPr="005B7654">
        <w:rPr>
          <w:rFonts w:ascii="Cambria" w:hAnsi="Cambria"/>
        </w:rPr>
        <w:t>ato cena je cenou</w:t>
      </w:r>
      <w:r w:rsidRPr="005B7654">
        <w:rPr>
          <w:rFonts w:ascii="Cambria" w:hAnsi="Cambria"/>
        </w:rPr>
        <w:t xml:space="preserve"> pevnou po navrženou dobu </w:t>
      </w:r>
      <w:r w:rsidR="00422245" w:rsidRPr="005B7654">
        <w:rPr>
          <w:rFonts w:ascii="Cambria" w:hAnsi="Cambria"/>
        </w:rPr>
        <w:t xml:space="preserve">plnění </w:t>
      </w:r>
      <w:r w:rsidR="00723AED" w:rsidRPr="005B7654">
        <w:rPr>
          <w:rFonts w:ascii="Cambria" w:hAnsi="Cambria"/>
        </w:rPr>
        <w:t>t</w:t>
      </w:r>
      <w:r w:rsidR="00422245" w:rsidRPr="005B7654">
        <w:rPr>
          <w:rFonts w:ascii="Cambria" w:hAnsi="Cambria"/>
        </w:rPr>
        <w:t>éto smlouvy</w:t>
      </w:r>
      <w:r w:rsidRPr="005B7654">
        <w:rPr>
          <w:rFonts w:ascii="Cambria" w:hAnsi="Cambria"/>
        </w:rPr>
        <w:t xml:space="preserve">.  </w:t>
      </w:r>
    </w:p>
    <w:p w14:paraId="2CEBE14E" w14:textId="77777777" w:rsidR="00977317" w:rsidRPr="005B7654" w:rsidRDefault="00977317" w:rsidP="005B7654">
      <w:pPr>
        <w:jc w:val="both"/>
        <w:rPr>
          <w:rFonts w:ascii="Cambria" w:hAnsi="Cambria"/>
        </w:rPr>
      </w:pPr>
    </w:p>
    <w:p w14:paraId="702F3112" w14:textId="77777777" w:rsidR="00977317" w:rsidRPr="005B7654" w:rsidRDefault="008A454A" w:rsidP="00D574AC">
      <w:pPr>
        <w:numPr>
          <w:ilvl w:val="0"/>
          <w:numId w:val="4"/>
        </w:numPr>
        <w:tabs>
          <w:tab w:val="clear" w:pos="1257"/>
        </w:tabs>
        <w:ind w:left="0" w:firstLine="0"/>
        <w:jc w:val="both"/>
        <w:rPr>
          <w:rFonts w:ascii="Cambria" w:hAnsi="Cambria"/>
        </w:rPr>
      </w:pPr>
      <w:r w:rsidRPr="005B7654">
        <w:rPr>
          <w:rFonts w:ascii="Cambria" w:hAnsi="Cambria"/>
        </w:rPr>
        <w:t xml:space="preserve">Cena zahrnuje </w:t>
      </w:r>
      <w:r w:rsidR="00977317" w:rsidRPr="005B7654">
        <w:rPr>
          <w:rFonts w:ascii="Cambria" w:hAnsi="Cambria"/>
        </w:rPr>
        <w:t xml:space="preserve">veškeré náklady </w:t>
      </w:r>
      <w:r w:rsidR="00B60C64" w:rsidRPr="005B7654">
        <w:rPr>
          <w:rFonts w:ascii="Cambria" w:hAnsi="Cambria"/>
        </w:rPr>
        <w:t xml:space="preserve">prodávajícího </w:t>
      </w:r>
      <w:r w:rsidR="00977317" w:rsidRPr="005B7654">
        <w:rPr>
          <w:rFonts w:ascii="Cambria" w:hAnsi="Cambria"/>
        </w:rPr>
        <w:t>nezbytné k</w:t>
      </w:r>
      <w:r w:rsidR="00B60C64" w:rsidRPr="005B7654">
        <w:rPr>
          <w:rFonts w:ascii="Cambria" w:hAnsi="Cambria"/>
        </w:rPr>
        <w:t xml:space="preserve"> dodání zboží </w:t>
      </w:r>
      <w:r w:rsidR="00977317" w:rsidRPr="005B7654">
        <w:rPr>
          <w:rFonts w:ascii="Cambria" w:hAnsi="Cambria"/>
        </w:rPr>
        <w:t>včetně všech nákladů s</w:t>
      </w:r>
      <w:r w:rsidR="00723AED" w:rsidRPr="005B7654">
        <w:rPr>
          <w:rFonts w:ascii="Cambria" w:hAnsi="Cambria"/>
        </w:rPr>
        <w:t> dodáním zbož</w:t>
      </w:r>
      <w:r w:rsidR="00B60C64" w:rsidRPr="005B7654">
        <w:rPr>
          <w:rFonts w:ascii="Cambria" w:hAnsi="Cambria"/>
        </w:rPr>
        <w:t xml:space="preserve">í </w:t>
      </w:r>
      <w:r w:rsidR="00977317" w:rsidRPr="005B7654">
        <w:rPr>
          <w:rFonts w:ascii="Cambria" w:hAnsi="Cambria"/>
        </w:rPr>
        <w:t xml:space="preserve">věcně </w:t>
      </w:r>
      <w:r w:rsidR="008B6CE0" w:rsidRPr="005B7654">
        <w:rPr>
          <w:rFonts w:ascii="Cambria" w:hAnsi="Cambria"/>
        </w:rPr>
        <w:t xml:space="preserve">nákladů </w:t>
      </w:r>
      <w:r w:rsidR="00977317" w:rsidRPr="005B7654">
        <w:rPr>
          <w:rFonts w:ascii="Cambria" w:hAnsi="Cambria"/>
        </w:rPr>
        <w:t xml:space="preserve">souvisejících (např. </w:t>
      </w:r>
      <w:r w:rsidR="00B60C64" w:rsidRPr="005B7654">
        <w:rPr>
          <w:rFonts w:ascii="Cambria" w:hAnsi="Cambria"/>
        </w:rPr>
        <w:t>nákladů na dopravu, montáž</w:t>
      </w:r>
      <w:r w:rsidR="00D7517D">
        <w:rPr>
          <w:rFonts w:ascii="Cambria" w:hAnsi="Cambria"/>
        </w:rPr>
        <w:t>, zaškolení</w:t>
      </w:r>
      <w:r w:rsidR="00B60C64" w:rsidRPr="005B7654">
        <w:rPr>
          <w:rFonts w:ascii="Cambria" w:hAnsi="Cambria"/>
        </w:rPr>
        <w:t xml:space="preserve"> a instalaci</w:t>
      </w:r>
      <w:r w:rsidR="005D05A3">
        <w:rPr>
          <w:rFonts w:ascii="Cambria" w:hAnsi="Cambria"/>
        </w:rPr>
        <w:t>, dodání veškeré dokumentace</w:t>
      </w:r>
      <w:r w:rsidR="00B60C64" w:rsidRPr="005B7654">
        <w:rPr>
          <w:rFonts w:ascii="Cambria" w:hAnsi="Cambria"/>
        </w:rPr>
        <w:t>)</w:t>
      </w:r>
      <w:r w:rsidR="00977317" w:rsidRPr="005B7654">
        <w:rPr>
          <w:rFonts w:ascii="Cambria" w:hAnsi="Cambria"/>
        </w:rPr>
        <w:t xml:space="preserve">. </w:t>
      </w:r>
    </w:p>
    <w:p w14:paraId="5D7A612B" w14:textId="77777777" w:rsidR="008B6CE0" w:rsidRPr="005B7654" w:rsidRDefault="008B6CE0" w:rsidP="005B7654">
      <w:pPr>
        <w:jc w:val="both"/>
        <w:rPr>
          <w:rFonts w:ascii="Cambria" w:hAnsi="Cambria"/>
        </w:rPr>
      </w:pPr>
    </w:p>
    <w:p w14:paraId="3AEEA289" w14:textId="77777777" w:rsidR="00977317" w:rsidRPr="005B7654" w:rsidRDefault="00977317" w:rsidP="00D574AC">
      <w:pPr>
        <w:numPr>
          <w:ilvl w:val="0"/>
          <w:numId w:val="4"/>
        </w:numPr>
        <w:tabs>
          <w:tab w:val="clear" w:pos="1257"/>
        </w:tabs>
        <w:ind w:left="0" w:firstLine="0"/>
        <w:jc w:val="both"/>
        <w:rPr>
          <w:rFonts w:ascii="Cambria" w:hAnsi="Cambria"/>
        </w:rPr>
      </w:pPr>
      <w:r w:rsidRPr="005B7654">
        <w:rPr>
          <w:rFonts w:ascii="Cambria" w:hAnsi="Cambria"/>
        </w:rPr>
        <w:t>Cenu uvedenou v odstavci 1. tohoto článku je možné překročit pouze při zákonné úpravě výše sazby DPH, a to od data úči</w:t>
      </w:r>
      <w:r w:rsidR="008A454A" w:rsidRPr="005B7654">
        <w:rPr>
          <w:rFonts w:ascii="Cambria" w:hAnsi="Cambria"/>
        </w:rPr>
        <w:t>nnosti takové zákonné úpravy, nejvýše však o částku odpovídající zvýšení částky DPH.</w:t>
      </w:r>
    </w:p>
    <w:p w14:paraId="6FDE3B88" w14:textId="77777777" w:rsidR="00977317" w:rsidRPr="005B7654" w:rsidRDefault="00977317" w:rsidP="002D4151">
      <w:pPr>
        <w:ind w:left="709" w:hanging="709"/>
        <w:jc w:val="both"/>
        <w:rPr>
          <w:rFonts w:ascii="Cambria" w:hAnsi="Cambria"/>
        </w:rPr>
      </w:pPr>
    </w:p>
    <w:p w14:paraId="270A8761" w14:textId="77777777" w:rsidR="005E2A96" w:rsidRDefault="005E2A96" w:rsidP="002D4151">
      <w:pPr>
        <w:ind w:left="709" w:hanging="709"/>
        <w:jc w:val="center"/>
        <w:rPr>
          <w:rFonts w:ascii="Cambria" w:hAnsi="Cambria"/>
          <w:b/>
        </w:rPr>
      </w:pPr>
    </w:p>
    <w:p w14:paraId="54711C8B" w14:textId="6700DC26" w:rsidR="00977317" w:rsidRPr="005B7654" w:rsidRDefault="00977317" w:rsidP="002D4151">
      <w:pPr>
        <w:ind w:left="709" w:hanging="709"/>
        <w:jc w:val="center"/>
        <w:rPr>
          <w:rFonts w:ascii="Cambria" w:hAnsi="Cambria"/>
          <w:b/>
        </w:rPr>
      </w:pPr>
      <w:r w:rsidRPr="005B7654">
        <w:rPr>
          <w:rFonts w:ascii="Cambria" w:hAnsi="Cambria"/>
          <w:b/>
        </w:rPr>
        <w:t>IV.</w:t>
      </w:r>
    </w:p>
    <w:p w14:paraId="6024BCBC" w14:textId="7C697413" w:rsidR="005E2A96" w:rsidRPr="005E2A96" w:rsidRDefault="00977317" w:rsidP="005E2A96">
      <w:pPr>
        <w:pBdr>
          <w:bottom w:val="single" w:sz="12" w:space="1" w:color="215868" w:themeColor="accent5" w:themeShade="80"/>
        </w:pBdr>
        <w:ind w:left="709" w:hanging="709"/>
        <w:jc w:val="center"/>
        <w:rPr>
          <w:rFonts w:ascii="Cambria" w:hAnsi="Cambria"/>
          <w:b/>
        </w:rPr>
      </w:pPr>
      <w:r w:rsidRPr="00FD14F7">
        <w:rPr>
          <w:rFonts w:ascii="Cambria" w:hAnsi="Cambria"/>
          <w:b/>
        </w:rPr>
        <w:t>Platební podmínky</w:t>
      </w:r>
      <w:r w:rsidRPr="005B7654">
        <w:rPr>
          <w:rFonts w:ascii="Cambria" w:hAnsi="Cambria"/>
          <w:b/>
        </w:rPr>
        <w:t xml:space="preserve"> </w:t>
      </w:r>
    </w:p>
    <w:p w14:paraId="554AF267" w14:textId="77777777" w:rsidR="005E2A96" w:rsidRDefault="005E2A96" w:rsidP="005E2A96">
      <w:pPr>
        <w:tabs>
          <w:tab w:val="num" w:pos="1776"/>
        </w:tabs>
        <w:jc w:val="both"/>
        <w:rPr>
          <w:rFonts w:ascii="Cambria" w:hAnsi="Cambria"/>
        </w:rPr>
      </w:pPr>
    </w:p>
    <w:p w14:paraId="7C8DB1B1" w14:textId="67DE46B1" w:rsidR="009601FD" w:rsidRPr="005B7654" w:rsidRDefault="009601FD" w:rsidP="00D574AC">
      <w:pPr>
        <w:numPr>
          <w:ilvl w:val="0"/>
          <w:numId w:val="17"/>
        </w:numPr>
        <w:tabs>
          <w:tab w:val="clear" w:pos="1776"/>
          <w:tab w:val="num" w:pos="0"/>
          <w:tab w:val="num" w:pos="709"/>
        </w:tabs>
        <w:ind w:left="0" w:firstLine="0"/>
        <w:jc w:val="both"/>
        <w:rPr>
          <w:rFonts w:ascii="Cambria" w:hAnsi="Cambria"/>
        </w:rPr>
      </w:pPr>
      <w:r w:rsidRPr="005B7654">
        <w:rPr>
          <w:rFonts w:ascii="Cambria" w:hAnsi="Cambria"/>
        </w:rPr>
        <w:t xml:space="preserve">Cena zboží bude kupujícím uhrazena na základě daňového dokladu </w:t>
      </w:r>
      <w:r w:rsidR="002879F3">
        <w:rPr>
          <w:rFonts w:ascii="Cambria" w:hAnsi="Cambria"/>
        </w:rPr>
        <w:t>–</w:t>
      </w:r>
      <w:r w:rsidRPr="005B7654">
        <w:rPr>
          <w:rFonts w:ascii="Cambria" w:hAnsi="Cambria"/>
        </w:rPr>
        <w:t xml:space="preserve"> faktury</w:t>
      </w:r>
      <w:r w:rsidR="002879F3">
        <w:rPr>
          <w:rFonts w:ascii="Cambria" w:hAnsi="Cambria"/>
        </w:rPr>
        <w:t xml:space="preserve"> </w:t>
      </w:r>
      <w:r w:rsidR="00B520E8" w:rsidRPr="005B7654">
        <w:rPr>
          <w:rFonts w:ascii="Cambria" w:hAnsi="Cambria"/>
        </w:rPr>
        <w:t>(dále jen faktura).</w:t>
      </w:r>
      <w:r w:rsidR="00D7517D">
        <w:rPr>
          <w:rFonts w:ascii="Cambria" w:hAnsi="Cambria"/>
        </w:rPr>
        <w:t xml:space="preserve"> Faktura bude vystavena na podkladě předávacího protokolu podepsaného oběma smluvními stranami.</w:t>
      </w:r>
    </w:p>
    <w:p w14:paraId="62E6CB42" w14:textId="77777777" w:rsidR="00672CA0" w:rsidRPr="005B7654" w:rsidRDefault="00672CA0" w:rsidP="005B7654">
      <w:pPr>
        <w:tabs>
          <w:tab w:val="num" w:pos="0"/>
          <w:tab w:val="num" w:pos="709"/>
        </w:tabs>
        <w:jc w:val="both"/>
        <w:rPr>
          <w:rFonts w:ascii="Cambria" w:hAnsi="Cambria"/>
          <w:sz w:val="16"/>
          <w:szCs w:val="16"/>
        </w:rPr>
      </w:pPr>
    </w:p>
    <w:p w14:paraId="4B109BD6" w14:textId="77777777" w:rsidR="00977317" w:rsidRPr="005B7654" w:rsidRDefault="00977317" w:rsidP="00D574AC">
      <w:pPr>
        <w:numPr>
          <w:ilvl w:val="0"/>
          <w:numId w:val="5"/>
        </w:numPr>
        <w:tabs>
          <w:tab w:val="clear" w:pos="1776"/>
          <w:tab w:val="num" w:pos="0"/>
          <w:tab w:val="num" w:pos="709"/>
        </w:tabs>
        <w:ind w:left="0" w:firstLine="0"/>
        <w:jc w:val="both"/>
        <w:rPr>
          <w:rFonts w:ascii="Cambria" w:hAnsi="Cambria"/>
        </w:rPr>
      </w:pPr>
      <w:r w:rsidRPr="005B7654">
        <w:rPr>
          <w:rFonts w:ascii="Cambria" w:hAnsi="Cambria"/>
        </w:rPr>
        <w:t xml:space="preserve">Nedojde-li mezi oběma stranami k dohodě při odsouhlasení množství </w:t>
      </w:r>
      <w:r w:rsidR="0014762C" w:rsidRPr="005B7654">
        <w:rPr>
          <w:rFonts w:ascii="Cambria" w:hAnsi="Cambria"/>
        </w:rPr>
        <w:t>dodaného zboží</w:t>
      </w:r>
      <w:r w:rsidR="003758D2" w:rsidRPr="005B7654">
        <w:rPr>
          <w:rFonts w:ascii="Cambria" w:hAnsi="Cambria"/>
        </w:rPr>
        <w:t xml:space="preserve"> (příslušenství)</w:t>
      </w:r>
      <w:r w:rsidR="00EC5344" w:rsidRPr="005B7654">
        <w:rPr>
          <w:rFonts w:ascii="Cambria" w:hAnsi="Cambria"/>
        </w:rPr>
        <w:t>,</w:t>
      </w:r>
      <w:r w:rsidR="0014762C" w:rsidRPr="005B7654">
        <w:rPr>
          <w:rFonts w:ascii="Cambria" w:hAnsi="Cambria"/>
        </w:rPr>
        <w:t xml:space="preserve"> </w:t>
      </w:r>
      <w:r w:rsidRPr="005B7654">
        <w:rPr>
          <w:rFonts w:ascii="Cambria" w:hAnsi="Cambria"/>
        </w:rPr>
        <w:t xml:space="preserve">je </w:t>
      </w:r>
      <w:r w:rsidR="0014762C" w:rsidRPr="005B7654">
        <w:rPr>
          <w:rFonts w:ascii="Cambria" w:hAnsi="Cambria"/>
        </w:rPr>
        <w:t xml:space="preserve">prodávající </w:t>
      </w:r>
      <w:r w:rsidRPr="005B7654">
        <w:rPr>
          <w:rFonts w:ascii="Cambria" w:hAnsi="Cambria"/>
        </w:rPr>
        <w:t>oprávněn fakturovat pouze t</w:t>
      </w:r>
      <w:r w:rsidR="0014762C" w:rsidRPr="005B7654">
        <w:rPr>
          <w:rFonts w:ascii="Cambria" w:hAnsi="Cambria"/>
        </w:rPr>
        <w:t>y</w:t>
      </w:r>
      <w:r w:rsidR="00E733FB" w:rsidRPr="005B7654">
        <w:rPr>
          <w:rFonts w:ascii="Cambria" w:hAnsi="Cambria"/>
        </w:rPr>
        <w:t>,</w:t>
      </w:r>
      <w:r w:rsidRPr="005B7654">
        <w:rPr>
          <w:rFonts w:ascii="Cambria" w:hAnsi="Cambria"/>
        </w:rPr>
        <w:t xml:space="preserve"> u kterých nedošlo k rozporu. Pokud bude faktura </w:t>
      </w:r>
      <w:r w:rsidR="0014762C" w:rsidRPr="005B7654">
        <w:rPr>
          <w:rFonts w:ascii="Cambria" w:hAnsi="Cambria"/>
        </w:rPr>
        <w:t xml:space="preserve">prodávajícího </w:t>
      </w:r>
      <w:r w:rsidRPr="005B7654">
        <w:rPr>
          <w:rFonts w:ascii="Cambria" w:hAnsi="Cambria"/>
        </w:rPr>
        <w:t xml:space="preserve">obsahovat i </w:t>
      </w:r>
      <w:r w:rsidR="0014762C" w:rsidRPr="005B7654">
        <w:rPr>
          <w:rFonts w:ascii="Cambria" w:hAnsi="Cambria"/>
        </w:rPr>
        <w:t>zboží</w:t>
      </w:r>
      <w:r w:rsidRPr="005B7654">
        <w:rPr>
          <w:rFonts w:ascii="Cambria" w:hAnsi="Cambria"/>
        </w:rPr>
        <w:t>, které nebyl</w:t>
      </w:r>
      <w:r w:rsidR="0014762C" w:rsidRPr="005B7654">
        <w:rPr>
          <w:rFonts w:ascii="Cambria" w:hAnsi="Cambria"/>
        </w:rPr>
        <w:t>o</w:t>
      </w:r>
      <w:r w:rsidRPr="005B7654">
        <w:rPr>
          <w:rFonts w:ascii="Cambria" w:hAnsi="Cambria"/>
        </w:rPr>
        <w:t xml:space="preserve"> </w:t>
      </w:r>
      <w:r w:rsidR="0014762C" w:rsidRPr="005B7654">
        <w:rPr>
          <w:rFonts w:ascii="Cambria" w:hAnsi="Cambria"/>
        </w:rPr>
        <w:t xml:space="preserve">kupujícím </w:t>
      </w:r>
      <w:r w:rsidRPr="005B7654">
        <w:rPr>
          <w:rFonts w:ascii="Cambria" w:hAnsi="Cambria"/>
        </w:rPr>
        <w:t>odsouhlasen</w:t>
      </w:r>
      <w:r w:rsidR="0014762C" w:rsidRPr="005B7654">
        <w:rPr>
          <w:rFonts w:ascii="Cambria" w:hAnsi="Cambria"/>
        </w:rPr>
        <w:t>o</w:t>
      </w:r>
      <w:r w:rsidRPr="005B7654">
        <w:rPr>
          <w:rFonts w:ascii="Cambria" w:hAnsi="Cambria"/>
        </w:rPr>
        <w:t xml:space="preserve">, je </w:t>
      </w:r>
      <w:r w:rsidR="0014762C" w:rsidRPr="005B7654">
        <w:rPr>
          <w:rFonts w:ascii="Cambria" w:hAnsi="Cambria"/>
        </w:rPr>
        <w:t xml:space="preserve">kupující </w:t>
      </w:r>
      <w:r w:rsidRPr="005B7654">
        <w:rPr>
          <w:rFonts w:ascii="Cambria" w:hAnsi="Cambria"/>
        </w:rPr>
        <w:t xml:space="preserve">oprávněn uhradit pouze tu část faktury se kterou souhlasí. Na zbývající část faktury nemůže </w:t>
      </w:r>
      <w:r w:rsidR="0014762C" w:rsidRPr="005B7654">
        <w:rPr>
          <w:rFonts w:ascii="Cambria" w:hAnsi="Cambria"/>
        </w:rPr>
        <w:t xml:space="preserve">prodávající </w:t>
      </w:r>
      <w:r w:rsidRPr="005B7654">
        <w:rPr>
          <w:rFonts w:ascii="Cambria" w:hAnsi="Cambria"/>
        </w:rPr>
        <w:t>uplatňovat žádné majetkové sankce ani úrok z prodlení vyplývající z</w:t>
      </w:r>
      <w:r w:rsidR="002D4151" w:rsidRPr="005B7654">
        <w:rPr>
          <w:rFonts w:ascii="Cambria" w:hAnsi="Cambria"/>
        </w:rPr>
        <w:t> </w:t>
      </w:r>
      <w:r w:rsidRPr="005B7654">
        <w:rPr>
          <w:rFonts w:ascii="Cambria" w:hAnsi="Cambria"/>
        </w:rPr>
        <w:t xml:space="preserve">peněžitého dluhu </w:t>
      </w:r>
      <w:r w:rsidR="00EC5344" w:rsidRPr="005B7654">
        <w:rPr>
          <w:rFonts w:ascii="Cambria" w:hAnsi="Cambria"/>
        </w:rPr>
        <w:t>kupujícího</w:t>
      </w:r>
      <w:r w:rsidRPr="005B7654">
        <w:rPr>
          <w:rFonts w:ascii="Cambria" w:hAnsi="Cambria"/>
        </w:rPr>
        <w:t>.</w:t>
      </w:r>
      <w:r w:rsidR="000842FE" w:rsidRPr="005B7654">
        <w:rPr>
          <w:rFonts w:ascii="Cambria" w:hAnsi="Cambria"/>
        </w:rPr>
        <w:t xml:space="preserve"> </w:t>
      </w:r>
      <w:r w:rsidR="005D05A3">
        <w:rPr>
          <w:rFonts w:ascii="Cambria" w:hAnsi="Cambria"/>
        </w:rPr>
        <w:t xml:space="preserve">Ustanovení </w:t>
      </w:r>
      <w:r w:rsidR="000842FE" w:rsidRPr="005B7654">
        <w:rPr>
          <w:rFonts w:ascii="Cambria" w:hAnsi="Cambria"/>
        </w:rPr>
        <w:t>§ 2093 občanského zákoníku se nepoužije.</w:t>
      </w:r>
    </w:p>
    <w:p w14:paraId="57373A0E" w14:textId="77777777" w:rsidR="00977317" w:rsidRPr="005B7654" w:rsidRDefault="00977317" w:rsidP="005B7654">
      <w:pPr>
        <w:tabs>
          <w:tab w:val="num" w:pos="0"/>
          <w:tab w:val="num" w:pos="709"/>
        </w:tabs>
        <w:jc w:val="both"/>
        <w:rPr>
          <w:rFonts w:ascii="Cambria" w:hAnsi="Cambria"/>
          <w:sz w:val="16"/>
          <w:szCs w:val="16"/>
        </w:rPr>
      </w:pPr>
    </w:p>
    <w:p w14:paraId="7CBB18B4" w14:textId="77777777" w:rsidR="00977317" w:rsidRPr="005B7654" w:rsidRDefault="0014762C" w:rsidP="00D574AC">
      <w:pPr>
        <w:numPr>
          <w:ilvl w:val="0"/>
          <w:numId w:val="5"/>
        </w:numPr>
        <w:tabs>
          <w:tab w:val="clear" w:pos="1776"/>
          <w:tab w:val="num" w:pos="0"/>
          <w:tab w:val="num" w:pos="709"/>
        </w:tabs>
        <w:ind w:left="0" w:firstLine="0"/>
        <w:jc w:val="both"/>
        <w:rPr>
          <w:rFonts w:ascii="Cambria" w:hAnsi="Cambria"/>
        </w:rPr>
      </w:pPr>
      <w:r w:rsidRPr="005B7654">
        <w:rPr>
          <w:rFonts w:ascii="Cambria" w:hAnsi="Cambria"/>
        </w:rPr>
        <w:t xml:space="preserve">Kupující je oprávněn protokolárně převzít zboží, které vykazuje </w:t>
      </w:r>
      <w:r w:rsidR="00890C8F" w:rsidRPr="005B7654">
        <w:rPr>
          <w:rFonts w:ascii="Cambria" w:hAnsi="Cambria"/>
        </w:rPr>
        <w:t>drobné nedostatky.</w:t>
      </w:r>
      <w:r w:rsidRPr="005B7654">
        <w:rPr>
          <w:rFonts w:ascii="Cambria" w:hAnsi="Cambria"/>
        </w:rPr>
        <w:t xml:space="preserve"> </w:t>
      </w:r>
      <w:r w:rsidR="00977317" w:rsidRPr="005B7654">
        <w:rPr>
          <w:rFonts w:ascii="Cambria" w:hAnsi="Cambria"/>
        </w:rPr>
        <w:t xml:space="preserve">Pokud </w:t>
      </w:r>
      <w:r w:rsidR="00890C8F" w:rsidRPr="005B7654">
        <w:rPr>
          <w:rFonts w:ascii="Cambria" w:hAnsi="Cambria"/>
        </w:rPr>
        <w:t xml:space="preserve">kupující </w:t>
      </w:r>
      <w:r w:rsidR="00977317" w:rsidRPr="005B7654">
        <w:rPr>
          <w:rFonts w:ascii="Cambria" w:hAnsi="Cambria"/>
        </w:rPr>
        <w:t xml:space="preserve">převezme </w:t>
      </w:r>
      <w:r w:rsidR="00890C8F" w:rsidRPr="005B7654">
        <w:rPr>
          <w:rFonts w:ascii="Cambria" w:hAnsi="Cambria"/>
        </w:rPr>
        <w:t>zboží</w:t>
      </w:r>
      <w:r w:rsidR="00977317" w:rsidRPr="005B7654">
        <w:rPr>
          <w:rFonts w:ascii="Cambria" w:hAnsi="Cambria"/>
        </w:rPr>
        <w:t xml:space="preserve">, na němž se vyskytují vady, </w:t>
      </w:r>
      <w:r w:rsidR="00890C8F" w:rsidRPr="005B7654">
        <w:rPr>
          <w:rFonts w:ascii="Cambria" w:hAnsi="Cambria"/>
        </w:rPr>
        <w:t>je oprávněn uplatnit přiměřené zádržné, nejvýše však do výše 10 % (deset proce</w:t>
      </w:r>
      <w:r w:rsidR="005A1B2C" w:rsidRPr="005B7654">
        <w:rPr>
          <w:rFonts w:ascii="Cambria" w:hAnsi="Cambria"/>
        </w:rPr>
        <w:t>n</w:t>
      </w:r>
      <w:r w:rsidR="00890C8F" w:rsidRPr="005B7654">
        <w:rPr>
          <w:rFonts w:ascii="Cambria" w:hAnsi="Cambria"/>
        </w:rPr>
        <w:t>t) celkové ceny. Z</w:t>
      </w:r>
      <w:r w:rsidR="00977317" w:rsidRPr="005B7654">
        <w:rPr>
          <w:rFonts w:ascii="Cambria" w:hAnsi="Cambria"/>
        </w:rPr>
        <w:t xml:space="preserve">ádržné </w:t>
      </w:r>
      <w:r w:rsidR="00890C8F" w:rsidRPr="005B7654">
        <w:rPr>
          <w:rFonts w:ascii="Cambria" w:hAnsi="Cambria"/>
        </w:rPr>
        <w:t xml:space="preserve">bude </w:t>
      </w:r>
      <w:r w:rsidR="00977317" w:rsidRPr="005B7654">
        <w:rPr>
          <w:rFonts w:ascii="Cambria" w:hAnsi="Cambria"/>
        </w:rPr>
        <w:t>uhrazeno až po odstranění poslední</w:t>
      </w:r>
      <w:r w:rsidR="00890C8F" w:rsidRPr="005B7654">
        <w:rPr>
          <w:rFonts w:ascii="Cambria" w:hAnsi="Cambria"/>
        </w:rPr>
        <w:t xml:space="preserve"> vady nebo nedodělku</w:t>
      </w:r>
      <w:r w:rsidR="00977317" w:rsidRPr="005B7654">
        <w:rPr>
          <w:rFonts w:ascii="Cambria" w:hAnsi="Cambria"/>
        </w:rPr>
        <w:t>.</w:t>
      </w:r>
    </w:p>
    <w:p w14:paraId="30AFA7A1" w14:textId="77777777" w:rsidR="00977317" w:rsidRPr="005B7654" w:rsidRDefault="00977317" w:rsidP="005B7654">
      <w:pPr>
        <w:tabs>
          <w:tab w:val="num" w:pos="0"/>
          <w:tab w:val="num" w:pos="709"/>
        </w:tabs>
        <w:jc w:val="both"/>
        <w:rPr>
          <w:rFonts w:ascii="Cambria" w:hAnsi="Cambria"/>
          <w:sz w:val="16"/>
          <w:szCs w:val="16"/>
        </w:rPr>
      </w:pPr>
    </w:p>
    <w:p w14:paraId="5DBE973D" w14:textId="77777777" w:rsidR="00B71A5B" w:rsidRPr="00C0451D" w:rsidRDefault="00B71A5B" w:rsidP="00D574AC">
      <w:pPr>
        <w:numPr>
          <w:ilvl w:val="0"/>
          <w:numId w:val="5"/>
        </w:numPr>
        <w:tabs>
          <w:tab w:val="clear" w:pos="1776"/>
          <w:tab w:val="num" w:pos="0"/>
          <w:tab w:val="num" w:pos="709"/>
        </w:tabs>
        <w:ind w:left="0" w:firstLine="0"/>
        <w:jc w:val="both"/>
        <w:rPr>
          <w:rFonts w:ascii="Cambria" w:hAnsi="Cambria"/>
        </w:rPr>
      </w:pPr>
      <w:r>
        <w:rPr>
          <w:rFonts w:ascii="Cambria" w:hAnsi="Cambria"/>
        </w:rPr>
        <w:t>Cena zboží bude prodávajícímu kupujícím zaplacena v jednotlivých částech, kdy:</w:t>
      </w:r>
    </w:p>
    <w:p w14:paraId="73BCF17F" w14:textId="77777777" w:rsidR="00B71A5B" w:rsidRPr="00DA34E1" w:rsidRDefault="00B71A5B" w:rsidP="00D574AC">
      <w:pPr>
        <w:pStyle w:val="Odstavecseseznamem"/>
        <w:numPr>
          <w:ilvl w:val="0"/>
          <w:numId w:val="21"/>
        </w:numPr>
        <w:tabs>
          <w:tab w:val="num" w:pos="709"/>
        </w:tabs>
        <w:jc w:val="both"/>
        <w:rPr>
          <w:rFonts w:ascii="Cambria" w:hAnsi="Cambria"/>
        </w:rPr>
      </w:pPr>
      <w:r w:rsidRPr="00DA34E1">
        <w:rPr>
          <w:rFonts w:ascii="Cambria" w:hAnsi="Cambria"/>
        </w:rPr>
        <w:t>30 % (třicet procent) kupní ceny zboží bude zaplaceno po doručení písemného pokynu k zahájení plnění (objednávky),</w:t>
      </w:r>
    </w:p>
    <w:p w14:paraId="32899C62" w14:textId="77777777" w:rsidR="00B71A5B" w:rsidRPr="00DA34E1" w:rsidRDefault="003F2767" w:rsidP="00D574AC">
      <w:pPr>
        <w:pStyle w:val="Odstavecseseznamem"/>
        <w:numPr>
          <w:ilvl w:val="0"/>
          <w:numId w:val="21"/>
        </w:numPr>
        <w:tabs>
          <w:tab w:val="num" w:pos="709"/>
        </w:tabs>
        <w:jc w:val="both"/>
        <w:rPr>
          <w:rFonts w:ascii="Cambria" w:hAnsi="Cambria"/>
        </w:rPr>
      </w:pPr>
      <w:r w:rsidRPr="00DA34E1">
        <w:rPr>
          <w:rFonts w:ascii="Cambria" w:hAnsi="Cambria"/>
        </w:rPr>
        <w:t>6</w:t>
      </w:r>
      <w:r w:rsidR="00B71A5B" w:rsidRPr="00DA34E1">
        <w:rPr>
          <w:rFonts w:ascii="Cambria" w:hAnsi="Cambria"/>
        </w:rPr>
        <w:t xml:space="preserve">0 % (padesát procent) kupní ceny zboží bude zaplaceno po </w:t>
      </w:r>
      <w:r w:rsidRPr="00DA34E1">
        <w:rPr>
          <w:rFonts w:ascii="Cambria" w:hAnsi="Cambria"/>
        </w:rPr>
        <w:t>dodání zboží na místo plnění.</w:t>
      </w:r>
    </w:p>
    <w:p w14:paraId="64413032" w14:textId="77777777" w:rsidR="00B71A5B" w:rsidRPr="00DA34E1" w:rsidRDefault="003F2767" w:rsidP="00D574AC">
      <w:pPr>
        <w:pStyle w:val="Odstavecseseznamem"/>
        <w:numPr>
          <w:ilvl w:val="0"/>
          <w:numId w:val="21"/>
        </w:numPr>
        <w:tabs>
          <w:tab w:val="num" w:pos="709"/>
        </w:tabs>
        <w:jc w:val="both"/>
        <w:rPr>
          <w:rFonts w:ascii="Cambria" w:hAnsi="Cambria"/>
        </w:rPr>
      </w:pPr>
      <w:r w:rsidRPr="00DA34E1">
        <w:rPr>
          <w:rFonts w:ascii="Cambria" w:hAnsi="Cambria"/>
        </w:rPr>
        <w:t>1</w:t>
      </w:r>
      <w:r w:rsidR="00B71A5B" w:rsidRPr="00DA34E1">
        <w:rPr>
          <w:rFonts w:ascii="Cambria" w:hAnsi="Cambria"/>
        </w:rPr>
        <w:t>0 % (dvacet procent) kup</w:t>
      </w:r>
      <w:r w:rsidR="00DB4521" w:rsidRPr="00DA34E1">
        <w:rPr>
          <w:rFonts w:ascii="Cambria" w:hAnsi="Cambria"/>
        </w:rPr>
        <w:t>ní ceny zboží bude zaplaceno po</w:t>
      </w:r>
      <w:r w:rsidR="00B71A5B" w:rsidRPr="00DA34E1">
        <w:rPr>
          <w:rFonts w:ascii="Cambria" w:hAnsi="Cambria"/>
        </w:rPr>
        <w:t xml:space="preserve"> provedení školení obsluhy v místě realizace zakázky</w:t>
      </w:r>
      <w:r w:rsidR="00DB4521" w:rsidRPr="00DA34E1">
        <w:rPr>
          <w:rFonts w:ascii="Cambria" w:hAnsi="Cambria"/>
        </w:rPr>
        <w:t>, instalaci zboží, oživení technologie</w:t>
      </w:r>
      <w:r w:rsidR="00B71A5B" w:rsidRPr="00DA34E1">
        <w:rPr>
          <w:rFonts w:ascii="Cambria" w:hAnsi="Cambria"/>
        </w:rPr>
        <w:t xml:space="preserve"> a za podmínky úspěšného absolvování zkušebního provozu.</w:t>
      </w:r>
    </w:p>
    <w:p w14:paraId="33E2CAC7" w14:textId="77777777" w:rsidR="00DB4521" w:rsidRDefault="00DB4521" w:rsidP="00DB4521">
      <w:pPr>
        <w:pStyle w:val="Odstavecseseznamem"/>
        <w:jc w:val="both"/>
        <w:rPr>
          <w:rFonts w:ascii="Cambria" w:hAnsi="Cambria"/>
        </w:rPr>
      </w:pPr>
    </w:p>
    <w:p w14:paraId="1E89FB41" w14:textId="77777777" w:rsidR="00B71A5B" w:rsidRDefault="00B71A5B" w:rsidP="00B71A5B">
      <w:pPr>
        <w:tabs>
          <w:tab w:val="num" w:pos="1776"/>
        </w:tabs>
        <w:jc w:val="both"/>
        <w:rPr>
          <w:rFonts w:ascii="Cambria" w:hAnsi="Cambria"/>
        </w:rPr>
      </w:pPr>
      <w:r>
        <w:rPr>
          <w:rFonts w:ascii="Cambria" w:hAnsi="Cambria"/>
        </w:rPr>
        <w:t>(úspěšným absolvováním zkušebního provozu se rozumí prokázání splnění všech požadavků zadavatele stanovených v Podrobné specifikaci zboží)</w:t>
      </w:r>
    </w:p>
    <w:p w14:paraId="2E78A09D" w14:textId="77777777" w:rsidR="00B71A5B" w:rsidRDefault="00B71A5B" w:rsidP="00B71A5B">
      <w:pPr>
        <w:pStyle w:val="Odstavecseseznamem"/>
        <w:rPr>
          <w:rFonts w:ascii="Cambria" w:hAnsi="Cambria"/>
        </w:rPr>
      </w:pPr>
    </w:p>
    <w:p w14:paraId="64B6831F" w14:textId="77777777" w:rsidR="00B45777" w:rsidRPr="005B7654" w:rsidRDefault="00B45777" w:rsidP="00D574AC">
      <w:pPr>
        <w:numPr>
          <w:ilvl w:val="0"/>
          <w:numId w:val="5"/>
        </w:numPr>
        <w:tabs>
          <w:tab w:val="clear" w:pos="1776"/>
          <w:tab w:val="num" w:pos="0"/>
          <w:tab w:val="num" w:pos="709"/>
        </w:tabs>
        <w:ind w:left="0" w:firstLine="0"/>
        <w:jc w:val="both"/>
        <w:rPr>
          <w:rFonts w:ascii="Cambria" w:hAnsi="Cambria"/>
        </w:rPr>
      </w:pPr>
      <w:r w:rsidRPr="005B7654">
        <w:rPr>
          <w:rFonts w:ascii="Cambria" w:hAnsi="Cambria"/>
        </w:rPr>
        <w:t xml:space="preserve">Kupující je povinen </w:t>
      </w:r>
      <w:r w:rsidRPr="00842F73">
        <w:rPr>
          <w:rFonts w:ascii="Cambria" w:hAnsi="Cambria"/>
        </w:rPr>
        <w:t>uhradit fakturu prodávajícího nejpozději do 30 dnů</w:t>
      </w:r>
      <w:r w:rsidRPr="005B7654">
        <w:rPr>
          <w:rFonts w:ascii="Cambria" w:hAnsi="Cambria"/>
        </w:rPr>
        <w:t xml:space="preserve"> ode dne následujícího po dni doručení faktury.</w:t>
      </w:r>
    </w:p>
    <w:p w14:paraId="48D11F2B" w14:textId="77777777" w:rsidR="00A643EF" w:rsidRPr="005B7654" w:rsidRDefault="00A643EF" w:rsidP="005B7654">
      <w:pPr>
        <w:tabs>
          <w:tab w:val="num" w:pos="0"/>
          <w:tab w:val="num" w:pos="709"/>
        </w:tabs>
        <w:jc w:val="both"/>
        <w:rPr>
          <w:rFonts w:ascii="Cambria" w:hAnsi="Cambria"/>
        </w:rPr>
      </w:pPr>
    </w:p>
    <w:p w14:paraId="19A58579" w14:textId="77777777" w:rsidR="00977317" w:rsidRPr="005B7654" w:rsidRDefault="00977317" w:rsidP="00D574AC">
      <w:pPr>
        <w:numPr>
          <w:ilvl w:val="0"/>
          <w:numId w:val="5"/>
        </w:numPr>
        <w:tabs>
          <w:tab w:val="clear" w:pos="1776"/>
          <w:tab w:val="num" w:pos="0"/>
          <w:tab w:val="num" w:pos="709"/>
        </w:tabs>
        <w:ind w:left="0" w:firstLine="0"/>
        <w:jc w:val="both"/>
        <w:rPr>
          <w:rFonts w:ascii="Cambria" w:hAnsi="Cambria"/>
        </w:rPr>
      </w:pPr>
      <w:r w:rsidRPr="005B7654">
        <w:rPr>
          <w:rFonts w:ascii="Cambria" w:hAnsi="Cambria"/>
        </w:rPr>
        <w:t>Zádržné</w:t>
      </w:r>
      <w:r w:rsidR="00EC5344" w:rsidRPr="005B7654">
        <w:rPr>
          <w:rFonts w:ascii="Cambria" w:hAnsi="Cambria"/>
        </w:rPr>
        <w:t>, pokud bude uplatněno,</w:t>
      </w:r>
      <w:r w:rsidRPr="005B7654">
        <w:rPr>
          <w:rFonts w:ascii="Cambria" w:hAnsi="Cambria"/>
        </w:rPr>
        <w:t xml:space="preserve"> bude uhrazeno </w:t>
      </w:r>
      <w:r w:rsidR="00EC5344" w:rsidRPr="005B7654">
        <w:rPr>
          <w:rFonts w:ascii="Cambria" w:hAnsi="Cambria"/>
        </w:rPr>
        <w:t xml:space="preserve">kupujícím prodávajícímu </w:t>
      </w:r>
      <w:r w:rsidRPr="005B7654">
        <w:rPr>
          <w:rFonts w:ascii="Cambria" w:hAnsi="Cambria"/>
        </w:rPr>
        <w:t xml:space="preserve">na základě daňového dokladu vystaveného </w:t>
      </w:r>
      <w:r w:rsidR="00EC5344" w:rsidRPr="005B7654">
        <w:rPr>
          <w:rFonts w:ascii="Cambria" w:hAnsi="Cambria"/>
        </w:rPr>
        <w:t>prodávajícím</w:t>
      </w:r>
      <w:r w:rsidRPr="005B7654">
        <w:rPr>
          <w:rFonts w:ascii="Cambria" w:hAnsi="Cambria"/>
        </w:rPr>
        <w:t>, v němž bude uvedeno, že se jedná o Konečnou fakturu.</w:t>
      </w:r>
    </w:p>
    <w:p w14:paraId="7DFE260E" w14:textId="77777777" w:rsidR="00977317" w:rsidRPr="005B7654" w:rsidRDefault="00977317" w:rsidP="005B7654">
      <w:pPr>
        <w:tabs>
          <w:tab w:val="num" w:pos="0"/>
          <w:tab w:val="num" w:pos="709"/>
        </w:tabs>
        <w:jc w:val="both"/>
        <w:rPr>
          <w:rFonts w:ascii="Cambria" w:hAnsi="Cambria"/>
          <w:sz w:val="16"/>
          <w:szCs w:val="16"/>
        </w:rPr>
      </w:pPr>
    </w:p>
    <w:p w14:paraId="1A06E2A5" w14:textId="77777777" w:rsidR="00977317" w:rsidRPr="005B7654" w:rsidRDefault="00EC5344" w:rsidP="00D574AC">
      <w:pPr>
        <w:numPr>
          <w:ilvl w:val="0"/>
          <w:numId w:val="5"/>
        </w:numPr>
        <w:tabs>
          <w:tab w:val="clear" w:pos="1776"/>
          <w:tab w:val="num" w:pos="0"/>
          <w:tab w:val="num" w:pos="709"/>
        </w:tabs>
        <w:ind w:left="0" w:firstLine="0"/>
        <w:jc w:val="both"/>
        <w:rPr>
          <w:rFonts w:ascii="Cambria" w:hAnsi="Cambria"/>
        </w:rPr>
      </w:pPr>
      <w:r w:rsidRPr="005B7654">
        <w:rPr>
          <w:rFonts w:ascii="Cambria" w:hAnsi="Cambria"/>
        </w:rPr>
        <w:t xml:space="preserve">Kupující </w:t>
      </w:r>
      <w:r w:rsidR="00977317" w:rsidRPr="005B7654">
        <w:rPr>
          <w:rFonts w:ascii="Cambria" w:hAnsi="Cambria"/>
        </w:rPr>
        <w:t>není v</w:t>
      </w:r>
      <w:r w:rsidR="00E733FB" w:rsidRPr="005B7654">
        <w:rPr>
          <w:rFonts w:ascii="Cambria" w:hAnsi="Cambria"/>
        </w:rPr>
        <w:t> </w:t>
      </w:r>
      <w:r w:rsidR="00977317" w:rsidRPr="005B7654">
        <w:rPr>
          <w:rFonts w:ascii="Cambria" w:hAnsi="Cambria"/>
        </w:rPr>
        <w:t>prodlení</w:t>
      </w:r>
      <w:r w:rsidR="00E733FB" w:rsidRPr="005B7654">
        <w:rPr>
          <w:rFonts w:ascii="Cambria" w:hAnsi="Cambria"/>
        </w:rPr>
        <w:t>,</w:t>
      </w:r>
      <w:r w:rsidR="00977317" w:rsidRPr="005B7654">
        <w:rPr>
          <w:rFonts w:ascii="Cambria" w:hAnsi="Cambria"/>
        </w:rPr>
        <w:t xml:space="preserve"> uhradí-li fakturu</w:t>
      </w:r>
      <w:r w:rsidR="00E733FB" w:rsidRPr="005B7654">
        <w:rPr>
          <w:rFonts w:ascii="Cambria" w:hAnsi="Cambria"/>
        </w:rPr>
        <w:t xml:space="preserve"> do </w:t>
      </w:r>
      <w:r w:rsidR="00D50CD1" w:rsidRPr="005B7654">
        <w:rPr>
          <w:rFonts w:ascii="Cambria" w:hAnsi="Cambria"/>
        </w:rPr>
        <w:t>30</w:t>
      </w:r>
      <w:r w:rsidR="00977317" w:rsidRPr="005B7654">
        <w:rPr>
          <w:rFonts w:ascii="Cambria" w:hAnsi="Cambria"/>
        </w:rPr>
        <w:t xml:space="preserve"> dnů ode dne následujícího po dni doručení faktury, ale po termínu, který je na faktuře uveden jako den splatnosti.</w:t>
      </w:r>
    </w:p>
    <w:p w14:paraId="15319BA7" w14:textId="77777777" w:rsidR="00977317" w:rsidRPr="005B7654" w:rsidRDefault="00977317" w:rsidP="005B7654">
      <w:pPr>
        <w:tabs>
          <w:tab w:val="num" w:pos="0"/>
          <w:tab w:val="num" w:pos="709"/>
        </w:tabs>
        <w:jc w:val="both"/>
        <w:rPr>
          <w:rFonts w:ascii="Cambria" w:hAnsi="Cambria"/>
          <w:sz w:val="16"/>
          <w:szCs w:val="16"/>
        </w:rPr>
      </w:pPr>
    </w:p>
    <w:p w14:paraId="2B2D02A0" w14:textId="77777777" w:rsidR="00977317" w:rsidRPr="005B7654" w:rsidRDefault="00977317" w:rsidP="00D574AC">
      <w:pPr>
        <w:numPr>
          <w:ilvl w:val="0"/>
          <w:numId w:val="5"/>
        </w:numPr>
        <w:tabs>
          <w:tab w:val="clear" w:pos="1776"/>
          <w:tab w:val="num" w:pos="0"/>
          <w:tab w:val="num" w:pos="709"/>
        </w:tabs>
        <w:ind w:left="0" w:firstLine="0"/>
        <w:jc w:val="both"/>
        <w:rPr>
          <w:rFonts w:ascii="Cambria" w:hAnsi="Cambria"/>
        </w:rPr>
      </w:pPr>
      <w:r w:rsidRPr="005B7654">
        <w:rPr>
          <w:rFonts w:ascii="Cambria" w:hAnsi="Cambria"/>
        </w:rPr>
        <w:t xml:space="preserve">Faktury </w:t>
      </w:r>
      <w:r w:rsidR="008C5D6B" w:rsidRPr="005B7654">
        <w:rPr>
          <w:rFonts w:ascii="Cambria" w:hAnsi="Cambria"/>
        </w:rPr>
        <w:t>prodávajícího</w:t>
      </w:r>
      <w:r w:rsidRPr="005B7654">
        <w:rPr>
          <w:rFonts w:ascii="Cambria" w:hAnsi="Cambria"/>
        </w:rPr>
        <w:t xml:space="preserve"> musí </w:t>
      </w:r>
      <w:r w:rsidR="00E733FB" w:rsidRPr="005B7654">
        <w:rPr>
          <w:rFonts w:ascii="Cambria" w:hAnsi="Cambria"/>
        </w:rPr>
        <w:t>mít všechny náležitosti daňového dokladu ve smyslu zákona č. 235/2004 Sb., o dani z přidané hodnoty. Zejména musí obsahovat</w:t>
      </w:r>
    </w:p>
    <w:p w14:paraId="78CA8D5D" w14:textId="77777777" w:rsidR="001E7B86" w:rsidRPr="005B7654" w:rsidRDefault="001E7B86" w:rsidP="005B7654">
      <w:pPr>
        <w:tabs>
          <w:tab w:val="num" w:pos="0"/>
          <w:tab w:val="num" w:pos="709"/>
        </w:tabs>
        <w:jc w:val="both"/>
        <w:rPr>
          <w:rFonts w:ascii="Cambria" w:hAnsi="Cambria"/>
          <w:sz w:val="10"/>
          <w:szCs w:val="10"/>
        </w:rPr>
      </w:pPr>
    </w:p>
    <w:p w14:paraId="0D9E0F71"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označení účetního dokladu a jeho pořadové číslo</w:t>
      </w:r>
    </w:p>
    <w:p w14:paraId="03C30FD6"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identifikační údaje</w:t>
      </w:r>
      <w:r w:rsidR="00425145" w:rsidRPr="005B7654">
        <w:rPr>
          <w:rFonts w:ascii="Cambria" w:hAnsi="Cambria"/>
        </w:rPr>
        <w:t xml:space="preserve"> </w:t>
      </w:r>
      <w:r w:rsidR="008C5D6B" w:rsidRPr="005B7654">
        <w:rPr>
          <w:rFonts w:ascii="Cambria" w:hAnsi="Cambria"/>
        </w:rPr>
        <w:t>kupujícího</w:t>
      </w:r>
      <w:r w:rsidRPr="005B7654">
        <w:rPr>
          <w:rFonts w:ascii="Cambria" w:hAnsi="Cambria"/>
        </w:rPr>
        <w:t xml:space="preserve"> včetně DIČ</w:t>
      </w:r>
    </w:p>
    <w:p w14:paraId="6D43378B"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 xml:space="preserve">identifikační údaje </w:t>
      </w:r>
      <w:r w:rsidR="008C5D6B" w:rsidRPr="005B7654">
        <w:rPr>
          <w:rFonts w:ascii="Cambria" w:hAnsi="Cambria"/>
        </w:rPr>
        <w:t>prodávajícího</w:t>
      </w:r>
      <w:r w:rsidRPr="005B7654">
        <w:rPr>
          <w:rFonts w:ascii="Cambria" w:hAnsi="Cambria"/>
        </w:rPr>
        <w:t xml:space="preserve"> včetně DIČ</w:t>
      </w:r>
    </w:p>
    <w:p w14:paraId="46B6AF2E"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popis obsahu účetního dokladu</w:t>
      </w:r>
    </w:p>
    <w:p w14:paraId="696B4FE6"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datum vystavení</w:t>
      </w:r>
    </w:p>
    <w:p w14:paraId="54E522BD"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datum splatnosti</w:t>
      </w:r>
    </w:p>
    <w:p w14:paraId="757293FC"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datum uskutečnění zdanitelného plnění</w:t>
      </w:r>
    </w:p>
    <w:p w14:paraId="47A416E5"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výši ceny bez daně celkem</w:t>
      </w:r>
    </w:p>
    <w:p w14:paraId="7D0F1BD7"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sazbu daně</w:t>
      </w:r>
    </w:p>
    <w:p w14:paraId="47AC0057"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výši daně celkem zaokrouhlenou dle příslušných předpisů</w:t>
      </w:r>
    </w:p>
    <w:p w14:paraId="2C95DF8D"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lastRenderedPageBreak/>
        <w:t>cenu celkem včetně daně</w:t>
      </w:r>
    </w:p>
    <w:p w14:paraId="0CADE4D0"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 xml:space="preserve">podpis odpovědné osoby </w:t>
      </w:r>
      <w:r w:rsidR="008C5D6B" w:rsidRPr="005B7654">
        <w:rPr>
          <w:rFonts w:ascii="Cambria" w:hAnsi="Cambria"/>
        </w:rPr>
        <w:t>prodávajícího</w:t>
      </w:r>
    </w:p>
    <w:p w14:paraId="062FC912" w14:textId="0CF878D6"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 xml:space="preserve">přílohu </w:t>
      </w:r>
      <w:r w:rsidR="002879F3">
        <w:rPr>
          <w:rFonts w:ascii="Cambria" w:hAnsi="Cambria"/>
        </w:rPr>
        <w:t>–</w:t>
      </w:r>
      <w:r w:rsidRPr="005B7654">
        <w:rPr>
          <w:rFonts w:ascii="Cambria" w:hAnsi="Cambria"/>
        </w:rPr>
        <w:t xml:space="preserve"> soupis</w:t>
      </w:r>
      <w:r w:rsidR="002879F3">
        <w:rPr>
          <w:rFonts w:ascii="Cambria" w:hAnsi="Cambria"/>
        </w:rPr>
        <w:t xml:space="preserve"> </w:t>
      </w:r>
      <w:r w:rsidR="00F56631" w:rsidRPr="005B7654">
        <w:rPr>
          <w:rFonts w:ascii="Cambria" w:hAnsi="Cambria"/>
        </w:rPr>
        <w:t xml:space="preserve">dodaného zboží a </w:t>
      </w:r>
      <w:r w:rsidRPr="005B7654">
        <w:rPr>
          <w:rFonts w:ascii="Cambria" w:hAnsi="Cambria"/>
        </w:rPr>
        <w:t>provedených prací oc</w:t>
      </w:r>
      <w:r w:rsidR="00F56631" w:rsidRPr="005B7654">
        <w:rPr>
          <w:rFonts w:ascii="Cambria" w:hAnsi="Cambria"/>
        </w:rPr>
        <w:t>eněný podle dohodnutého způsobu</w:t>
      </w:r>
    </w:p>
    <w:p w14:paraId="72417248" w14:textId="77777777" w:rsidR="00F56631" w:rsidRPr="005B7654" w:rsidRDefault="00F56631"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předávací protokol</w:t>
      </w:r>
    </w:p>
    <w:p w14:paraId="53CA1D94" w14:textId="77777777" w:rsidR="00DD74DF" w:rsidRPr="005B7654" w:rsidRDefault="00DD74DF" w:rsidP="005B7654">
      <w:pPr>
        <w:pStyle w:val="Zkladntext"/>
        <w:tabs>
          <w:tab w:val="num" w:pos="0"/>
          <w:tab w:val="num" w:pos="709"/>
        </w:tabs>
        <w:spacing w:line="240" w:lineRule="atLeast"/>
        <w:jc w:val="both"/>
        <w:rPr>
          <w:rFonts w:ascii="Cambria" w:hAnsi="Cambria"/>
        </w:rPr>
      </w:pPr>
    </w:p>
    <w:p w14:paraId="0BDDA67D" w14:textId="77777777" w:rsidR="00977317" w:rsidRDefault="00977317" w:rsidP="00D574AC">
      <w:pPr>
        <w:pStyle w:val="Zkladntext"/>
        <w:numPr>
          <w:ilvl w:val="0"/>
          <w:numId w:val="5"/>
        </w:numPr>
        <w:tabs>
          <w:tab w:val="clear" w:pos="1776"/>
          <w:tab w:val="num" w:pos="0"/>
          <w:tab w:val="num" w:pos="709"/>
        </w:tabs>
        <w:spacing w:line="240" w:lineRule="atLeast"/>
        <w:ind w:left="0" w:firstLine="0"/>
        <w:jc w:val="both"/>
        <w:rPr>
          <w:rFonts w:ascii="Cambria" w:hAnsi="Cambria"/>
        </w:rPr>
      </w:pPr>
      <w:r w:rsidRPr="005B7654">
        <w:rPr>
          <w:rFonts w:ascii="Cambria" w:hAnsi="Cambria"/>
        </w:rPr>
        <w:t xml:space="preserve">Peněžitý závazek (dluh) </w:t>
      </w:r>
      <w:r w:rsidR="00F56631" w:rsidRPr="005B7654">
        <w:rPr>
          <w:rFonts w:ascii="Cambria" w:hAnsi="Cambria"/>
        </w:rPr>
        <w:t xml:space="preserve">kupujícího </w:t>
      </w:r>
      <w:r w:rsidRPr="005B7654">
        <w:rPr>
          <w:rFonts w:ascii="Cambria" w:hAnsi="Cambria"/>
        </w:rPr>
        <w:t xml:space="preserve">se považuje za splněný v den, kdy je dlužná částka připsána na účet </w:t>
      </w:r>
      <w:r w:rsidR="00F56631" w:rsidRPr="005B7654">
        <w:rPr>
          <w:rFonts w:ascii="Cambria" w:hAnsi="Cambria"/>
        </w:rPr>
        <w:t xml:space="preserve">prodávajícího </w:t>
      </w:r>
      <w:r w:rsidR="00E733FB" w:rsidRPr="005B7654">
        <w:rPr>
          <w:rFonts w:ascii="Cambria" w:hAnsi="Cambria"/>
        </w:rPr>
        <w:t>uvedený na příslušné faktuře</w:t>
      </w:r>
      <w:r w:rsidRPr="005B7654">
        <w:rPr>
          <w:rFonts w:ascii="Cambria" w:hAnsi="Cambria"/>
        </w:rPr>
        <w:t>.</w:t>
      </w:r>
    </w:p>
    <w:p w14:paraId="5148B637" w14:textId="77777777" w:rsidR="007C1157" w:rsidRPr="005B7654" w:rsidRDefault="007C1157" w:rsidP="007C1157">
      <w:pPr>
        <w:pStyle w:val="Zkladntext"/>
        <w:tabs>
          <w:tab w:val="num" w:pos="1776"/>
        </w:tabs>
        <w:spacing w:line="240" w:lineRule="atLeast"/>
        <w:jc w:val="both"/>
        <w:rPr>
          <w:rFonts w:ascii="Cambria" w:hAnsi="Cambria"/>
        </w:rPr>
      </w:pPr>
    </w:p>
    <w:p w14:paraId="6D834DA5" w14:textId="77777777" w:rsidR="00977317" w:rsidRPr="005B7654" w:rsidRDefault="00977317" w:rsidP="002D4151">
      <w:pPr>
        <w:ind w:left="709" w:hanging="709"/>
        <w:jc w:val="center"/>
        <w:rPr>
          <w:rFonts w:ascii="Cambria" w:hAnsi="Cambria"/>
          <w:b/>
        </w:rPr>
      </w:pPr>
      <w:r w:rsidRPr="005B7654">
        <w:rPr>
          <w:rFonts w:ascii="Cambria" w:hAnsi="Cambria"/>
          <w:b/>
        </w:rPr>
        <w:t>V.</w:t>
      </w:r>
    </w:p>
    <w:p w14:paraId="6146A1D5" w14:textId="77777777" w:rsidR="00322DB4" w:rsidRPr="005B7654" w:rsidRDefault="00322DB4"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Doba a místo plnění </w:t>
      </w:r>
    </w:p>
    <w:p w14:paraId="6DBB61FC" w14:textId="77777777" w:rsidR="005202E9" w:rsidRPr="005B7654" w:rsidRDefault="005202E9" w:rsidP="005B7654">
      <w:pPr>
        <w:jc w:val="both"/>
        <w:rPr>
          <w:rFonts w:ascii="Cambria" w:hAnsi="Cambria"/>
          <w:strike/>
          <w:snapToGrid w:val="0"/>
          <w:color w:val="FF0000"/>
        </w:rPr>
      </w:pPr>
    </w:p>
    <w:p w14:paraId="48AAF92E" w14:textId="7AC3085D" w:rsidR="00706785" w:rsidRDefault="00706785" w:rsidP="00D574AC">
      <w:pPr>
        <w:numPr>
          <w:ilvl w:val="0"/>
          <w:numId w:val="15"/>
        </w:numPr>
        <w:tabs>
          <w:tab w:val="clear" w:pos="1353"/>
          <w:tab w:val="num" w:pos="709"/>
        </w:tabs>
        <w:ind w:left="0" w:firstLine="0"/>
        <w:jc w:val="both"/>
        <w:rPr>
          <w:rFonts w:asciiTheme="majorHAnsi" w:hAnsiTheme="majorHAnsi"/>
          <w:bCs/>
        </w:rPr>
      </w:pPr>
      <w:r w:rsidRPr="00706785">
        <w:rPr>
          <w:rFonts w:asciiTheme="majorHAnsi" w:hAnsiTheme="majorHAnsi"/>
          <w:bCs/>
        </w:rPr>
        <w:t xml:space="preserve">Prodávající je povinen dodat zboží v plném rozsahu dle specifikace předmětu plnění, včetně zajištění plné funkcionality a zprovoznění v místě provozovny kupujícího nejpozději do </w:t>
      </w:r>
      <w:r w:rsidR="004F5CA7">
        <w:rPr>
          <w:rFonts w:asciiTheme="majorHAnsi" w:hAnsiTheme="majorHAnsi"/>
          <w:bCs/>
        </w:rPr>
        <w:t>210</w:t>
      </w:r>
      <w:r w:rsidR="00403684">
        <w:rPr>
          <w:rFonts w:asciiTheme="majorHAnsi" w:hAnsiTheme="majorHAnsi"/>
          <w:bCs/>
        </w:rPr>
        <w:t xml:space="preserve"> kalendářních dnů od doručení písemného pokynu k zahájení plnění</w:t>
      </w:r>
      <w:r w:rsidR="00403684" w:rsidRPr="00403684">
        <w:rPr>
          <w:rFonts w:asciiTheme="majorHAnsi" w:hAnsiTheme="majorHAnsi"/>
          <w:bCs/>
          <w:i/>
        </w:rPr>
        <w:t>.</w:t>
      </w:r>
    </w:p>
    <w:p w14:paraId="622644A2" w14:textId="77777777" w:rsidR="00706785" w:rsidRPr="00706785" w:rsidRDefault="00706785" w:rsidP="00706785">
      <w:pPr>
        <w:jc w:val="both"/>
        <w:rPr>
          <w:rFonts w:asciiTheme="majorHAnsi" w:hAnsiTheme="majorHAnsi"/>
          <w:bCs/>
        </w:rPr>
      </w:pPr>
    </w:p>
    <w:p w14:paraId="07CB6EA8" w14:textId="177B8823" w:rsidR="00FE7A84" w:rsidRPr="005E2A96" w:rsidRDefault="00D525D5" w:rsidP="001043E1">
      <w:pPr>
        <w:numPr>
          <w:ilvl w:val="0"/>
          <w:numId w:val="15"/>
        </w:numPr>
        <w:tabs>
          <w:tab w:val="clear" w:pos="1353"/>
          <w:tab w:val="num" w:pos="709"/>
        </w:tabs>
        <w:ind w:left="0" w:firstLine="0"/>
        <w:jc w:val="both"/>
        <w:rPr>
          <w:rFonts w:ascii="Cambria" w:hAnsi="Cambria"/>
        </w:rPr>
      </w:pPr>
      <w:r w:rsidRPr="005E2A96">
        <w:rPr>
          <w:rFonts w:asciiTheme="majorHAnsi" w:hAnsiTheme="majorHAnsi"/>
        </w:rPr>
        <w:t xml:space="preserve">Místem dodání zboží je </w:t>
      </w:r>
      <w:r w:rsidR="00F97631" w:rsidRPr="005E2A96">
        <w:rPr>
          <w:rFonts w:ascii="Cambria" w:hAnsi="Cambria"/>
        </w:rPr>
        <w:t>provozovna</w:t>
      </w:r>
      <w:r w:rsidR="008F3BA2" w:rsidRPr="005E2A96">
        <w:rPr>
          <w:rFonts w:ascii="Cambria" w:hAnsi="Cambria"/>
        </w:rPr>
        <w:t xml:space="preserve"> kupujícího</w:t>
      </w:r>
      <w:r w:rsidR="00581049" w:rsidRPr="005E2A96">
        <w:rPr>
          <w:rFonts w:ascii="Cambria" w:hAnsi="Cambria"/>
        </w:rPr>
        <w:t>:</w:t>
      </w:r>
      <w:r w:rsidR="008F3BA2" w:rsidRPr="005E2A96">
        <w:rPr>
          <w:rFonts w:ascii="Cambria" w:hAnsi="Cambria"/>
        </w:rPr>
        <w:t xml:space="preserve"> </w:t>
      </w:r>
      <w:r w:rsidR="00F97631" w:rsidRPr="005E2A96">
        <w:rPr>
          <w:rFonts w:asciiTheme="majorHAnsi" w:hAnsiTheme="majorHAnsi"/>
          <w:bCs/>
        </w:rPr>
        <w:t xml:space="preserve">Místem realizace </w:t>
      </w:r>
      <w:r w:rsidR="005E2A96" w:rsidRPr="005E2A96">
        <w:rPr>
          <w:rFonts w:asciiTheme="majorHAnsi" w:hAnsiTheme="majorHAnsi"/>
          <w:bCs/>
        </w:rPr>
        <w:t xml:space="preserve">je provozovna společnosti Perspol, s.r.o., areál Synthesia a.s. </w:t>
      </w:r>
      <w:r w:rsidR="00685555">
        <w:rPr>
          <w:rFonts w:asciiTheme="majorHAnsi" w:hAnsiTheme="majorHAnsi"/>
          <w:bCs/>
        </w:rPr>
        <w:t>v obci</w:t>
      </w:r>
      <w:r w:rsidR="005E2A96" w:rsidRPr="005E2A96">
        <w:rPr>
          <w:rFonts w:asciiTheme="majorHAnsi" w:hAnsiTheme="majorHAnsi"/>
          <w:bCs/>
        </w:rPr>
        <w:t xml:space="preserve"> Rybitví 533 54, konkrétně v budově nacházející se na parcele 848.</w:t>
      </w:r>
    </w:p>
    <w:p w14:paraId="42C776C9" w14:textId="77777777" w:rsidR="005E2A96" w:rsidRPr="005E2A96" w:rsidRDefault="005E2A96" w:rsidP="005E2A96">
      <w:pPr>
        <w:jc w:val="both"/>
        <w:rPr>
          <w:rFonts w:ascii="Cambria" w:hAnsi="Cambria"/>
        </w:rPr>
      </w:pPr>
    </w:p>
    <w:p w14:paraId="2260D3A9" w14:textId="77777777" w:rsidR="008A721D" w:rsidRPr="005B7654" w:rsidRDefault="00D525D5" w:rsidP="00D574AC">
      <w:pPr>
        <w:numPr>
          <w:ilvl w:val="0"/>
          <w:numId w:val="15"/>
        </w:numPr>
        <w:tabs>
          <w:tab w:val="clear" w:pos="1353"/>
        </w:tabs>
        <w:ind w:left="0" w:firstLine="0"/>
        <w:jc w:val="both"/>
        <w:rPr>
          <w:rFonts w:ascii="Cambria" w:hAnsi="Cambria"/>
        </w:rPr>
      </w:pPr>
      <w:r w:rsidRPr="00662EDE">
        <w:rPr>
          <w:rFonts w:ascii="Cambria" w:hAnsi="Cambria"/>
        </w:rPr>
        <w:t>Strany se dohodly na řádném poskytování</w:t>
      </w:r>
      <w:r w:rsidRPr="005B7654">
        <w:rPr>
          <w:rFonts w:ascii="Cambria" w:hAnsi="Cambria"/>
        </w:rPr>
        <w:t xml:space="preserve"> </w:t>
      </w:r>
      <w:r w:rsidR="00977317" w:rsidRPr="005B7654">
        <w:rPr>
          <w:rFonts w:ascii="Cambria" w:hAnsi="Cambria"/>
        </w:rPr>
        <w:t xml:space="preserve">součinností dohodnutých ve smlouvě. Po dobu prodlení </w:t>
      </w:r>
      <w:r w:rsidRPr="005B7654">
        <w:rPr>
          <w:rFonts w:ascii="Cambria" w:hAnsi="Cambria"/>
        </w:rPr>
        <w:t xml:space="preserve">kupujícího </w:t>
      </w:r>
      <w:r w:rsidR="00977317" w:rsidRPr="005B7654">
        <w:rPr>
          <w:rFonts w:ascii="Cambria" w:hAnsi="Cambria"/>
        </w:rPr>
        <w:t xml:space="preserve">s poskytnutím dohodnutých součinností není </w:t>
      </w:r>
      <w:r w:rsidRPr="005B7654">
        <w:rPr>
          <w:rFonts w:ascii="Cambria" w:hAnsi="Cambria"/>
        </w:rPr>
        <w:t xml:space="preserve">prodávající </w:t>
      </w:r>
      <w:r w:rsidR="00977317" w:rsidRPr="005B7654">
        <w:rPr>
          <w:rFonts w:ascii="Cambria" w:hAnsi="Cambria"/>
        </w:rPr>
        <w:t xml:space="preserve">v prodlení s plněním závazku. Nedojde-li mezi stranami k jiné dohodě, prodlužuje se </w:t>
      </w:r>
      <w:r w:rsidRPr="005B7654">
        <w:rPr>
          <w:rFonts w:ascii="Cambria" w:hAnsi="Cambria"/>
        </w:rPr>
        <w:t>t</w:t>
      </w:r>
      <w:r w:rsidR="00977317" w:rsidRPr="005B7654">
        <w:rPr>
          <w:rFonts w:ascii="Cambria" w:hAnsi="Cambria"/>
        </w:rPr>
        <w:t xml:space="preserve">ermín </w:t>
      </w:r>
      <w:r w:rsidRPr="005B7654">
        <w:rPr>
          <w:rFonts w:ascii="Cambria" w:hAnsi="Cambria"/>
        </w:rPr>
        <w:t xml:space="preserve">dodání </w:t>
      </w:r>
      <w:r w:rsidR="00977317" w:rsidRPr="005B7654">
        <w:rPr>
          <w:rFonts w:ascii="Cambria" w:hAnsi="Cambria"/>
        </w:rPr>
        <w:t xml:space="preserve">o dobu shodnou s prodlením </w:t>
      </w:r>
      <w:r w:rsidRPr="005B7654">
        <w:rPr>
          <w:rFonts w:ascii="Cambria" w:hAnsi="Cambria"/>
        </w:rPr>
        <w:t xml:space="preserve">kupujícího </w:t>
      </w:r>
      <w:r w:rsidR="00977317" w:rsidRPr="005B7654">
        <w:rPr>
          <w:rFonts w:ascii="Cambria" w:hAnsi="Cambria"/>
        </w:rPr>
        <w:t>v plnění jeho součinností.</w:t>
      </w:r>
    </w:p>
    <w:p w14:paraId="77A4CFCF" w14:textId="77777777" w:rsidR="008A721D" w:rsidRPr="005B7654" w:rsidRDefault="008A721D" w:rsidP="005B7654">
      <w:pPr>
        <w:tabs>
          <w:tab w:val="num" w:pos="1134"/>
        </w:tabs>
        <w:jc w:val="both"/>
        <w:rPr>
          <w:rFonts w:ascii="Cambria" w:hAnsi="Cambria"/>
        </w:rPr>
      </w:pPr>
    </w:p>
    <w:p w14:paraId="08C53B1A" w14:textId="77777777" w:rsidR="00575157" w:rsidRPr="005B7654" w:rsidRDefault="00977317" w:rsidP="00D574AC">
      <w:pPr>
        <w:numPr>
          <w:ilvl w:val="0"/>
          <w:numId w:val="15"/>
        </w:numPr>
        <w:tabs>
          <w:tab w:val="clear" w:pos="1353"/>
        </w:tabs>
        <w:ind w:left="0" w:firstLine="0"/>
        <w:jc w:val="both"/>
        <w:rPr>
          <w:rFonts w:ascii="Cambria" w:hAnsi="Cambria"/>
        </w:rPr>
      </w:pPr>
      <w:r w:rsidRPr="005B7654">
        <w:rPr>
          <w:rFonts w:ascii="Cambria" w:hAnsi="Cambria"/>
        </w:rPr>
        <w:t xml:space="preserve">Prodlení </w:t>
      </w:r>
      <w:r w:rsidR="008C5D6B" w:rsidRPr="005B7654">
        <w:rPr>
          <w:rFonts w:ascii="Cambria" w:hAnsi="Cambria"/>
        </w:rPr>
        <w:t>prodávajícího</w:t>
      </w:r>
      <w:r w:rsidRPr="005B7654">
        <w:rPr>
          <w:rFonts w:ascii="Cambria" w:hAnsi="Cambria"/>
        </w:rPr>
        <w:t xml:space="preserve"> s</w:t>
      </w:r>
      <w:r w:rsidR="008C5D6B" w:rsidRPr="005B7654">
        <w:rPr>
          <w:rFonts w:ascii="Cambria" w:hAnsi="Cambria"/>
        </w:rPr>
        <w:t> </w:t>
      </w:r>
      <w:r w:rsidRPr="005B7654">
        <w:rPr>
          <w:rFonts w:ascii="Cambria" w:hAnsi="Cambria"/>
        </w:rPr>
        <w:t>do</w:t>
      </w:r>
      <w:r w:rsidR="008C5D6B" w:rsidRPr="005B7654">
        <w:rPr>
          <w:rFonts w:ascii="Cambria" w:hAnsi="Cambria"/>
        </w:rPr>
        <w:t>dáním zboží</w:t>
      </w:r>
      <w:r w:rsidRPr="005B7654">
        <w:rPr>
          <w:rFonts w:ascii="Cambria" w:hAnsi="Cambria"/>
        </w:rPr>
        <w:t xml:space="preserve"> d</w:t>
      </w:r>
      <w:r w:rsidR="008A721D" w:rsidRPr="005B7654">
        <w:rPr>
          <w:rFonts w:ascii="Cambria" w:hAnsi="Cambria"/>
        </w:rPr>
        <w:t>elší jak 10</w:t>
      </w:r>
      <w:r w:rsidR="002F2B51" w:rsidRPr="005B7654">
        <w:rPr>
          <w:rFonts w:ascii="Cambria" w:hAnsi="Cambria"/>
        </w:rPr>
        <w:t xml:space="preserve"> dnů se považuje za </w:t>
      </w:r>
      <w:r w:rsidRPr="005B7654">
        <w:rPr>
          <w:rFonts w:ascii="Cambria" w:hAnsi="Cambria"/>
        </w:rPr>
        <w:t xml:space="preserve">podstatné porušení smlouvy, ale pouze v případě, že prodlení </w:t>
      </w:r>
      <w:r w:rsidR="008A721D" w:rsidRPr="005B7654">
        <w:rPr>
          <w:rFonts w:ascii="Cambria" w:hAnsi="Cambria"/>
        </w:rPr>
        <w:t xml:space="preserve">prodávajícího </w:t>
      </w:r>
      <w:r w:rsidRPr="005B7654">
        <w:rPr>
          <w:rFonts w:ascii="Cambria" w:hAnsi="Cambria"/>
        </w:rPr>
        <w:t xml:space="preserve">nevzniklo z důvodů na straně </w:t>
      </w:r>
      <w:r w:rsidR="008A721D" w:rsidRPr="005B7654">
        <w:rPr>
          <w:rFonts w:ascii="Cambria" w:hAnsi="Cambria"/>
        </w:rPr>
        <w:t>kupujícího</w:t>
      </w:r>
      <w:r w:rsidRPr="005B7654">
        <w:rPr>
          <w:rFonts w:ascii="Cambria" w:hAnsi="Cambria"/>
        </w:rPr>
        <w:t>.</w:t>
      </w:r>
    </w:p>
    <w:p w14:paraId="11791483" w14:textId="77777777" w:rsidR="00A643EF" w:rsidRPr="005B7654" w:rsidRDefault="00A643EF" w:rsidP="002D4151">
      <w:pPr>
        <w:ind w:left="709" w:hanging="709"/>
        <w:rPr>
          <w:rFonts w:ascii="Cambria" w:hAnsi="Cambria"/>
        </w:rPr>
      </w:pPr>
    </w:p>
    <w:p w14:paraId="6D14A4AD" w14:textId="77777777" w:rsidR="00977317" w:rsidRPr="005B7654" w:rsidRDefault="00977317" w:rsidP="002D4151">
      <w:pPr>
        <w:ind w:left="709" w:hanging="709"/>
        <w:jc w:val="center"/>
        <w:rPr>
          <w:rFonts w:ascii="Cambria" w:hAnsi="Cambria"/>
          <w:b/>
        </w:rPr>
      </w:pPr>
      <w:r w:rsidRPr="005B7654">
        <w:rPr>
          <w:rFonts w:ascii="Cambria" w:hAnsi="Cambria"/>
          <w:b/>
        </w:rPr>
        <w:t>VI.</w:t>
      </w:r>
    </w:p>
    <w:p w14:paraId="4BFE7ECD" w14:textId="77777777" w:rsidR="00977317" w:rsidRPr="005B7654" w:rsidRDefault="00977317"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Smluvní pokuty </w:t>
      </w:r>
    </w:p>
    <w:p w14:paraId="7D536559" w14:textId="77777777" w:rsidR="00977317" w:rsidRPr="005B7654" w:rsidRDefault="00977317" w:rsidP="002D4151">
      <w:pPr>
        <w:ind w:left="709" w:hanging="709"/>
        <w:jc w:val="center"/>
        <w:rPr>
          <w:rFonts w:ascii="Cambria" w:hAnsi="Cambria"/>
          <w:b/>
        </w:rPr>
      </w:pPr>
    </w:p>
    <w:p w14:paraId="0363F03C" w14:textId="39C6CB1E" w:rsidR="00361F7B" w:rsidRPr="005B7654" w:rsidRDefault="00977317" w:rsidP="00D574AC">
      <w:pPr>
        <w:numPr>
          <w:ilvl w:val="0"/>
          <w:numId w:val="7"/>
        </w:numPr>
        <w:tabs>
          <w:tab w:val="clear" w:pos="720"/>
        </w:tabs>
        <w:ind w:left="0" w:firstLine="0"/>
        <w:jc w:val="both"/>
        <w:rPr>
          <w:rFonts w:ascii="Cambria" w:hAnsi="Cambria"/>
          <w:b/>
        </w:rPr>
      </w:pPr>
      <w:r w:rsidRPr="005B7654">
        <w:rPr>
          <w:rFonts w:ascii="Cambria" w:hAnsi="Cambria"/>
        </w:rPr>
        <w:t>Pokud bu</w:t>
      </w:r>
      <w:r w:rsidR="002F2B51" w:rsidRPr="005B7654">
        <w:rPr>
          <w:rFonts w:ascii="Cambria" w:hAnsi="Cambria"/>
        </w:rPr>
        <w:t xml:space="preserve">de </w:t>
      </w:r>
      <w:r w:rsidR="00BA336E" w:rsidRPr="005B7654">
        <w:rPr>
          <w:rFonts w:ascii="Cambria" w:hAnsi="Cambria"/>
        </w:rPr>
        <w:t>P</w:t>
      </w:r>
      <w:r w:rsidR="00BC4968" w:rsidRPr="005B7654">
        <w:rPr>
          <w:rFonts w:ascii="Cambria" w:hAnsi="Cambria"/>
        </w:rPr>
        <w:t xml:space="preserve">rodávající </w:t>
      </w:r>
      <w:r w:rsidR="002F2B51" w:rsidRPr="005B7654">
        <w:rPr>
          <w:rFonts w:ascii="Cambria" w:hAnsi="Cambria"/>
        </w:rPr>
        <w:t>v prodlení proti t</w:t>
      </w:r>
      <w:r w:rsidRPr="005B7654">
        <w:rPr>
          <w:rFonts w:ascii="Cambria" w:hAnsi="Cambria"/>
        </w:rPr>
        <w:t xml:space="preserve">ermínu předání </w:t>
      </w:r>
      <w:r w:rsidR="00BC4968" w:rsidRPr="005B7654">
        <w:rPr>
          <w:rFonts w:ascii="Cambria" w:hAnsi="Cambria"/>
        </w:rPr>
        <w:t>zboží</w:t>
      </w:r>
      <w:r w:rsidR="00C618D1" w:rsidRPr="005B7654">
        <w:rPr>
          <w:rFonts w:ascii="Cambria" w:hAnsi="Cambria"/>
        </w:rPr>
        <w:t>,</w:t>
      </w:r>
      <w:r w:rsidRPr="005B7654">
        <w:rPr>
          <w:rFonts w:ascii="Cambria" w:hAnsi="Cambria"/>
        </w:rPr>
        <w:t xml:space="preserve"> je povinen zaplatit </w:t>
      </w:r>
      <w:r w:rsidR="00BA336E" w:rsidRPr="005B7654">
        <w:rPr>
          <w:rFonts w:ascii="Cambria" w:hAnsi="Cambria"/>
        </w:rPr>
        <w:t>K</w:t>
      </w:r>
      <w:r w:rsidR="00BC4968" w:rsidRPr="005B7654">
        <w:rPr>
          <w:rFonts w:ascii="Cambria" w:hAnsi="Cambria"/>
        </w:rPr>
        <w:t xml:space="preserve">upujícímu </w:t>
      </w:r>
      <w:r w:rsidRPr="005B7654">
        <w:rPr>
          <w:rFonts w:ascii="Cambria" w:hAnsi="Cambria"/>
        </w:rPr>
        <w:t xml:space="preserve">smluvní pokutu ve </w:t>
      </w:r>
      <w:r w:rsidRPr="006755F8">
        <w:rPr>
          <w:rFonts w:ascii="Cambria" w:hAnsi="Cambria"/>
        </w:rPr>
        <w:t xml:space="preserve">výši </w:t>
      </w:r>
      <w:r w:rsidR="00726DA5" w:rsidRPr="00DA34E1">
        <w:rPr>
          <w:rFonts w:ascii="Cambria" w:hAnsi="Cambria"/>
        </w:rPr>
        <w:t>0,</w:t>
      </w:r>
      <w:r w:rsidR="005F3F64" w:rsidRPr="00DA34E1">
        <w:rPr>
          <w:rFonts w:ascii="Cambria" w:hAnsi="Cambria"/>
        </w:rPr>
        <w:t>5</w:t>
      </w:r>
      <w:r w:rsidR="00726DA5" w:rsidRPr="006755F8">
        <w:rPr>
          <w:rFonts w:ascii="Cambria" w:hAnsi="Cambria"/>
        </w:rPr>
        <w:t xml:space="preserve"> % </w:t>
      </w:r>
      <w:r w:rsidR="00361F7B" w:rsidRPr="006755F8">
        <w:rPr>
          <w:rFonts w:ascii="Cambria" w:hAnsi="Cambria"/>
        </w:rPr>
        <w:t>z ceny</w:t>
      </w:r>
      <w:r w:rsidR="00361F7B" w:rsidRPr="005B7654">
        <w:rPr>
          <w:rFonts w:ascii="Cambria" w:hAnsi="Cambria"/>
        </w:rPr>
        <w:t xml:space="preserve"> </w:t>
      </w:r>
      <w:r w:rsidR="00D70CC3" w:rsidRPr="005B7654">
        <w:rPr>
          <w:rFonts w:ascii="Cambria" w:hAnsi="Cambria"/>
        </w:rPr>
        <w:t>zboží</w:t>
      </w:r>
      <w:r w:rsidR="00361F7B" w:rsidRPr="005B7654">
        <w:rPr>
          <w:rFonts w:ascii="Cambria" w:hAnsi="Cambria"/>
        </w:rPr>
        <w:t xml:space="preserve"> bez DPH za každý i započatý den prodlení. Uvedená smluvní pokuta nemá vliv na výši případné náhrady škody.</w:t>
      </w:r>
      <w:r w:rsidRPr="005B7654">
        <w:rPr>
          <w:rFonts w:ascii="Cambria" w:hAnsi="Cambria"/>
        </w:rPr>
        <w:t xml:space="preserve"> </w:t>
      </w:r>
    </w:p>
    <w:p w14:paraId="2C03ECAA" w14:textId="77777777" w:rsidR="00977317" w:rsidRPr="005B7654" w:rsidRDefault="00977317" w:rsidP="005B7654">
      <w:pPr>
        <w:jc w:val="both"/>
        <w:rPr>
          <w:rFonts w:ascii="Cambria" w:hAnsi="Cambria"/>
          <w:b/>
        </w:rPr>
      </w:pPr>
    </w:p>
    <w:p w14:paraId="2D9AF872" w14:textId="0D8EFC4A" w:rsidR="00977317" w:rsidRPr="005B7654" w:rsidRDefault="00977317" w:rsidP="00D574AC">
      <w:pPr>
        <w:numPr>
          <w:ilvl w:val="0"/>
          <w:numId w:val="7"/>
        </w:numPr>
        <w:tabs>
          <w:tab w:val="clear" w:pos="720"/>
        </w:tabs>
        <w:ind w:left="0" w:firstLine="0"/>
        <w:jc w:val="both"/>
        <w:rPr>
          <w:rFonts w:ascii="Cambria" w:hAnsi="Cambria"/>
          <w:b/>
        </w:rPr>
      </w:pPr>
      <w:r w:rsidRPr="005B7654">
        <w:rPr>
          <w:rFonts w:ascii="Cambria" w:hAnsi="Cambria"/>
        </w:rPr>
        <w:t xml:space="preserve">Pokud bude </w:t>
      </w:r>
      <w:r w:rsidR="00F308AA" w:rsidRPr="005B7654">
        <w:rPr>
          <w:rFonts w:ascii="Cambria" w:hAnsi="Cambria"/>
        </w:rPr>
        <w:t xml:space="preserve">kupující </w:t>
      </w:r>
      <w:r w:rsidRPr="005B7654">
        <w:rPr>
          <w:rFonts w:ascii="Cambria" w:hAnsi="Cambria"/>
        </w:rPr>
        <w:t>v prodlení s úhradou faktury proti sjednanému termínu</w:t>
      </w:r>
      <w:r w:rsidR="001A5F9C" w:rsidRPr="005B7654">
        <w:rPr>
          <w:rFonts w:ascii="Cambria" w:hAnsi="Cambria"/>
        </w:rPr>
        <w:t>,</w:t>
      </w:r>
      <w:r w:rsidRPr="005B7654">
        <w:rPr>
          <w:rFonts w:ascii="Cambria" w:hAnsi="Cambria"/>
        </w:rPr>
        <w:t xml:space="preserve"> je povinen zaplatit </w:t>
      </w:r>
      <w:r w:rsidR="00F308AA" w:rsidRPr="005B7654">
        <w:rPr>
          <w:rFonts w:ascii="Cambria" w:hAnsi="Cambria"/>
        </w:rPr>
        <w:t xml:space="preserve">prodávajícímu </w:t>
      </w:r>
      <w:r w:rsidRPr="005B7654">
        <w:rPr>
          <w:rFonts w:ascii="Cambria" w:hAnsi="Cambria"/>
        </w:rPr>
        <w:t xml:space="preserve">úrok z prodlení ve výši </w:t>
      </w:r>
      <w:r w:rsidR="00726DA5" w:rsidRPr="005B7654">
        <w:rPr>
          <w:rFonts w:ascii="Cambria" w:hAnsi="Cambria"/>
        </w:rPr>
        <w:t>0,</w:t>
      </w:r>
      <w:r w:rsidR="005F3F64">
        <w:rPr>
          <w:rFonts w:ascii="Cambria" w:hAnsi="Cambria"/>
        </w:rPr>
        <w:t>1</w:t>
      </w:r>
      <w:r w:rsidR="00726DA5" w:rsidRPr="005B7654">
        <w:rPr>
          <w:rFonts w:ascii="Cambria" w:hAnsi="Cambria"/>
        </w:rPr>
        <w:t xml:space="preserve"> %</w:t>
      </w:r>
      <w:r w:rsidR="00726DA5" w:rsidRPr="005B7654">
        <w:rPr>
          <w:rFonts w:ascii="Cambria" w:hAnsi="Cambria"/>
          <w:color w:val="FF0000"/>
        </w:rPr>
        <w:t xml:space="preserve"> </w:t>
      </w:r>
      <w:r w:rsidRPr="005B7654">
        <w:rPr>
          <w:rFonts w:ascii="Cambria" w:hAnsi="Cambria"/>
        </w:rPr>
        <w:t>z</w:t>
      </w:r>
      <w:r w:rsidR="00361867" w:rsidRPr="005B7654">
        <w:rPr>
          <w:rFonts w:ascii="Cambria" w:hAnsi="Cambria"/>
        </w:rPr>
        <w:t> </w:t>
      </w:r>
      <w:r w:rsidRPr="005B7654">
        <w:rPr>
          <w:rFonts w:ascii="Cambria" w:hAnsi="Cambria"/>
        </w:rPr>
        <w:t xml:space="preserve">dlužné částky za každý i započatý den prodlení. </w:t>
      </w:r>
    </w:p>
    <w:p w14:paraId="2D39FA38" w14:textId="77777777" w:rsidR="00977317" w:rsidRPr="005B7654" w:rsidRDefault="00977317" w:rsidP="005B7654">
      <w:pPr>
        <w:jc w:val="both"/>
        <w:rPr>
          <w:rFonts w:ascii="Cambria" w:hAnsi="Cambria"/>
          <w:b/>
        </w:rPr>
      </w:pPr>
    </w:p>
    <w:p w14:paraId="2440F0CA" w14:textId="5E7BAB26" w:rsidR="00977317" w:rsidRPr="005B7654" w:rsidRDefault="00977317" w:rsidP="00D574AC">
      <w:pPr>
        <w:numPr>
          <w:ilvl w:val="0"/>
          <w:numId w:val="7"/>
        </w:numPr>
        <w:tabs>
          <w:tab w:val="clear" w:pos="720"/>
        </w:tabs>
        <w:ind w:left="0" w:firstLine="0"/>
        <w:jc w:val="both"/>
        <w:rPr>
          <w:rFonts w:ascii="Cambria" w:hAnsi="Cambria"/>
          <w:b/>
        </w:rPr>
      </w:pPr>
      <w:r w:rsidRPr="005B7654">
        <w:rPr>
          <w:rFonts w:ascii="Cambria" w:hAnsi="Cambria"/>
        </w:rPr>
        <w:t xml:space="preserve">Prodlení </w:t>
      </w:r>
      <w:r w:rsidR="00F308AA" w:rsidRPr="005B7654">
        <w:rPr>
          <w:rFonts w:ascii="Cambria" w:hAnsi="Cambria"/>
        </w:rPr>
        <w:t xml:space="preserve">kupujícího </w:t>
      </w:r>
      <w:r w:rsidRPr="005B7654">
        <w:rPr>
          <w:rFonts w:ascii="Cambria" w:hAnsi="Cambria"/>
        </w:rPr>
        <w:t>s úhradou faktury delší</w:t>
      </w:r>
      <w:r w:rsidR="00685555">
        <w:rPr>
          <w:rFonts w:ascii="Cambria" w:hAnsi="Cambria"/>
        </w:rPr>
        <w:t>,</w:t>
      </w:r>
      <w:r w:rsidR="00AF33A4">
        <w:rPr>
          <w:rFonts w:ascii="Cambria" w:hAnsi="Cambria"/>
        </w:rPr>
        <w:t xml:space="preserve"> </w:t>
      </w:r>
      <w:r w:rsidR="005F3F64">
        <w:rPr>
          <w:rFonts w:ascii="Cambria" w:hAnsi="Cambria"/>
        </w:rPr>
        <w:t>než</w:t>
      </w:r>
      <w:r w:rsidRPr="005B7654">
        <w:rPr>
          <w:rFonts w:ascii="Cambria" w:hAnsi="Cambria"/>
        </w:rPr>
        <w:t xml:space="preserve"> </w:t>
      </w:r>
      <w:r w:rsidR="001C1B8B" w:rsidRPr="005B7654">
        <w:rPr>
          <w:rFonts w:ascii="Cambria" w:hAnsi="Cambria"/>
        </w:rPr>
        <w:t>třicet</w:t>
      </w:r>
      <w:r w:rsidR="00726DA5" w:rsidRPr="005B7654">
        <w:rPr>
          <w:rFonts w:ascii="Cambria" w:hAnsi="Cambria"/>
          <w:color w:val="FF0000"/>
        </w:rPr>
        <w:t xml:space="preserve"> </w:t>
      </w:r>
      <w:r w:rsidRPr="005B7654">
        <w:rPr>
          <w:rFonts w:ascii="Cambria" w:hAnsi="Cambria"/>
        </w:rPr>
        <w:t>dnů</w:t>
      </w:r>
      <w:r w:rsidR="00685555">
        <w:rPr>
          <w:rFonts w:ascii="Cambria" w:hAnsi="Cambria"/>
        </w:rPr>
        <w:t>,</w:t>
      </w:r>
      <w:r w:rsidRPr="005B7654">
        <w:rPr>
          <w:rFonts w:ascii="Cambria" w:hAnsi="Cambria"/>
        </w:rPr>
        <w:t xml:space="preserve"> se považuje za podstatné porušení smlouvy.</w:t>
      </w:r>
    </w:p>
    <w:p w14:paraId="6A6242EE" w14:textId="77777777" w:rsidR="00977317" w:rsidRPr="005B7654" w:rsidRDefault="00977317" w:rsidP="005B7654">
      <w:pPr>
        <w:jc w:val="both"/>
        <w:rPr>
          <w:rFonts w:ascii="Cambria" w:hAnsi="Cambria"/>
          <w:b/>
        </w:rPr>
      </w:pPr>
    </w:p>
    <w:p w14:paraId="56AEA496" w14:textId="77777777" w:rsidR="00977317" w:rsidRPr="005B7654" w:rsidRDefault="00977317" w:rsidP="00D574AC">
      <w:pPr>
        <w:numPr>
          <w:ilvl w:val="0"/>
          <w:numId w:val="7"/>
        </w:numPr>
        <w:tabs>
          <w:tab w:val="clear" w:pos="720"/>
        </w:tabs>
        <w:ind w:left="0" w:firstLine="0"/>
        <w:jc w:val="both"/>
        <w:rPr>
          <w:rFonts w:ascii="Cambria" w:hAnsi="Cambria"/>
          <w:b/>
        </w:rPr>
      </w:pPr>
      <w:r w:rsidRPr="005B7654">
        <w:rPr>
          <w:rFonts w:ascii="Cambria" w:hAnsi="Cambria"/>
        </w:rPr>
        <w:t xml:space="preserve">Sankci (smluvní pokutu, úrok z prodlení) vyúčtuje oprávněná strana straně povinné písemnou formou. Ve vyúčtování musí být uvedeno to ustanovení smlouvy, které k vyúčtování sankce opravňuje a způsob výpočtu celkové výše sankce. </w:t>
      </w:r>
    </w:p>
    <w:p w14:paraId="04ECFF90" w14:textId="77777777" w:rsidR="001A5F9C" w:rsidRPr="005B7654" w:rsidRDefault="001A5F9C" w:rsidP="005B7654">
      <w:pPr>
        <w:jc w:val="center"/>
        <w:rPr>
          <w:rFonts w:ascii="Cambria" w:hAnsi="Cambria"/>
          <w:b/>
        </w:rPr>
      </w:pPr>
    </w:p>
    <w:p w14:paraId="1314EE76" w14:textId="77777777" w:rsidR="001A5F9C" w:rsidRPr="00A92B37" w:rsidRDefault="00977317" w:rsidP="00D574AC">
      <w:pPr>
        <w:numPr>
          <w:ilvl w:val="0"/>
          <w:numId w:val="7"/>
        </w:numPr>
        <w:tabs>
          <w:tab w:val="clear" w:pos="720"/>
        </w:tabs>
        <w:ind w:left="0" w:firstLine="0"/>
        <w:jc w:val="both"/>
        <w:rPr>
          <w:rFonts w:ascii="Cambria" w:hAnsi="Cambria"/>
          <w:b/>
        </w:rPr>
      </w:pPr>
      <w:r w:rsidRPr="005B7654">
        <w:rPr>
          <w:rFonts w:ascii="Cambria" w:hAnsi="Cambria"/>
        </w:rPr>
        <w:t xml:space="preserve">Strana povinná je povinna uhradit vyúčtované sankce nejpozději do čtrnácti dnů od dne obdržení příslušného vyúčtování. </w:t>
      </w:r>
    </w:p>
    <w:p w14:paraId="250CF2B8" w14:textId="77777777" w:rsidR="00403684" w:rsidRPr="005B7654" w:rsidRDefault="00403684" w:rsidP="00A23E58">
      <w:pPr>
        <w:jc w:val="both"/>
        <w:rPr>
          <w:rFonts w:ascii="Cambria" w:hAnsi="Cambria"/>
          <w:b/>
        </w:rPr>
      </w:pPr>
    </w:p>
    <w:p w14:paraId="7CC84C1D" w14:textId="77777777" w:rsidR="00977317" w:rsidRPr="005B7654" w:rsidRDefault="00D917F5" w:rsidP="00977317">
      <w:pPr>
        <w:pStyle w:val="Zkladntext"/>
        <w:spacing w:line="240" w:lineRule="atLeast"/>
        <w:jc w:val="center"/>
        <w:rPr>
          <w:rFonts w:ascii="Cambria" w:hAnsi="Cambria"/>
          <w:b/>
        </w:rPr>
      </w:pPr>
      <w:r w:rsidRPr="005B7654">
        <w:rPr>
          <w:rFonts w:ascii="Cambria" w:hAnsi="Cambria"/>
          <w:b/>
        </w:rPr>
        <w:t>VII</w:t>
      </w:r>
      <w:r w:rsidR="005100B5" w:rsidRPr="005B7654">
        <w:rPr>
          <w:rFonts w:ascii="Cambria" w:hAnsi="Cambria"/>
          <w:b/>
        </w:rPr>
        <w:t>.</w:t>
      </w:r>
    </w:p>
    <w:p w14:paraId="2B1CFB7C"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Předání a převzetí </w:t>
      </w:r>
      <w:r w:rsidR="00331CD5" w:rsidRPr="005B7654">
        <w:rPr>
          <w:rFonts w:ascii="Cambria" w:hAnsi="Cambria"/>
          <w:b/>
        </w:rPr>
        <w:t>zboží</w:t>
      </w:r>
    </w:p>
    <w:p w14:paraId="11E87CC5" w14:textId="77777777" w:rsidR="00977317" w:rsidRPr="005B7654" w:rsidRDefault="00977317" w:rsidP="00977317">
      <w:pPr>
        <w:pStyle w:val="Zkladntext"/>
        <w:spacing w:line="240" w:lineRule="atLeast"/>
        <w:jc w:val="both"/>
        <w:rPr>
          <w:rFonts w:ascii="Cambria" w:hAnsi="Cambria"/>
        </w:rPr>
      </w:pPr>
    </w:p>
    <w:p w14:paraId="1F07584D" w14:textId="77777777" w:rsidR="00977317" w:rsidRPr="005B7654" w:rsidRDefault="00977317" w:rsidP="00D574AC">
      <w:pPr>
        <w:pStyle w:val="Zkladntext"/>
        <w:numPr>
          <w:ilvl w:val="0"/>
          <w:numId w:val="8"/>
        </w:numPr>
        <w:tabs>
          <w:tab w:val="clear" w:pos="2364"/>
        </w:tabs>
        <w:spacing w:line="240" w:lineRule="atLeast"/>
        <w:ind w:left="709" w:hanging="709"/>
        <w:jc w:val="both"/>
        <w:rPr>
          <w:rFonts w:ascii="Cambria" w:hAnsi="Cambria"/>
        </w:rPr>
      </w:pPr>
      <w:r w:rsidRPr="005B7654">
        <w:rPr>
          <w:rFonts w:ascii="Cambria" w:hAnsi="Cambria"/>
        </w:rPr>
        <w:t xml:space="preserve">Místem předání a převzetí </w:t>
      </w:r>
      <w:r w:rsidR="00154F6E" w:rsidRPr="005B7654">
        <w:rPr>
          <w:rFonts w:ascii="Cambria" w:hAnsi="Cambria"/>
        </w:rPr>
        <w:t>zboží</w:t>
      </w:r>
      <w:r w:rsidRPr="005B7654">
        <w:rPr>
          <w:rFonts w:ascii="Cambria" w:hAnsi="Cambria"/>
        </w:rPr>
        <w:t xml:space="preserve"> je </w:t>
      </w:r>
      <w:r w:rsidR="0040022F" w:rsidRPr="005B7654">
        <w:rPr>
          <w:rFonts w:ascii="Cambria" w:hAnsi="Cambria"/>
        </w:rPr>
        <w:t>provozovna kupujícího</w:t>
      </w:r>
      <w:r w:rsidR="00CC4E4E">
        <w:rPr>
          <w:rFonts w:ascii="Cambria" w:hAnsi="Cambria"/>
        </w:rPr>
        <w:t xml:space="preserve">, tj. místo dodání uvedené v článku V. odst. </w:t>
      </w:r>
      <w:r w:rsidR="00DF3D4F">
        <w:rPr>
          <w:rFonts w:ascii="Cambria" w:hAnsi="Cambria"/>
        </w:rPr>
        <w:t>2</w:t>
      </w:r>
      <w:r w:rsidR="00CC4E4E">
        <w:rPr>
          <w:rFonts w:ascii="Cambria" w:hAnsi="Cambria"/>
        </w:rPr>
        <w:t xml:space="preserve"> této smlouvy</w:t>
      </w:r>
      <w:r w:rsidR="009A7ECF" w:rsidRPr="005B7654">
        <w:rPr>
          <w:rFonts w:ascii="Cambria" w:hAnsi="Cambria"/>
        </w:rPr>
        <w:t>.</w:t>
      </w:r>
    </w:p>
    <w:p w14:paraId="77D3476E" w14:textId="77777777" w:rsidR="00977317" w:rsidRPr="005B7654" w:rsidRDefault="00977317" w:rsidP="002D4151">
      <w:pPr>
        <w:pStyle w:val="Zkladntext"/>
        <w:spacing w:line="240" w:lineRule="atLeast"/>
        <w:ind w:left="709" w:hanging="709"/>
        <w:jc w:val="both"/>
        <w:rPr>
          <w:rFonts w:ascii="Cambria" w:hAnsi="Cambria"/>
        </w:rPr>
      </w:pPr>
    </w:p>
    <w:p w14:paraId="7F682F68" w14:textId="77777777" w:rsidR="00977317" w:rsidRPr="005B7654" w:rsidRDefault="00977317" w:rsidP="00D574AC">
      <w:pPr>
        <w:pStyle w:val="Zkladntext"/>
        <w:numPr>
          <w:ilvl w:val="0"/>
          <w:numId w:val="8"/>
        </w:numPr>
        <w:tabs>
          <w:tab w:val="clear" w:pos="2364"/>
        </w:tabs>
        <w:spacing w:line="240" w:lineRule="atLeast"/>
        <w:ind w:left="709" w:hanging="709"/>
        <w:jc w:val="both"/>
        <w:rPr>
          <w:rFonts w:ascii="Cambria" w:hAnsi="Cambria"/>
        </w:rPr>
      </w:pPr>
      <w:r w:rsidRPr="005B7654">
        <w:rPr>
          <w:rFonts w:ascii="Cambria" w:hAnsi="Cambria"/>
        </w:rPr>
        <w:t xml:space="preserve">O průběhu předávacího a přejímacího řízení pořídí </w:t>
      </w:r>
      <w:r w:rsidR="009A7ECF" w:rsidRPr="005B7654">
        <w:rPr>
          <w:rFonts w:ascii="Cambria" w:hAnsi="Cambria"/>
        </w:rPr>
        <w:t xml:space="preserve">kupující </w:t>
      </w:r>
      <w:r w:rsidRPr="005B7654">
        <w:rPr>
          <w:rFonts w:ascii="Cambria" w:hAnsi="Cambria"/>
        </w:rPr>
        <w:t>zápis (protokol). Povinným obsahem protokolu jsou:</w:t>
      </w:r>
    </w:p>
    <w:p w14:paraId="5AEFB113" w14:textId="77777777" w:rsidR="00977317" w:rsidRPr="005B7654" w:rsidRDefault="00977317" w:rsidP="00D574AC">
      <w:pPr>
        <w:pStyle w:val="Zkladntext"/>
        <w:numPr>
          <w:ilvl w:val="0"/>
          <w:numId w:val="6"/>
        </w:numPr>
        <w:tabs>
          <w:tab w:val="clear" w:pos="1128"/>
        </w:tabs>
        <w:spacing w:line="240" w:lineRule="atLeast"/>
        <w:ind w:left="709" w:hanging="283"/>
        <w:jc w:val="both"/>
        <w:rPr>
          <w:rFonts w:ascii="Cambria" w:hAnsi="Cambria"/>
        </w:rPr>
      </w:pPr>
      <w:r w:rsidRPr="005B7654">
        <w:rPr>
          <w:rFonts w:ascii="Cambria" w:hAnsi="Cambria"/>
        </w:rPr>
        <w:t xml:space="preserve">údaje o </w:t>
      </w:r>
      <w:r w:rsidR="009A7ECF" w:rsidRPr="005B7654">
        <w:rPr>
          <w:rFonts w:ascii="Cambria" w:hAnsi="Cambria"/>
        </w:rPr>
        <w:t>prodávajícím a kupujícím</w:t>
      </w:r>
    </w:p>
    <w:p w14:paraId="38690F54" w14:textId="77777777" w:rsidR="00977317" w:rsidRPr="005B7654" w:rsidRDefault="00977317" w:rsidP="00D574AC">
      <w:pPr>
        <w:pStyle w:val="Zkladntext"/>
        <w:numPr>
          <w:ilvl w:val="0"/>
          <w:numId w:val="6"/>
        </w:numPr>
        <w:tabs>
          <w:tab w:val="clear" w:pos="1128"/>
        </w:tabs>
        <w:spacing w:line="240" w:lineRule="atLeast"/>
        <w:ind w:left="709" w:hanging="283"/>
        <w:jc w:val="both"/>
        <w:rPr>
          <w:rFonts w:ascii="Cambria" w:hAnsi="Cambria"/>
        </w:rPr>
      </w:pPr>
      <w:r w:rsidRPr="005B7654">
        <w:rPr>
          <w:rFonts w:ascii="Cambria" w:hAnsi="Cambria"/>
        </w:rPr>
        <w:t xml:space="preserve">popis </w:t>
      </w:r>
      <w:r w:rsidR="009A7ECF" w:rsidRPr="005B7654">
        <w:rPr>
          <w:rFonts w:ascii="Cambria" w:hAnsi="Cambria"/>
        </w:rPr>
        <w:t>zboží</w:t>
      </w:r>
      <w:r w:rsidRPr="005B7654">
        <w:rPr>
          <w:rFonts w:ascii="Cambria" w:hAnsi="Cambria"/>
        </w:rPr>
        <w:t>, které je předmětem předání a převzetí</w:t>
      </w:r>
    </w:p>
    <w:p w14:paraId="317DD2CC" w14:textId="77777777" w:rsidR="00977317" w:rsidRPr="005B7654" w:rsidRDefault="00977317" w:rsidP="00D574AC">
      <w:pPr>
        <w:pStyle w:val="Zkladntext"/>
        <w:numPr>
          <w:ilvl w:val="0"/>
          <w:numId w:val="6"/>
        </w:numPr>
        <w:tabs>
          <w:tab w:val="clear" w:pos="1128"/>
        </w:tabs>
        <w:spacing w:line="240" w:lineRule="atLeast"/>
        <w:ind w:left="709" w:hanging="283"/>
        <w:jc w:val="both"/>
        <w:rPr>
          <w:rFonts w:ascii="Cambria" w:hAnsi="Cambria"/>
        </w:rPr>
      </w:pPr>
      <w:r w:rsidRPr="005B7654">
        <w:rPr>
          <w:rFonts w:ascii="Cambria" w:hAnsi="Cambria"/>
        </w:rPr>
        <w:t>termín, od kterého počíná běžet záruční lhůta</w:t>
      </w:r>
    </w:p>
    <w:p w14:paraId="430CA850" w14:textId="77777777" w:rsidR="00977317" w:rsidRPr="005B7654" w:rsidRDefault="00977317" w:rsidP="00D574AC">
      <w:pPr>
        <w:pStyle w:val="Zkladntext"/>
        <w:numPr>
          <w:ilvl w:val="0"/>
          <w:numId w:val="6"/>
        </w:numPr>
        <w:tabs>
          <w:tab w:val="clear" w:pos="1128"/>
        </w:tabs>
        <w:spacing w:line="240" w:lineRule="atLeast"/>
        <w:ind w:left="709" w:hanging="283"/>
        <w:jc w:val="both"/>
        <w:rPr>
          <w:rFonts w:ascii="Cambria" w:hAnsi="Cambria"/>
        </w:rPr>
      </w:pPr>
      <w:r w:rsidRPr="005B7654">
        <w:rPr>
          <w:rFonts w:ascii="Cambria" w:hAnsi="Cambria"/>
        </w:rPr>
        <w:t xml:space="preserve">prohlášení </w:t>
      </w:r>
      <w:r w:rsidR="009A7ECF" w:rsidRPr="005B7654">
        <w:rPr>
          <w:rFonts w:ascii="Cambria" w:hAnsi="Cambria"/>
        </w:rPr>
        <w:t>kupujícího</w:t>
      </w:r>
      <w:r w:rsidRPr="005B7654">
        <w:rPr>
          <w:rFonts w:ascii="Cambria" w:hAnsi="Cambria"/>
        </w:rPr>
        <w:t xml:space="preserve">, zda </w:t>
      </w:r>
      <w:r w:rsidR="00154F6E" w:rsidRPr="005B7654">
        <w:rPr>
          <w:rFonts w:ascii="Cambria" w:hAnsi="Cambria"/>
        </w:rPr>
        <w:t>zboží</w:t>
      </w:r>
      <w:r w:rsidRPr="005B7654">
        <w:rPr>
          <w:rFonts w:ascii="Cambria" w:hAnsi="Cambria"/>
        </w:rPr>
        <w:t xml:space="preserve"> přejímá nebo nepřejímá </w:t>
      </w:r>
    </w:p>
    <w:p w14:paraId="57A1D47C" w14:textId="77777777" w:rsidR="00977317" w:rsidRPr="005B7654" w:rsidRDefault="00977317" w:rsidP="002D4151">
      <w:pPr>
        <w:pStyle w:val="Zkladntext"/>
        <w:spacing w:line="240" w:lineRule="atLeast"/>
        <w:ind w:left="709" w:hanging="709"/>
        <w:jc w:val="both"/>
        <w:rPr>
          <w:rFonts w:ascii="Cambria" w:hAnsi="Cambria"/>
        </w:rPr>
      </w:pPr>
    </w:p>
    <w:p w14:paraId="76618790" w14:textId="77777777" w:rsidR="00977317" w:rsidRPr="005B7654" w:rsidRDefault="001F5FA2" w:rsidP="00D574AC">
      <w:pPr>
        <w:pStyle w:val="Zkladntext"/>
        <w:numPr>
          <w:ilvl w:val="0"/>
          <w:numId w:val="8"/>
        </w:numPr>
        <w:tabs>
          <w:tab w:val="clear" w:pos="2364"/>
        </w:tabs>
        <w:spacing w:line="240" w:lineRule="atLeast"/>
        <w:ind w:left="0" w:firstLine="0"/>
        <w:jc w:val="both"/>
        <w:rPr>
          <w:rFonts w:ascii="Cambria" w:hAnsi="Cambria"/>
        </w:rPr>
      </w:pPr>
      <w:r w:rsidRPr="005B7654">
        <w:rPr>
          <w:rFonts w:ascii="Cambria" w:hAnsi="Cambria"/>
        </w:rPr>
        <w:t xml:space="preserve">Obsahuje-li </w:t>
      </w:r>
      <w:r w:rsidR="009A7ECF" w:rsidRPr="005B7654">
        <w:rPr>
          <w:rFonts w:ascii="Cambria" w:hAnsi="Cambria"/>
        </w:rPr>
        <w:t>zboží</w:t>
      </w:r>
      <w:r w:rsidR="00977317" w:rsidRPr="005B7654">
        <w:rPr>
          <w:rFonts w:ascii="Cambria" w:hAnsi="Cambria"/>
        </w:rPr>
        <w:t>, které je předmětem předání a převzetí vady nebo nedodělky, musí protokol obsahovat i:</w:t>
      </w:r>
    </w:p>
    <w:p w14:paraId="169A9C72" w14:textId="77777777" w:rsidR="00977317" w:rsidRPr="005B7654" w:rsidRDefault="00977317" w:rsidP="00D574AC">
      <w:pPr>
        <w:pStyle w:val="Zkladntext"/>
        <w:numPr>
          <w:ilvl w:val="0"/>
          <w:numId w:val="6"/>
        </w:numPr>
        <w:tabs>
          <w:tab w:val="clear" w:pos="1128"/>
        </w:tabs>
        <w:spacing w:line="240" w:lineRule="atLeast"/>
        <w:ind w:left="709" w:hanging="283"/>
        <w:jc w:val="both"/>
        <w:rPr>
          <w:rFonts w:ascii="Cambria" w:hAnsi="Cambria"/>
        </w:rPr>
      </w:pPr>
      <w:r w:rsidRPr="005B7654">
        <w:rPr>
          <w:rFonts w:ascii="Cambria" w:hAnsi="Cambria"/>
        </w:rPr>
        <w:t>soupis zjištěných vad a nedodělků</w:t>
      </w:r>
    </w:p>
    <w:p w14:paraId="44708214" w14:textId="77777777" w:rsidR="00977317" w:rsidRPr="005B7654" w:rsidRDefault="00977317" w:rsidP="00D574AC">
      <w:pPr>
        <w:pStyle w:val="Zkladntext"/>
        <w:numPr>
          <w:ilvl w:val="0"/>
          <w:numId w:val="6"/>
        </w:numPr>
        <w:tabs>
          <w:tab w:val="clear" w:pos="1128"/>
        </w:tabs>
        <w:spacing w:line="240" w:lineRule="atLeast"/>
        <w:ind w:left="709" w:hanging="283"/>
        <w:jc w:val="both"/>
        <w:rPr>
          <w:rFonts w:ascii="Cambria" w:hAnsi="Cambria"/>
        </w:rPr>
      </w:pPr>
      <w:r w:rsidRPr="005B7654">
        <w:rPr>
          <w:rFonts w:ascii="Cambria" w:hAnsi="Cambria"/>
        </w:rPr>
        <w:t>dohodu o způsobu a termínech jejich odstranění, popřípadě o jiném způsobu narovnání</w:t>
      </w:r>
    </w:p>
    <w:p w14:paraId="2B3B09BD" w14:textId="77777777" w:rsidR="00977317" w:rsidRPr="005B7654" w:rsidRDefault="00977317" w:rsidP="00D574AC">
      <w:pPr>
        <w:pStyle w:val="Zkladntext"/>
        <w:numPr>
          <w:ilvl w:val="0"/>
          <w:numId w:val="6"/>
        </w:numPr>
        <w:tabs>
          <w:tab w:val="clear" w:pos="1128"/>
        </w:tabs>
        <w:spacing w:line="240" w:lineRule="atLeast"/>
        <w:ind w:left="709" w:hanging="283"/>
        <w:jc w:val="both"/>
        <w:rPr>
          <w:rFonts w:ascii="Cambria" w:hAnsi="Cambria"/>
        </w:rPr>
      </w:pPr>
      <w:r w:rsidRPr="005B7654">
        <w:rPr>
          <w:rFonts w:ascii="Cambria" w:hAnsi="Cambria"/>
        </w:rPr>
        <w:t xml:space="preserve">dohodu o zpřístupnění </w:t>
      </w:r>
      <w:r w:rsidR="009A7ECF" w:rsidRPr="005B7654">
        <w:rPr>
          <w:rFonts w:ascii="Cambria" w:hAnsi="Cambria"/>
        </w:rPr>
        <w:t xml:space="preserve">zboží nebo </w:t>
      </w:r>
      <w:r w:rsidRPr="005B7654">
        <w:rPr>
          <w:rFonts w:ascii="Cambria" w:hAnsi="Cambria"/>
        </w:rPr>
        <w:t xml:space="preserve">jeho částí </w:t>
      </w:r>
      <w:r w:rsidR="009A7ECF" w:rsidRPr="005B7654">
        <w:rPr>
          <w:rFonts w:ascii="Cambria" w:hAnsi="Cambria"/>
        </w:rPr>
        <w:t xml:space="preserve">prodávajícímu </w:t>
      </w:r>
      <w:r w:rsidRPr="005B7654">
        <w:rPr>
          <w:rFonts w:ascii="Cambria" w:hAnsi="Cambria"/>
        </w:rPr>
        <w:t xml:space="preserve">za účelem odstranění vad nebo nedodělků </w:t>
      </w:r>
    </w:p>
    <w:p w14:paraId="12F174A6" w14:textId="77777777" w:rsidR="00977317" w:rsidRPr="005B7654" w:rsidRDefault="00977317" w:rsidP="002D4151">
      <w:pPr>
        <w:pStyle w:val="Zkladntext"/>
        <w:spacing w:line="240" w:lineRule="atLeast"/>
        <w:ind w:left="709" w:hanging="709"/>
        <w:jc w:val="both"/>
        <w:rPr>
          <w:rFonts w:ascii="Cambria" w:hAnsi="Cambria"/>
        </w:rPr>
      </w:pPr>
    </w:p>
    <w:p w14:paraId="5414C7BD" w14:textId="77777777" w:rsidR="00977317" w:rsidRPr="005B7654" w:rsidRDefault="00977317" w:rsidP="00D574AC">
      <w:pPr>
        <w:pStyle w:val="Zkladntext"/>
        <w:numPr>
          <w:ilvl w:val="0"/>
          <w:numId w:val="8"/>
        </w:numPr>
        <w:tabs>
          <w:tab w:val="clear" w:pos="2364"/>
        </w:tabs>
        <w:spacing w:line="240" w:lineRule="atLeast"/>
        <w:ind w:left="0" w:firstLine="0"/>
        <w:jc w:val="both"/>
        <w:rPr>
          <w:rFonts w:ascii="Cambria" w:hAnsi="Cambria"/>
        </w:rPr>
      </w:pPr>
      <w:r w:rsidRPr="005B7654">
        <w:rPr>
          <w:rFonts w:ascii="Cambria" w:hAnsi="Cambria"/>
        </w:rPr>
        <w:t>Nedojde-li mezi oběma stranami k dohodě o termínu odstranění vad a</w:t>
      </w:r>
      <w:r w:rsidR="00361867" w:rsidRPr="005B7654">
        <w:rPr>
          <w:rFonts w:ascii="Cambria" w:hAnsi="Cambria"/>
        </w:rPr>
        <w:t> </w:t>
      </w:r>
      <w:r w:rsidRPr="005B7654">
        <w:rPr>
          <w:rFonts w:ascii="Cambria" w:hAnsi="Cambria"/>
        </w:rPr>
        <w:t xml:space="preserve">nedodělků, pak platí, že vady a nedodělky musí být odstraněny nejpozději do 30 dnů ode dne předání a převzetí </w:t>
      </w:r>
      <w:r w:rsidR="00BF5F4A" w:rsidRPr="005B7654">
        <w:rPr>
          <w:rFonts w:ascii="Cambria" w:hAnsi="Cambria"/>
        </w:rPr>
        <w:t>zboží</w:t>
      </w:r>
      <w:r w:rsidRPr="005B7654">
        <w:rPr>
          <w:rFonts w:ascii="Cambria" w:hAnsi="Cambria"/>
        </w:rPr>
        <w:t>.</w:t>
      </w:r>
    </w:p>
    <w:p w14:paraId="3C3F89C8" w14:textId="77777777" w:rsidR="00977317" w:rsidRPr="005B7654" w:rsidRDefault="00977317" w:rsidP="005B7654">
      <w:pPr>
        <w:pStyle w:val="Zkladntext"/>
        <w:spacing w:line="240" w:lineRule="atLeast"/>
        <w:jc w:val="both"/>
        <w:rPr>
          <w:rFonts w:ascii="Cambria" w:hAnsi="Cambria"/>
        </w:rPr>
      </w:pPr>
    </w:p>
    <w:p w14:paraId="6C959B9D" w14:textId="77777777" w:rsidR="00977317" w:rsidRPr="005B7654" w:rsidRDefault="00BF5F4A" w:rsidP="00D574AC">
      <w:pPr>
        <w:pStyle w:val="Zkladntext"/>
        <w:numPr>
          <w:ilvl w:val="0"/>
          <w:numId w:val="8"/>
        </w:numPr>
        <w:tabs>
          <w:tab w:val="clear" w:pos="2364"/>
        </w:tabs>
        <w:spacing w:line="240" w:lineRule="atLeast"/>
        <w:ind w:left="0" w:firstLine="0"/>
        <w:jc w:val="both"/>
        <w:rPr>
          <w:rFonts w:ascii="Cambria" w:hAnsi="Cambria"/>
        </w:rPr>
      </w:pPr>
      <w:r w:rsidRPr="005B7654">
        <w:rPr>
          <w:rFonts w:ascii="Cambria" w:hAnsi="Cambria"/>
        </w:rPr>
        <w:t xml:space="preserve">Prodávající </w:t>
      </w:r>
      <w:r w:rsidR="00977317" w:rsidRPr="005B7654">
        <w:rPr>
          <w:rFonts w:ascii="Cambria" w:hAnsi="Cambria"/>
        </w:rPr>
        <w:t>je povinen ve stanovené lhůtě odstranit vady nebo nedodělky i</w:t>
      </w:r>
      <w:r w:rsidR="00361867" w:rsidRPr="005B7654">
        <w:rPr>
          <w:rFonts w:ascii="Cambria" w:hAnsi="Cambria"/>
        </w:rPr>
        <w:t> </w:t>
      </w:r>
      <w:r w:rsidR="00977317" w:rsidRPr="005B7654">
        <w:rPr>
          <w:rFonts w:ascii="Cambria" w:hAnsi="Cambria"/>
        </w:rPr>
        <w:t xml:space="preserve">v případě, kdy podle jeho názoru za </w:t>
      </w:r>
      <w:r w:rsidRPr="005B7654">
        <w:rPr>
          <w:rFonts w:ascii="Cambria" w:hAnsi="Cambria"/>
        </w:rPr>
        <w:t>v</w:t>
      </w:r>
      <w:r w:rsidR="00977317" w:rsidRPr="005B7654">
        <w:rPr>
          <w:rFonts w:ascii="Cambria" w:hAnsi="Cambria"/>
        </w:rPr>
        <w:t xml:space="preserve">ady neodpovídá. Náklady na odstranění v těchto sporných případech nese až do rozhodnutí soudu </w:t>
      </w:r>
      <w:r w:rsidRPr="005B7654">
        <w:rPr>
          <w:rFonts w:ascii="Cambria" w:hAnsi="Cambria"/>
        </w:rPr>
        <w:t>prodávající</w:t>
      </w:r>
      <w:r w:rsidR="00977317" w:rsidRPr="005B7654">
        <w:rPr>
          <w:rFonts w:ascii="Cambria" w:hAnsi="Cambria"/>
        </w:rPr>
        <w:t xml:space="preserve">. </w:t>
      </w:r>
    </w:p>
    <w:p w14:paraId="427FCDB2" w14:textId="77777777" w:rsidR="005F2ADE" w:rsidRPr="005B7654" w:rsidRDefault="005F2ADE" w:rsidP="00977317">
      <w:pPr>
        <w:pStyle w:val="Zkladntext"/>
        <w:tabs>
          <w:tab w:val="num" w:pos="2160"/>
        </w:tabs>
        <w:spacing w:line="240" w:lineRule="atLeast"/>
        <w:jc w:val="center"/>
        <w:rPr>
          <w:rFonts w:ascii="Cambria" w:hAnsi="Cambria"/>
          <w:b/>
        </w:rPr>
      </w:pPr>
    </w:p>
    <w:p w14:paraId="4D7BC5C0" w14:textId="77777777" w:rsidR="00C44938" w:rsidRPr="005B7654" w:rsidRDefault="00C44938" w:rsidP="00385A55">
      <w:pPr>
        <w:pStyle w:val="Zkladntext"/>
        <w:tabs>
          <w:tab w:val="num" w:pos="2160"/>
        </w:tabs>
        <w:spacing w:line="240" w:lineRule="atLeast"/>
        <w:rPr>
          <w:rFonts w:ascii="Cambria" w:hAnsi="Cambria"/>
          <w:b/>
        </w:rPr>
      </w:pPr>
    </w:p>
    <w:p w14:paraId="5A89841A" w14:textId="77777777" w:rsidR="00977317" w:rsidRPr="005B7654" w:rsidRDefault="00D917F5" w:rsidP="00977317">
      <w:pPr>
        <w:pStyle w:val="Zkladntext"/>
        <w:tabs>
          <w:tab w:val="num" w:pos="2160"/>
        </w:tabs>
        <w:spacing w:line="240" w:lineRule="atLeast"/>
        <w:jc w:val="center"/>
        <w:rPr>
          <w:rFonts w:ascii="Cambria" w:hAnsi="Cambria"/>
          <w:b/>
        </w:rPr>
      </w:pPr>
      <w:r w:rsidRPr="005B7654">
        <w:rPr>
          <w:rFonts w:ascii="Cambria" w:hAnsi="Cambria"/>
          <w:b/>
        </w:rPr>
        <w:t>VIII</w:t>
      </w:r>
      <w:r w:rsidR="00977317" w:rsidRPr="005B7654">
        <w:rPr>
          <w:rFonts w:ascii="Cambria" w:hAnsi="Cambria"/>
          <w:b/>
        </w:rPr>
        <w:t>.</w:t>
      </w:r>
    </w:p>
    <w:p w14:paraId="689DC591" w14:textId="77777777" w:rsidR="00977317" w:rsidRPr="005B7654" w:rsidRDefault="00BF5F4A" w:rsidP="00E72D7F">
      <w:pPr>
        <w:pStyle w:val="Zkladntext"/>
        <w:pBdr>
          <w:bottom w:val="single" w:sz="12" w:space="1" w:color="215868" w:themeColor="accent5" w:themeShade="80"/>
        </w:pBdr>
        <w:tabs>
          <w:tab w:val="num" w:pos="2160"/>
        </w:tabs>
        <w:spacing w:line="240" w:lineRule="atLeast"/>
        <w:jc w:val="center"/>
        <w:rPr>
          <w:rFonts w:ascii="Cambria" w:hAnsi="Cambria"/>
          <w:b/>
        </w:rPr>
      </w:pPr>
      <w:r w:rsidRPr="00DA34E1">
        <w:rPr>
          <w:rFonts w:ascii="Cambria" w:hAnsi="Cambria"/>
          <w:b/>
        </w:rPr>
        <w:t>Záruka</w:t>
      </w:r>
    </w:p>
    <w:p w14:paraId="07B129A4" w14:textId="77777777" w:rsidR="00977317" w:rsidRPr="005B7654" w:rsidRDefault="00977317" w:rsidP="00977317">
      <w:pPr>
        <w:pStyle w:val="Zkladntext"/>
        <w:spacing w:line="240" w:lineRule="atLeast"/>
        <w:rPr>
          <w:rFonts w:ascii="Cambria" w:hAnsi="Cambria"/>
          <w:b/>
        </w:rPr>
      </w:pPr>
    </w:p>
    <w:p w14:paraId="32972383" w14:textId="77777777" w:rsidR="0082580D" w:rsidRPr="00CC4E4E" w:rsidRDefault="00D304BF"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BC2491">
        <w:rPr>
          <w:rFonts w:asciiTheme="majorHAnsi" w:hAnsiTheme="majorHAnsi"/>
        </w:rPr>
        <w:t xml:space="preserve">Záruční doba poskytnuta na celý stroj </w:t>
      </w:r>
      <w:r w:rsidRPr="00B71A5B">
        <w:rPr>
          <w:rFonts w:asciiTheme="majorHAnsi" w:hAnsiTheme="majorHAnsi"/>
        </w:rPr>
        <w:t xml:space="preserve">je </w:t>
      </w:r>
      <w:r w:rsidR="001229DE" w:rsidRPr="00842F73">
        <w:rPr>
          <w:rFonts w:asciiTheme="majorHAnsi" w:hAnsiTheme="majorHAnsi"/>
        </w:rPr>
        <w:t>24</w:t>
      </w:r>
      <w:r w:rsidRPr="00842F73">
        <w:rPr>
          <w:rFonts w:asciiTheme="majorHAnsi" w:hAnsiTheme="majorHAnsi"/>
        </w:rPr>
        <w:t xml:space="preserve"> měsíců</w:t>
      </w:r>
      <w:r w:rsidRPr="00B71A5B">
        <w:rPr>
          <w:rFonts w:asciiTheme="majorHAnsi" w:hAnsiTheme="majorHAnsi"/>
        </w:rPr>
        <w:t>.</w:t>
      </w:r>
      <w:r w:rsidRPr="00BC2491">
        <w:rPr>
          <w:rFonts w:asciiTheme="majorHAnsi" w:hAnsiTheme="majorHAnsi"/>
        </w:rPr>
        <w:t xml:space="preserve"> Záruka počíná běžet ode dne předání a převzetí </w:t>
      </w:r>
      <w:r w:rsidR="00CC4E4E">
        <w:rPr>
          <w:rFonts w:asciiTheme="majorHAnsi" w:hAnsiTheme="majorHAnsi"/>
        </w:rPr>
        <w:t xml:space="preserve">bezvadného </w:t>
      </w:r>
      <w:r w:rsidRPr="00BC2491">
        <w:rPr>
          <w:rFonts w:asciiTheme="majorHAnsi" w:hAnsiTheme="majorHAnsi"/>
        </w:rPr>
        <w:t>předmětu plnění.</w:t>
      </w:r>
      <w:r w:rsidRPr="00BC2491">
        <w:rPr>
          <w:rFonts w:asciiTheme="majorHAnsi" w:hAnsiTheme="majorHAnsi"/>
          <w:b/>
          <w:bCs/>
        </w:rPr>
        <w:t xml:space="preserve"> </w:t>
      </w:r>
    </w:p>
    <w:p w14:paraId="6B3A3580" w14:textId="77777777" w:rsidR="00CC4E4E" w:rsidRPr="00BC2491" w:rsidRDefault="00CC4E4E" w:rsidP="00CC4E4E">
      <w:pPr>
        <w:pStyle w:val="Zkladntext"/>
        <w:tabs>
          <w:tab w:val="num" w:pos="709"/>
        </w:tabs>
        <w:spacing w:line="240" w:lineRule="atLeast"/>
        <w:jc w:val="both"/>
        <w:rPr>
          <w:rFonts w:ascii="Cambria" w:hAnsi="Cambria"/>
        </w:rPr>
      </w:pPr>
    </w:p>
    <w:p w14:paraId="33235255" w14:textId="77777777" w:rsidR="00977317" w:rsidRPr="005B7654" w:rsidRDefault="00CE38C4"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Prodávající </w:t>
      </w:r>
      <w:r w:rsidR="00977317" w:rsidRPr="005B7654">
        <w:rPr>
          <w:rFonts w:ascii="Cambria" w:hAnsi="Cambria"/>
        </w:rPr>
        <w:t xml:space="preserve">odpovídá za vady, jež má </w:t>
      </w:r>
      <w:r w:rsidR="00BF5F4A" w:rsidRPr="005B7654">
        <w:rPr>
          <w:rFonts w:ascii="Cambria" w:hAnsi="Cambria"/>
        </w:rPr>
        <w:t>zboží</w:t>
      </w:r>
      <w:r w:rsidR="00977317" w:rsidRPr="005B7654">
        <w:rPr>
          <w:rFonts w:ascii="Cambria" w:hAnsi="Cambria"/>
        </w:rPr>
        <w:t xml:space="preserve"> v době jeho předání a dále odpovídá za vady </w:t>
      </w:r>
      <w:r w:rsidR="00154F6E" w:rsidRPr="005B7654">
        <w:rPr>
          <w:rFonts w:ascii="Cambria" w:hAnsi="Cambria"/>
        </w:rPr>
        <w:t>zboží</w:t>
      </w:r>
      <w:r w:rsidR="00977317" w:rsidRPr="005B7654">
        <w:rPr>
          <w:rFonts w:ascii="Cambria" w:hAnsi="Cambria"/>
        </w:rPr>
        <w:t xml:space="preserve"> zjištěné v záruční době. </w:t>
      </w:r>
    </w:p>
    <w:p w14:paraId="6D1A50D5"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259BDFEF" w14:textId="77777777" w:rsidR="00977317" w:rsidRPr="005B7654" w:rsidRDefault="008C5D6B"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Prodávající</w:t>
      </w:r>
      <w:r w:rsidR="00977317" w:rsidRPr="005B7654">
        <w:rPr>
          <w:rFonts w:ascii="Cambria" w:hAnsi="Cambria"/>
        </w:rPr>
        <w:t xml:space="preserve"> neodpovídá za vady </w:t>
      </w:r>
      <w:r w:rsidR="007374EC" w:rsidRPr="005B7654">
        <w:rPr>
          <w:rFonts w:ascii="Cambria" w:hAnsi="Cambria"/>
        </w:rPr>
        <w:t>zboží</w:t>
      </w:r>
      <w:r w:rsidR="00977317" w:rsidRPr="005B7654">
        <w:rPr>
          <w:rFonts w:ascii="Cambria" w:hAnsi="Cambria"/>
        </w:rPr>
        <w:t xml:space="preserve">, které byly způsobeny </w:t>
      </w:r>
      <w:r w:rsidR="007374EC" w:rsidRPr="005B7654">
        <w:rPr>
          <w:rFonts w:ascii="Cambria" w:hAnsi="Cambria"/>
        </w:rPr>
        <w:t>kupujícím</w:t>
      </w:r>
      <w:r w:rsidR="00977317" w:rsidRPr="005B7654">
        <w:rPr>
          <w:rFonts w:ascii="Cambria" w:hAnsi="Cambria"/>
        </w:rPr>
        <w:t>, třetí osobou nebo vyšší mocí.</w:t>
      </w:r>
    </w:p>
    <w:p w14:paraId="67EAA4AB"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2FBC33F3" w14:textId="77777777" w:rsidR="00977317" w:rsidRPr="005B7654" w:rsidRDefault="00977317"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lastRenderedPageBreak/>
        <w:t xml:space="preserve">Záruční lhůta neběží po dobu, po kterou </w:t>
      </w:r>
      <w:r w:rsidR="00BF5F4A" w:rsidRPr="005B7654">
        <w:rPr>
          <w:rFonts w:ascii="Cambria" w:hAnsi="Cambria"/>
        </w:rPr>
        <w:t xml:space="preserve">kupující </w:t>
      </w:r>
      <w:r w:rsidRPr="005B7654">
        <w:rPr>
          <w:rFonts w:ascii="Cambria" w:hAnsi="Cambria"/>
        </w:rPr>
        <w:t xml:space="preserve">nemohl </w:t>
      </w:r>
      <w:r w:rsidR="00BF5F4A" w:rsidRPr="005B7654">
        <w:rPr>
          <w:rFonts w:ascii="Cambria" w:hAnsi="Cambria"/>
        </w:rPr>
        <w:t>zboží</w:t>
      </w:r>
      <w:r w:rsidRPr="005B7654">
        <w:rPr>
          <w:rFonts w:ascii="Cambria" w:hAnsi="Cambria"/>
        </w:rPr>
        <w:t xml:space="preserve"> užívat pro vady </w:t>
      </w:r>
      <w:r w:rsidR="00BF5F4A" w:rsidRPr="005B7654">
        <w:rPr>
          <w:rFonts w:ascii="Cambria" w:hAnsi="Cambria"/>
        </w:rPr>
        <w:t>zboží,</w:t>
      </w:r>
      <w:r w:rsidRPr="005B7654">
        <w:rPr>
          <w:rFonts w:ascii="Cambria" w:hAnsi="Cambria"/>
        </w:rPr>
        <w:t xml:space="preserve"> za které </w:t>
      </w:r>
      <w:r w:rsidR="00BF5F4A" w:rsidRPr="005B7654">
        <w:rPr>
          <w:rFonts w:ascii="Cambria" w:hAnsi="Cambria"/>
        </w:rPr>
        <w:t>prodávající</w:t>
      </w:r>
      <w:r w:rsidRPr="005B7654">
        <w:rPr>
          <w:rFonts w:ascii="Cambria" w:hAnsi="Cambria"/>
        </w:rPr>
        <w:t xml:space="preserve"> odpovídá. </w:t>
      </w:r>
    </w:p>
    <w:p w14:paraId="6221C678"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44C7D797" w14:textId="77777777" w:rsidR="00F05A3C" w:rsidRPr="005B7654" w:rsidRDefault="00F05A3C" w:rsidP="005B7654">
      <w:pPr>
        <w:pStyle w:val="Zkladntext"/>
        <w:numPr>
          <w:ilvl w:val="2"/>
          <w:numId w:val="2"/>
        </w:numPr>
        <w:tabs>
          <w:tab w:val="clear" w:pos="2160"/>
          <w:tab w:val="num" w:pos="0"/>
          <w:tab w:val="num" w:pos="709"/>
        </w:tabs>
        <w:snapToGrid w:val="0"/>
        <w:spacing w:line="240" w:lineRule="atLeast"/>
        <w:ind w:left="0" w:firstLine="0"/>
        <w:jc w:val="both"/>
        <w:rPr>
          <w:rFonts w:ascii="Cambria" w:hAnsi="Cambria"/>
          <w:szCs w:val="24"/>
        </w:rPr>
      </w:pPr>
      <w:r w:rsidRPr="005B7654">
        <w:rPr>
          <w:rFonts w:ascii="Cambria" w:hAnsi="Cambria"/>
          <w:color w:val="1A171B"/>
          <w:szCs w:val="24"/>
          <w:shd w:val="clear" w:color="auto" w:fill="FFFFFF"/>
        </w:rPr>
        <w:t xml:space="preserve">Byla-li reklamace zboží v záruční </w:t>
      </w:r>
      <w:r w:rsidR="00AE6F65">
        <w:rPr>
          <w:rFonts w:ascii="Cambria" w:hAnsi="Cambria"/>
          <w:color w:val="1A171B"/>
          <w:szCs w:val="24"/>
          <w:shd w:val="clear" w:color="auto" w:fill="FFFFFF"/>
        </w:rPr>
        <w:t>době</w:t>
      </w:r>
      <w:r w:rsidRPr="005B7654">
        <w:rPr>
          <w:rFonts w:ascii="Cambria" w:hAnsi="Cambria"/>
          <w:color w:val="1A171B"/>
          <w:szCs w:val="24"/>
          <w:shd w:val="clear" w:color="auto" w:fill="FFFFFF"/>
        </w:rPr>
        <w:t xml:space="preserve"> vyřízena výměnou zboží nebo části zboží za nové, začne záruční doba pro zboží či část zboží běžet znovu od data vyřízení reklamace.</w:t>
      </w:r>
    </w:p>
    <w:p w14:paraId="41A68835"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2CC4369E" w14:textId="1A28E12F" w:rsidR="00977317" w:rsidRPr="005B7654" w:rsidRDefault="00BF5F4A"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Kupující </w:t>
      </w:r>
      <w:r w:rsidR="00977317" w:rsidRPr="005B7654">
        <w:rPr>
          <w:rFonts w:ascii="Cambria" w:hAnsi="Cambria"/>
        </w:rPr>
        <w:t xml:space="preserve">je povinen vady písemně reklamovat u </w:t>
      </w:r>
      <w:r w:rsidRPr="005B7654">
        <w:rPr>
          <w:rFonts w:ascii="Cambria" w:hAnsi="Cambria"/>
        </w:rPr>
        <w:t xml:space="preserve">prodávajícího </w:t>
      </w:r>
      <w:r w:rsidR="00977317" w:rsidRPr="005B7654">
        <w:rPr>
          <w:rFonts w:ascii="Cambria" w:hAnsi="Cambria"/>
        </w:rPr>
        <w:t>bez zbytečného odkladu po jejich zjištění. Oznámen</w:t>
      </w:r>
      <w:r w:rsidR="00A1694E" w:rsidRPr="005B7654">
        <w:rPr>
          <w:rFonts w:ascii="Cambria" w:hAnsi="Cambria"/>
        </w:rPr>
        <w:t xml:space="preserve">í (reklamaci) odešle na adresu </w:t>
      </w:r>
      <w:r w:rsidR="00FC12BF" w:rsidRPr="005B7654">
        <w:rPr>
          <w:rFonts w:ascii="Cambria" w:hAnsi="Cambria"/>
        </w:rPr>
        <w:t xml:space="preserve">prodávajícího, </w:t>
      </w:r>
      <w:r w:rsidR="000066AB" w:rsidRPr="005B7654">
        <w:rPr>
          <w:rFonts w:ascii="Cambria" w:hAnsi="Cambria"/>
        </w:rPr>
        <w:t>současně na jeho e</w:t>
      </w:r>
      <w:r w:rsidR="00AE6F65">
        <w:rPr>
          <w:rFonts w:ascii="Cambria" w:hAnsi="Cambria"/>
        </w:rPr>
        <w:t>-</w:t>
      </w:r>
      <w:r w:rsidR="000066AB" w:rsidRPr="005B7654">
        <w:rPr>
          <w:rFonts w:ascii="Cambria" w:hAnsi="Cambria"/>
        </w:rPr>
        <w:t xml:space="preserve">mailovou adresu </w:t>
      </w:r>
      <w:r w:rsidR="003C31EB" w:rsidRPr="005B7654">
        <w:rPr>
          <w:rFonts w:ascii="Cambria" w:hAnsi="Cambria"/>
        </w:rPr>
        <w:t xml:space="preserve">uvedenou v odst. </w:t>
      </w:r>
      <w:r w:rsidR="00DF3D4F">
        <w:rPr>
          <w:rFonts w:ascii="Cambria" w:hAnsi="Cambria"/>
        </w:rPr>
        <w:t>5</w:t>
      </w:r>
      <w:r w:rsidR="003C31EB" w:rsidRPr="005B7654">
        <w:rPr>
          <w:rFonts w:ascii="Cambria" w:hAnsi="Cambria"/>
        </w:rPr>
        <w:t xml:space="preserve"> článku</w:t>
      </w:r>
      <w:r w:rsidR="00DF3D4F">
        <w:rPr>
          <w:rFonts w:ascii="Cambria" w:hAnsi="Cambria"/>
        </w:rPr>
        <w:t xml:space="preserve"> IX.</w:t>
      </w:r>
      <w:r w:rsidR="003C31EB" w:rsidRPr="005B7654">
        <w:rPr>
          <w:rFonts w:ascii="Cambria" w:hAnsi="Cambria"/>
        </w:rPr>
        <w:t xml:space="preserve"> smlouvy</w:t>
      </w:r>
      <w:r w:rsidR="00FC12BF" w:rsidRPr="005B7654">
        <w:rPr>
          <w:rFonts w:ascii="Cambria" w:hAnsi="Cambria"/>
        </w:rPr>
        <w:t xml:space="preserve"> a v případě, že se jedná o havárii, která brání řádnému užívání, pokusí se spojit telefonicky s kontaktní osobou na telefonním čísle uvedeném v odst. </w:t>
      </w:r>
      <w:r w:rsidR="00DF3D4F">
        <w:rPr>
          <w:rFonts w:ascii="Cambria" w:hAnsi="Cambria"/>
        </w:rPr>
        <w:t>5</w:t>
      </w:r>
      <w:r w:rsidR="00DF3D4F" w:rsidRPr="005B7654">
        <w:rPr>
          <w:rFonts w:ascii="Cambria" w:hAnsi="Cambria"/>
        </w:rPr>
        <w:t xml:space="preserve"> </w:t>
      </w:r>
      <w:r w:rsidR="00FC12BF" w:rsidRPr="005B7654">
        <w:rPr>
          <w:rFonts w:ascii="Cambria" w:hAnsi="Cambria"/>
        </w:rPr>
        <w:t>článku</w:t>
      </w:r>
      <w:r w:rsidR="00DF3D4F">
        <w:rPr>
          <w:rFonts w:ascii="Cambria" w:hAnsi="Cambria"/>
        </w:rPr>
        <w:t xml:space="preserve"> IX.</w:t>
      </w:r>
      <w:r w:rsidR="00FC12BF" w:rsidRPr="005B7654">
        <w:rPr>
          <w:rFonts w:ascii="Cambria" w:hAnsi="Cambria"/>
        </w:rPr>
        <w:t xml:space="preserve"> smlouvy</w:t>
      </w:r>
      <w:r w:rsidR="008E4753" w:rsidRPr="005B7654">
        <w:rPr>
          <w:rFonts w:ascii="Cambria" w:hAnsi="Cambria"/>
        </w:rPr>
        <w:t>.</w:t>
      </w:r>
      <w:r w:rsidR="00977317" w:rsidRPr="005B7654">
        <w:rPr>
          <w:rFonts w:ascii="Cambria" w:hAnsi="Cambria"/>
        </w:rPr>
        <w:t xml:space="preserve"> V reklamaci musí být vady popsány</w:t>
      </w:r>
      <w:r w:rsidR="008E4753" w:rsidRPr="005B7654">
        <w:rPr>
          <w:rFonts w:ascii="Cambria" w:hAnsi="Cambria"/>
        </w:rPr>
        <w:t>,</w:t>
      </w:r>
      <w:r w:rsidR="00977317" w:rsidRPr="005B7654">
        <w:rPr>
          <w:rFonts w:ascii="Cambria" w:hAnsi="Cambria"/>
        </w:rPr>
        <w:t xml:space="preserve"> nebo uvedeno</w:t>
      </w:r>
      <w:r w:rsidR="00AF33A4">
        <w:rPr>
          <w:rFonts w:ascii="Cambria" w:hAnsi="Cambria"/>
        </w:rPr>
        <w:t>,</w:t>
      </w:r>
      <w:r w:rsidR="00977317" w:rsidRPr="005B7654">
        <w:rPr>
          <w:rFonts w:ascii="Cambria" w:hAnsi="Cambria"/>
        </w:rPr>
        <w:t xml:space="preserve"> jak se projevují. Dále v reklamaci </w:t>
      </w:r>
      <w:r w:rsidR="00154F6E" w:rsidRPr="005B7654">
        <w:rPr>
          <w:rFonts w:ascii="Cambria" w:hAnsi="Cambria"/>
        </w:rPr>
        <w:t>kupující</w:t>
      </w:r>
      <w:r w:rsidR="00977317" w:rsidRPr="005B7654">
        <w:rPr>
          <w:rFonts w:ascii="Cambria" w:hAnsi="Cambria"/>
        </w:rPr>
        <w:t xml:space="preserve"> uvede</w:t>
      </w:r>
      <w:r w:rsidR="00A1694E" w:rsidRPr="005B7654">
        <w:rPr>
          <w:rFonts w:ascii="Cambria" w:hAnsi="Cambria"/>
        </w:rPr>
        <w:t>,</w:t>
      </w:r>
      <w:r w:rsidR="00977317" w:rsidRPr="005B7654">
        <w:rPr>
          <w:rFonts w:ascii="Cambria" w:hAnsi="Cambria"/>
        </w:rPr>
        <w:t xml:space="preserve"> jakým způsobem požaduje sjednat nápravu. </w:t>
      </w:r>
      <w:r w:rsidRPr="005B7654">
        <w:rPr>
          <w:rFonts w:ascii="Cambria" w:hAnsi="Cambria"/>
        </w:rPr>
        <w:t xml:space="preserve">Kupující </w:t>
      </w:r>
      <w:r w:rsidR="00977317" w:rsidRPr="005B7654">
        <w:rPr>
          <w:rFonts w:ascii="Cambria" w:hAnsi="Cambria"/>
        </w:rPr>
        <w:t xml:space="preserve">je oprávněn požadovat: </w:t>
      </w:r>
    </w:p>
    <w:p w14:paraId="7E700B4F"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2B6ED395" w14:textId="205E25CD" w:rsidR="00977317" w:rsidRPr="005B7654" w:rsidRDefault="00977317" w:rsidP="00D574AC">
      <w:pPr>
        <w:pStyle w:val="Zkladntext"/>
        <w:numPr>
          <w:ilvl w:val="0"/>
          <w:numId w:val="9"/>
        </w:numPr>
        <w:tabs>
          <w:tab w:val="clear" w:pos="720"/>
        </w:tabs>
        <w:spacing w:line="240" w:lineRule="atLeast"/>
        <w:ind w:left="709" w:hanging="425"/>
        <w:jc w:val="both"/>
        <w:rPr>
          <w:rFonts w:ascii="Cambria" w:hAnsi="Cambria"/>
        </w:rPr>
      </w:pPr>
      <w:r w:rsidRPr="005B7654">
        <w:rPr>
          <w:rFonts w:ascii="Cambria" w:hAnsi="Cambria"/>
        </w:rPr>
        <w:t>odstranění vady dodáním náhradního plnění (u vad materiálů,</w:t>
      </w:r>
      <w:r w:rsidR="00FD3BC6" w:rsidRPr="005B7654">
        <w:rPr>
          <w:rFonts w:ascii="Cambria" w:hAnsi="Cambria"/>
        </w:rPr>
        <w:t xml:space="preserve"> zařizovacích</w:t>
      </w:r>
      <w:r w:rsidR="00AF33A4">
        <w:rPr>
          <w:rFonts w:ascii="Cambria" w:hAnsi="Cambria"/>
        </w:rPr>
        <w:t xml:space="preserve"> </w:t>
      </w:r>
      <w:r w:rsidR="00FD3BC6" w:rsidRPr="005B7654">
        <w:rPr>
          <w:rFonts w:ascii="Cambria" w:hAnsi="Cambria"/>
        </w:rPr>
        <w:t>předmětů</w:t>
      </w:r>
      <w:r w:rsidRPr="005B7654">
        <w:rPr>
          <w:rFonts w:ascii="Cambria" w:hAnsi="Cambria"/>
        </w:rPr>
        <w:t xml:space="preserve"> apod.)</w:t>
      </w:r>
      <w:r w:rsidR="00361867" w:rsidRPr="005B7654">
        <w:rPr>
          <w:rFonts w:ascii="Cambria" w:hAnsi="Cambria"/>
        </w:rPr>
        <w:t>,</w:t>
      </w:r>
    </w:p>
    <w:p w14:paraId="55B7B499" w14:textId="77777777" w:rsidR="00977317" w:rsidRPr="005B7654" w:rsidRDefault="00977317" w:rsidP="00D574AC">
      <w:pPr>
        <w:pStyle w:val="Zkladntext"/>
        <w:numPr>
          <w:ilvl w:val="0"/>
          <w:numId w:val="9"/>
        </w:numPr>
        <w:tabs>
          <w:tab w:val="clear" w:pos="720"/>
        </w:tabs>
        <w:spacing w:line="240" w:lineRule="atLeast"/>
        <w:ind w:left="709" w:hanging="425"/>
        <w:jc w:val="both"/>
        <w:rPr>
          <w:rFonts w:ascii="Cambria" w:hAnsi="Cambria"/>
        </w:rPr>
      </w:pPr>
      <w:r w:rsidRPr="005B7654">
        <w:rPr>
          <w:rFonts w:ascii="Cambria" w:hAnsi="Cambria"/>
        </w:rPr>
        <w:t>odstranění vady opravou, je-li vada opravitelná</w:t>
      </w:r>
      <w:r w:rsidR="00361867" w:rsidRPr="005B7654">
        <w:rPr>
          <w:rFonts w:ascii="Cambria" w:hAnsi="Cambria"/>
        </w:rPr>
        <w:t>,</w:t>
      </w:r>
    </w:p>
    <w:p w14:paraId="019B2AD5" w14:textId="6B49F99D" w:rsidR="00977317" w:rsidRPr="00AF33A4" w:rsidRDefault="00977317" w:rsidP="00D574AC">
      <w:pPr>
        <w:pStyle w:val="Zkladntext"/>
        <w:numPr>
          <w:ilvl w:val="0"/>
          <w:numId w:val="9"/>
        </w:numPr>
        <w:tabs>
          <w:tab w:val="clear" w:pos="720"/>
        </w:tabs>
        <w:spacing w:line="240" w:lineRule="atLeast"/>
        <w:ind w:left="709" w:hanging="425"/>
        <w:jc w:val="both"/>
        <w:rPr>
          <w:rFonts w:ascii="Cambria" w:hAnsi="Cambria"/>
        </w:rPr>
      </w:pPr>
      <w:r w:rsidRPr="005B7654">
        <w:rPr>
          <w:rFonts w:ascii="Cambria" w:hAnsi="Cambria"/>
        </w:rPr>
        <w:t>přiměřenou slevu ze sjednané ceny</w:t>
      </w:r>
      <w:r w:rsidR="00361867" w:rsidRPr="005B7654">
        <w:rPr>
          <w:rFonts w:ascii="Cambria" w:hAnsi="Cambria"/>
        </w:rPr>
        <w:t>.</w:t>
      </w:r>
    </w:p>
    <w:p w14:paraId="38C6CCD9" w14:textId="77777777" w:rsidR="00977317" w:rsidRPr="005B7654" w:rsidRDefault="00977317" w:rsidP="00C4022B">
      <w:pPr>
        <w:pStyle w:val="Zkladntext"/>
        <w:numPr>
          <w:ilvl w:val="2"/>
          <w:numId w:val="2"/>
        </w:numPr>
        <w:tabs>
          <w:tab w:val="clear" w:pos="2160"/>
        </w:tabs>
        <w:spacing w:line="240" w:lineRule="atLeast"/>
        <w:ind w:left="0" w:firstLine="0"/>
        <w:jc w:val="both"/>
        <w:rPr>
          <w:rFonts w:ascii="Cambria" w:hAnsi="Cambria"/>
        </w:rPr>
      </w:pPr>
      <w:r w:rsidRPr="005B7654">
        <w:rPr>
          <w:rFonts w:ascii="Cambria" w:hAnsi="Cambria"/>
        </w:rPr>
        <w:t xml:space="preserve">Právo </w:t>
      </w:r>
      <w:r w:rsidR="00BF5F4A" w:rsidRPr="005B7654">
        <w:rPr>
          <w:rFonts w:ascii="Cambria" w:hAnsi="Cambria"/>
        </w:rPr>
        <w:t xml:space="preserve">kupujícího </w:t>
      </w:r>
      <w:r w:rsidRPr="005B7654">
        <w:rPr>
          <w:rFonts w:ascii="Cambria" w:hAnsi="Cambria"/>
        </w:rPr>
        <w:t>vyplývající ze záruky zaniká, poku</w:t>
      </w:r>
      <w:r w:rsidR="00BB371A" w:rsidRPr="005B7654">
        <w:rPr>
          <w:rFonts w:ascii="Cambria" w:hAnsi="Cambria"/>
        </w:rPr>
        <w:t xml:space="preserve">d </w:t>
      </w:r>
      <w:r w:rsidR="00BF5F4A" w:rsidRPr="005B7654">
        <w:rPr>
          <w:rFonts w:ascii="Cambria" w:hAnsi="Cambria"/>
        </w:rPr>
        <w:t xml:space="preserve">kupující </w:t>
      </w:r>
      <w:r w:rsidR="00BB371A" w:rsidRPr="005B7654">
        <w:rPr>
          <w:rFonts w:ascii="Cambria" w:hAnsi="Cambria"/>
        </w:rPr>
        <w:t>neoznámí</w:t>
      </w:r>
      <w:r w:rsidR="00361867" w:rsidRPr="005B7654">
        <w:rPr>
          <w:rFonts w:ascii="Cambria" w:hAnsi="Cambria"/>
        </w:rPr>
        <w:t xml:space="preserve"> </w:t>
      </w:r>
      <w:r w:rsidRPr="005B7654">
        <w:rPr>
          <w:rFonts w:ascii="Cambria" w:hAnsi="Cambria"/>
        </w:rPr>
        <w:t xml:space="preserve">vady </w:t>
      </w:r>
      <w:r w:rsidR="00154F6E" w:rsidRPr="005B7654">
        <w:rPr>
          <w:rFonts w:ascii="Cambria" w:hAnsi="Cambria"/>
        </w:rPr>
        <w:t>zboží</w:t>
      </w:r>
    </w:p>
    <w:p w14:paraId="3DAD85C3" w14:textId="77777777" w:rsidR="00977317" w:rsidRPr="005B7654" w:rsidRDefault="00977317" w:rsidP="00D574AC">
      <w:pPr>
        <w:pStyle w:val="Zkladntext"/>
        <w:numPr>
          <w:ilvl w:val="0"/>
          <w:numId w:val="10"/>
        </w:numPr>
        <w:tabs>
          <w:tab w:val="clear" w:pos="720"/>
        </w:tabs>
        <w:spacing w:line="240" w:lineRule="atLeast"/>
        <w:ind w:left="709" w:hanging="425"/>
        <w:jc w:val="both"/>
        <w:rPr>
          <w:rFonts w:ascii="Cambria" w:hAnsi="Cambria"/>
        </w:rPr>
      </w:pPr>
      <w:r w:rsidRPr="005B7654">
        <w:rPr>
          <w:rFonts w:ascii="Cambria" w:hAnsi="Cambria"/>
        </w:rPr>
        <w:t>bez zbytečného odkladu poté, kdy je zjistí,</w:t>
      </w:r>
    </w:p>
    <w:p w14:paraId="44F1627B" w14:textId="77777777" w:rsidR="00977317" w:rsidRPr="005B7654" w:rsidRDefault="00977317" w:rsidP="00D574AC">
      <w:pPr>
        <w:pStyle w:val="Zkladntext"/>
        <w:numPr>
          <w:ilvl w:val="0"/>
          <w:numId w:val="10"/>
        </w:numPr>
        <w:tabs>
          <w:tab w:val="clear" w:pos="720"/>
        </w:tabs>
        <w:spacing w:line="240" w:lineRule="atLeast"/>
        <w:ind w:left="709" w:hanging="425"/>
        <w:jc w:val="both"/>
        <w:rPr>
          <w:rFonts w:ascii="Cambria" w:hAnsi="Cambria"/>
        </w:rPr>
      </w:pPr>
      <w:r w:rsidRPr="005B7654">
        <w:rPr>
          <w:rFonts w:ascii="Cambria" w:hAnsi="Cambria"/>
        </w:rPr>
        <w:t xml:space="preserve">bez zbytečného odkladu poté, kdy je měl zjistit při vynaložení odborné péče při prohlídce při předání a převzetí </w:t>
      </w:r>
      <w:r w:rsidR="00154F6E" w:rsidRPr="005B7654">
        <w:rPr>
          <w:rFonts w:ascii="Cambria" w:hAnsi="Cambria"/>
        </w:rPr>
        <w:t>zboží</w:t>
      </w:r>
      <w:r w:rsidRPr="005B7654">
        <w:rPr>
          <w:rFonts w:ascii="Cambria" w:hAnsi="Cambria"/>
        </w:rPr>
        <w:t>,</w:t>
      </w:r>
    </w:p>
    <w:p w14:paraId="7B5BDDF3" w14:textId="77777777" w:rsidR="00977317" w:rsidRPr="005B7654" w:rsidRDefault="00977317" w:rsidP="00D574AC">
      <w:pPr>
        <w:pStyle w:val="Zkladntext"/>
        <w:numPr>
          <w:ilvl w:val="0"/>
          <w:numId w:val="10"/>
        </w:numPr>
        <w:tabs>
          <w:tab w:val="clear" w:pos="720"/>
        </w:tabs>
        <w:spacing w:line="240" w:lineRule="atLeast"/>
        <w:ind w:left="709" w:hanging="425"/>
        <w:jc w:val="both"/>
        <w:rPr>
          <w:rFonts w:ascii="Cambria" w:hAnsi="Cambria"/>
        </w:rPr>
      </w:pPr>
      <w:r w:rsidRPr="005B7654">
        <w:rPr>
          <w:rFonts w:ascii="Cambria" w:hAnsi="Cambria"/>
        </w:rPr>
        <w:t>bez zbytečného odkladu poté, kdy mohly být zjištěny později při vynaložení odborné péče nejpozději však do konce záruční doby.</w:t>
      </w:r>
    </w:p>
    <w:p w14:paraId="0E5EA83E" w14:textId="77777777" w:rsidR="00977317" w:rsidRPr="005B7654" w:rsidRDefault="00977317" w:rsidP="00977317">
      <w:pPr>
        <w:pStyle w:val="Zkladntext"/>
        <w:tabs>
          <w:tab w:val="num" w:pos="2136"/>
        </w:tabs>
        <w:spacing w:line="240" w:lineRule="atLeast"/>
        <w:jc w:val="both"/>
        <w:rPr>
          <w:rFonts w:ascii="Cambria" w:hAnsi="Cambria"/>
        </w:rPr>
      </w:pPr>
    </w:p>
    <w:p w14:paraId="60691AD4" w14:textId="77777777" w:rsidR="003C31EB" w:rsidRPr="005B7654"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Reklamaci lze uplatnit nejpozději do posledního dne záruční </w:t>
      </w:r>
      <w:r w:rsidR="00AE6F65">
        <w:rPr>
          <w:rFonts w:ascii="Cambria" w:hAnsi="Cambria"/>
        </w:rPr>
        <w:t>doby</w:t>
      </w:r>
      <w:r w:rsidRPr="005B7654">
        <w:rPr>
          <w:rFonts w:ascii="Cambria" w:hAnsi="Cambria"/>
        </w:rPr>
        <w:t xml:space="preserve">, </w:t>
      </w:r>
      <w:r w:rsidR="00A1694E" w:rsidRPr="005B7654">
        <w:rPr>
          <w:rFonts w:ascii="Cambria" w:hAnsi="Cambria"/>
        </w:rPr>
        <w:t xml:space="preserve">přičemž </w:t>
      </w:r>
      <w:r w:rsidRPr="005B7654">
        <w:rPr>
          <w:rFonts w:ascii="Cambria" w:hAnsi="Cambria"/>
        </w:rPr>
        <w:t xml:space="preserve">reklamace odeslaná </w:t>
      </w:r>
      <w:r w:rsidR="00BF5F4A" w:rsidRPr="005B7654">
        <w:rPr>
          <w:rFonts w:ascii="Cambria" w:hAnsi="Cambria"/>
        </w:rPr>
        <w:t xml:space="preserve">kupujícím </w:t>
      </w:r>
      <w:r w:rsidRPr="005B7654">
        <w:rPr>
          <w:rFonts w:ascii="Cambria" w:hAnsi="Cambria"/>
        </w:rPr>
        <w:t xml:space="preserve">v poslední den záruční </w:t>
      </w:r>
      <w:r w:rsidR="00AE6F65">
        <w:rPr>
          <w:rFonts w:ascii="Cambria" w:hAnsi="Cambria"/>
        </w:rPr>
        <w:t>doby</w:t>
      </w:r>
      <w:r w:rsidRPr="005B7654">
        <w:rPr>
          <w:rFonts w:ascii="Cambria" w:hAnsi="Cambria"/>
        </w:rPr>
        <w:t xml:space="preserve"> se považuje za včas uplatněnou. </w:t>
      </w:r>
    </w:p>
    <w:p w14:paraId="3B371BB8" w14:textId="77777777" w:rsidR="0062768B" w:rsidRDefault="0062768B" w:rsidP="0062768B">
      <w:pPr>
        <w:pStyle w:val="Odstavecseseznamem"/>
        <w:rPr>
          <w:rFonts w:ascii="Cambria" w:hAnsi="Cambria"/>
        </w:rPr>
      </w:pPr>
    </w:p>
    <w:p w14:paraId="4C2F407A" w14:textId="0FF9F99E" w:rsidR="006A6E25" w:rsidRPr="006A6E25" w:rsidRDefault="006A6E25" w:rsidP="006A6E25">
      <w:pPr>
        <w:pStyle w:val="Zkladntext"/>
        <w:numPr>
          <w:ilvl w:val="2"/>
          <w:numId w:val="2"/>
        </w:numPr>
        <w:tabs>
          <w:tab w:val="num" w:pos="709"/>
        </w:tabs>
        <w:spacing w:line="240" w:lineRule="atLeast"/>
        <w:ind w:left="0" w:firstLine="0"/>
        <w:jc w:val="both"/>
        <w:rPr>
          <w:rFonts w:ascii="Cambria" w:hAnsi="Cambria"/>
          <w:color w:val="auto"/>
          <w:szCs w:val="24"/>
        </w:rPr>
      </w:pPr>
      <w:r w:rsidRPr="006A6E25">
        <w:rPr>
          <w:rFonts w:ascii="Cambria" w:hAnsi="Cambria"/>
          <w:szCs w:val="24"/>
        </w:rPr>
        <w:t xml:space="preserve">Prodávající je povinen </w:t>
      </w:r>
      <w:r w:rsidRPr="006A6E25">
        <w:rPr>
          <w:rFonts w:ascii="Cambria" w:hAnsi="Cambria"/>
          <w:color w:val="auto"/>
          <w:szCs w:val="24"/>
        </w:rPr>
        <w:t>nejpozději do 15 dnů po obdržení reklamace písemně oznámit kupujícímu</w:t>
      </w:r>
      <w:r w:rsidR="00AF33A4">
        <w:rPr>
          <w:rFonts w:ascii="Cambria" w:hAnsi="Cambria"/>
          <w:color w:val="auto"/>
          <w:szCs w:val="24"/>
        </w:rPr>
        <w:t>,</w:t>
      </w:r>
      <w:r w:rsidRPr="006A6E25">
        <w:rPr>
          <w:rFonts w:ascii="Cambria" w:hAnsi="Cambria"/>
          <w:color w:val="auto"/>
          <w:szCs w:val="24"/>
        </w:rPr>
        <w:t xml:space="preserve"> zda reklamaci uznává či neuznává. Pokud tak neučiní, má se za to, že reklamaci kupujícího uznává. Vždy však musí nastoupit k odstranění vad dle článku IX. této Smlouvy. </w:t>
      </w:r>
    </w:p>
    <w:p w14:paraId="4BC971F8" w14:textId="77777777" w:rsidR="006A6E25" w:rsidRDefault="006A6E25" w:rsidP="006A6E25">
      <w:pPr>
        <w:pStyle w:val="Zkladntext"/>
        <w:tabs>
          <w:tab w:val="num" w:pos="2160"/>
        </w:tabs>
        <w:spacing w:line="240" w:lineRule="atLeast"/>
        <w:jc w:val="both"/>
        <w:rPr>
          <w:rFonts w:ascii="Cambria" w:hAnsi="Cambria"/>
        </w:rPr>
      </w:pPr>
    </w:p>
    <w:p w14:paraId="0A261548" w14:textId="77777777" w:rsidR="00977317" w:rsidRPr="005B7654"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Prokáže-li se ve sporných případech, že </w:t>
      </w:r>
      <w:r w:rsidR="005F7001" w:rsidRPr="005B7654">
        <w:rPr>
          <w:rFonts w:ascii="Cambria" w:hAnsi="Cambria"/>
        </w:rPr>
        <w:t xml:space="preserve">kupující </w:t>
      </w:r>
      <w:r w:rsidRPr="005B7654">
        <w:rPr>
          <w:rFonts w:ascii="Cambria" w:hAnsi="Cambria"/>
        </w:rPr>
        <w:t xml:space="preserve">reklamoval neoprávněně, tzn., že jím reklamovaná vada nevznikla vinou </w:t>
      </w:r>
      <w:r w:rsidR="005F7001" w:rsidRPr="005B7654">
        <w:rPr>
          <w:rFonts w:ascii="Cambria" w:hAnsi="Cambria"/>
        </w:rPr>
        <w:t xml:space="preserve">prodávajícího </w:t>
      </w:r>
      <w:r w:rsidRPr="005B7654">
        <w:rPr>
          <w:rFonts w:ascii="Cambria" w:hAnsi="Cambria"/>
        </w:rPr>
        <w:t xml:space="preserve">a že se na ni nevztahuje záruční </w:t>
      </w:r>
      <w:r w:rsidR="00A8306E">
        <w:rPr>
          <w:rFonts w:ascii="Cambria" w:hAnsi="Cambria"/>
        </w:rPr>
        <w:t>doba</w:t>
      </w:r>
      <w:r w:rsidR="00A8306E" w:rsidRPr="005B7654">
        <w:rPr>
          <w:rFonts w:ascii="Cambria" w:hAnsi="Cambria"/>
        </w:rPr>
        <w:t xml:space="preserve"> </w:t>
      </w:r>
      <w:r w:rsidRPr="005B7654">
        <w:rPr>
          <w:rFonts w:ascii="Cambria" w:hAnsi="Cambria"/>
        </w:rPr>
        <w:t xml:space="preserve">resp., že vadu způsobil nevhodným užíváním </w:t>
      </w:r>
      <w:r w:rsidR="005F7001" w:rsidRPr="005B7654">
        <w:rPr>
          <w:rFonts w:ascii="Cambria" w:hAnsi="Cambria"/>
        </w:rPr>
        <w:t>zboží</w:t>
      </w:r>
      <w:r w:rsidRPr="005B7654">
        <w:rPr>
          <w:rFonts w:ascii="Cambria" w:hAnsi="Cambria"/>
        </w:rPr>
        <w:t xml:space="preserve"> </w:t>
      </w:r>
      <w:r w:rsidR="005F7001" w:rsidRPr="005B7654">
        <w:rPr>
          <w:rFonts w:ascii="Cambria" w:hAnsi="Cambria"/>
        </w:rPr>
        <w:t xml:space="preserve">kupující </w:t>
      </w:r>
      <w:r w:rsidRPr="005B7654">
        <w:rPr>
          <w:rFonts w:ascii="Cambria" w:hAnsi="Cambria"/>
        </w:rPr>
        <w:t xml:space="preserve">apod., je </w:t>
      </w:r>
      <w:r w:rsidR="005F7001" w:rsidRPr="005B7654">
        <w:rPr>
          <w:rFonts w:ascii="Cambria" w:hAnsi="Cambria"/>
        </w:rPr>
        <w:t xml:space="preserve">kupující </w:t>
      </w:r>
      <w:r w:rsidRPr="005B7654">
        <w:rPr>
          <w:rFonts w:ascii="Cambria" w:hAnsi="Cambria"/>
        </w:rPr>
        <w:t xml:space="preserve">povinen uhradit </w:t>
      </w:r>
      <w:r w:rsidR="005F7001" w:rsidRPr="005B7654">
        <w:rPr>
          <w:rFonts w:ascii="Cambria" w:hAnsi="Cambria"/>
        </w:rPr>
        <w:t xml:space="preserve">prodávajícímu </w:t>
      </w:r>
      <w:r w:rsidRPr="005B7654">
        <w:rPr>
          <w:rFonts w:ascii="Cambria" w:hAnsi="Cambria"/>
        </w:rPr>
        <w:t>veškeré jemu, v</w:t>
      </w:r>
      <w:r w:rsidR="002D4151" w:rsidRPr="005B7654">
        <w:rPr>
          <w:rFonts w:ascii="Cambria" w:hAnsi="Cambria"/>
        </w:rPr>
        <w:t> </w:t>
      </w:r>
      <w:r w:rsidRPr="005B7654">
        <w:rPr>
          <w:rFonts w:ascii="Cambria" w:hAnsi="Cambria"/>
        </w:rPr>
        <w:t xml:space="preserve">souvislosti s odstraněním vady vzniklé náklady. </w:t>
      </w:r>
    </w:p>
    <w:p w14:paraId="720B2AFE" w14:textId="77777777" w:rsidR="00977317" w:rsidRPr="005B7654" w:rsidRDefault="00977317" w:rsidP="00C4022B">
      <w:pPr>
        <w:pStyle w:val="Zkladntext"/>
        <w:tabs>
          <w:tab w:val="num" w:pos="709"/>
          <w:tab w:val="num" w:pos="2160"/>
        </w:tabs>
        <w:spacing w:line="240" w:lineRule="atLeast"/>
        <w:jc w:val="both"/>
        <w:rPr>
          <w:rFonts w:ascii="Cambria" w:hAnsi="Cambria"/>
        </w:rPr>
      </w:pPr>
    </w:p>
    <w:p w14:paraId="317D4930" w14:textId="77777777" w:rsidR="00977317" w:rsidRPr="005B7654" w:rsidRDefault="005F7001"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Kupující </w:t>
      </w:r>
      <w:r w:rsidR="00977317" w:rsidRPr="005B7654">
        <w:rPr>
          <w:rFonts w:ascii="Cambria" w:hAnsi="Cambria"/>
        </w:rPr>
        <w:t xml:space="preserve">je povinen umožnit pracovníkům </w:t>
      </w:r>
      <w:r w:rsidRPr="005B7654">
        <w:rPr>
          <w:rFonts w:ascii="Cambria" w:hAnsi="Cambria"/>
        </w:rPr>
        <w:t xml:space="preserve">prodávajícího </w:t>
      </w:r>
      <w:r w:rsidR="00977317" w:rsidRPr="005B7654">
        <w:rPr>
          <w:rFonts w:ascii="Cambria" w:hAnsi="Cambria"/>
        </w:rPr>
        <w:t>přístup</w:t>
      </w:r>
      <w:r w:rsidR="00A957BF" w:rsidRPr="005B7654">
        <w:rPr>
          <w:rFonts w:ascii="Cambria" w:hAnsi="Cambria"/>
        </w:rPr>
        <w:t xml:space="preserve"> </w:t>
      </w:r>
      <w:r w:rsidR="00DC7D3D" w:rsidRPr="005B7654">
        <w:rPr>
          <w:rFonts w:ascii="Cambria" w:hAnsi="Cambria"/>
          <w:color w:val="auto"/>
        </w:rPr>
        <w:t>za doprovodu pověřené osoby kupujícího</w:t>
      </w:r>
      <w:r w:rsidR="00977317" w:rsidRPr="005B7654">
        <w:rPr>
          <w:rFonts w:ascii="Cambria" w:hAnsi="Cambria"/>
        </w:rPr>
        <w:t xml:space="preserve"> do prostor nezbytných pro odstranění vady. Pokud tak neučiní, není </w:t>
      </w:r>
      <w:r w:rsidRPr="005B7654">
        <w:rPr>
          <w:rFonts w:ascii="Cambria" w:hAnsi="Cambria"/>
        </w:rPr>
        <w:t xml:space="preserve">prodávající </w:t>
      </w:r>
      <w:r w:rsidR="00977317" w:rsidRPr="005B7654">
        <w:rPr>
          <w:rFonts w:ascii="Cambria" w:hAnsi="Cambria"/>
        </w:rPr>
        <w:t xml:space="preserve">v prodlení s termínem nastoupení na odstranění vady ani s termínem pro odstranění vady. </w:t>
      </w:r>
    </w:p>
    <w:p w14:paraId="2E6D741B" w14:textId="77777777" w:rsidR="00977317" w:rsidRPr="005B7654" w:rsidRDefault="00977317" w:rsidP="00C4022B">
      <w:pPr>
        <w:pStyle w:val="Zkladntext"/>
        <w:tabs>
          <w:tab w:val="num" w:pos="709"/>
          <w:tab w:val="num" w:pos="2160"/>
        </w:tabs>
        <w:spacing w:line="240" w:lineRule="atLeast"/>
        <w:jc w:val="both"/>
        <w:rPr>
          <w:rFonts w:ascii="Cambria" w:hAnsi="Cambria"/>
        </w:rPr>
      </w:pPr>
    </w:p>
    <w:p w14:paraId="380BF618" w14:textId="77777777" w:rsidR="00361F7B"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O odstranění reklamované vady sepíše </w:t>
      </w:r>
      <w:r w:rsidR="005F7001" w:rsidRPr="005B7654">
        <w:rPr>
          <w:rFonts w:ascii="Cambria" w:hAnsi="Cambria"/>
        </w:rPr>
        <w:t xml:space="preserve">kupující </w:t>
      </w:r>
      <w:r w:rsidRPr="005B7654">
        <w:rPr>
          <w:rFonts w:ascii="Cambria" w:hAnsi="Cambria"/>
        </w:rPr>
        <w:t>protokol, ve kterém potvrdí odstranění vady nebo uvede důvody, pro které odmítá opravu převzít.</w:t>
      </w:r>
    </w:p>
    <w:p w14:paraId="3DECB8BB" w14:textId="77777777" w:rsidR="009E0DE0" w:rsidRDefault="009E0DE0" w:rsidP="009E0DE0">
      <w:pPr>
        <w:pStyle w:val="Zkladntext"/>
        <w:tabs>
          <w:tab w:val="num" w:pos="2160"/>
        </w:tabs>
        <w:spacing w:line="240" w:lineRule="atLeast"/>
        <w:jc w:val="both"/>
        <w:rPr>
          <w:rFonts w:ascii="Cambria" w:hAnsi="Cambria"/>
        </w:rPr>
      </w:pPr>
    </w:p>
    <w:p w14:paraId="3D77B8BF" w14:textId="77777777" w:rsidR="00233550" w:rsidRDefault="00233550" w:rsidP="00C4022B">
      <w:pPr>
        <w:pStyle w:val="Zkladntext"/>
        <w:numPr>
          <w:ilvl w:val="2"/>
          <w:numId w:val="2"/>
        </w:numPr>
        <w:tabs>
          <w:tab w:val="num" w:pos="709"/>
        </w:tabs>
        <w:spacing w:line="240" w:lineRule="atLeast"/>
        <w:ind w:left="0" w:firstLine="0"/>
        <w:jc w:val="both"/>
        <w:rPr>
          <w:rFonts w:ascii="Cambria" w:hAnsi="Cambria"/>
        </w:rPr>
      </w:pPr>
      <w:r>
        <w:rPr>
          <w:rFonts w:ascii="Cambria" w:hAnsi="Cambria"/>
        </w:rPr>
        <w:t>Právo kupujícího vyplývající</w:t>
      </w:r>
      <w:r w:rsidR="009E0DE0">
        <w:rPr>
          <w:rFonts w:ascii="Cambria" w:hAnsi="Cambria"/>
        </w:rPr>
        <w:t xml:space="preserve"> ze záruky zaniká, pokud kupující nezajistil na stroji provedení pravidelných servisních prohlídek v intervalech a rozsahu předepsaném výrobcem stroje v období mezi předáním stroje kupujícímu a okamžikem závady.</w:t>
      </w:r>
    </w:p>
    <w:p w14:paraId="34F756EC" w14:textId="77777777" w:rsidR="00662C55" w:rsidRDefault="00662C55" w:rsidP="00662C55">
      <w:pPr>
        <w:pStyle w:val="Odstavecseseznamem"/>
        <w:rPr>
          <w:rFonts w:ascii="Cambria" w:hAnsi="Cambria"/>
        </w:rPr>
      </w:pPr>
    </w:p>
    <w:p w14:paraId="0FCE65EB" w14:textId="77777777" w:rsidR="00662C55" w:rsidRDefault="00662C55" w:rsidP="00662C55">
      <w:pPr>
        <w:pStyle w:val="Zkladntext"/>
        <w:tabs>
          <w:tab w:val="num" w:pos="2160"/>
        </w:tabs>
        <w:spacing w:line="240" w:lineRule="atLeast"/>
        <w:jc w:val="both"/>
        <w:rPr>
          <w:rFonts w:ascii="Cambria" w:hAnsi="Cambria"/>
        </w:rPr>
      </w:pPr>
    </w:p>
    <w:p w14:paraId="7C28951A" w14:textId="77777777" w:rsidR="003732FA" w:rsidRPr="005B7654" w:rsidRDefault="00361F7B" w:rsidP="00361F7B">
      <w:pPr>
        <w:pStyle w:val="Zkladntext"/>
        <w:spacing w:line="240" w:lineRule="atLeast"/>
        <w:jc w:val="center"/>
        <w:rPr>
          <w:rFonts w:ascii="Cambria" w:hAnsi="Cambria"/>
          <w:szCs w:val="24"/>
        </w:rPr>
      </w:pPr>
      <w:r w:rsidRPr="005B7654">
        <w:rPr>
          <w:rFonts w:ascii="Cambria" w:hAnsi="Cambria"/>
          <w:b/>
          <w:szCs w:val="24"/>
        </w:rPr>
        <w:t>IX.</w:t>
      </w:r>
    </w:p>
    <w:p w14:paraId="3BECF125" w14:textId="77777777" w:rsidR="00361F7B" w:rsidRPr="005B7654" w:rsidRDefault="00361F7B" w:rsidP="00E72D7F">
      <w:pPr>
        <w:pBdr>
          <w:bottom w:val="single" w:sz="12" w:space="1" w:color="215868" w:themeColor="accent5" w:themeShade="80"/>
        </w:pBdr>
        <w:jc w:val="center"/>
        <w:rPr>
          <w:rFonts w:ascii="Cambria" w:hAnsi="Cambria"/>
          <w:b/>
        </w:rPr>
      </w:pPr>
      <w:r w:rsidRPr="00DA34E1">
        <w:rPr>
          <w:rFonts w:ascii="Cambria" w:hAnsi="Cambria"/>
          <w:b/>
        </w:rPr>
        <w:t>Zajištění servisu</w:t>
      </w:r>
    </w:p>
    <w:p w14:paraId="0BEBE519" w14:textId="77777777" w:rsidR="00361F7B" w:rsidRPr="005B7654" w:rsidRDefault="00361F7B" w:rsidP="00361F7B">
      <w:pPr>
        <w:jc w:val="both"/>
        <w:rPr>
          <w:rFonts w:ascii="Cambria" w:hAnsi="Cambria"/>
          <w:b/>
          <w:sz w:val="22"/>
          <w:szCs w:val="22"/>
        </w:rPr>
      </w:pPr>
    </w:p>
    <w:p w14:paraId="73C09C96" w14:textId="77777777" w:rsidR="00361F7B" w:rsidRPr="004679A9" w:rsidRDefault="00361F7B" w:rsidP="00D574AC">
      <w:pPr>
        <w:numPr>
          <w:ilvl w:val="0"/>
          <w:numId w:val="16"/>
        </w:numPr>
        <w:tabs>
          <w:tab w:val="left" w:pos="709"/>
        </w:tabs>
        <w:spacing w:before="100" w:beforeAutospacing="1" w:after="100" w:afterAutospacing="1" w:line="276" w:lineRule="auto"/>
        <w:ind w:left="0" w:firstLine="0"/>
        <w:contextualSpacing/>
        <w:jc w:val="both"/>
        <w:rPr>
          <w:rFonts w:ascii="Cambria" w:hAnsi="Cambria"/>
        </w:rPr>
      </w:pPr>
      <w:r w:rsidRPr="005B7654">
        <w:rPr>
          <w:rFonts w:ascii="Cambria" w:hAnsi="Cambria"/>
        </w:rPr>
        <w:t>Prodávající je povinen zabezpečit</w:t>
      </w:r>
      <w:r w:rsidR="006755F8">
        <w:rPr>
          <w:rFonts w:ascii="Cambria" w:hAnsi="Cambria"/>
        </w:rPr>
        <w:t xml:space="preserve"> bezplatný</w:t>
      </w:r>
      <w:r w:rsidRPr="005B7654">
        <w:rPr>
          <w:rFonts w:ascii="Cambria" w:hAnsi="Cambria"/>
        </w:rPr>
        <w:t xml:space="preserve"> záruční servis na veškeré dodané </w:t>
      </w:r>
      <w:r w:rsidRPr="004679A9">
        <w:rPr>
          <w:rFonts w:ascii="Cambria" w:hAnsi="Cambria"/>
        </w:rPr>
        <w:t xml:space="preserve">zboží za podmínek uvedených v tomto článku této Smlouvy. </w:t>
      </w:r>
    </w:p>
    <w:p w14:paraId="3F4422A6" w14:textId="73911E02" w:rsidR="00D304BF" w:rsidRPr="00D304BF" w:rsidRDefault="00D304BF" w:rsidP="00D574AC">
      <w:pPr>
        <w:pStyle w:val="Odstavecseseznamem"/>
        <w:numPr>
          <w:ilvl w:val="0"/>
          <w:numId w:val="16"/>
        </w:numPr>
        <w:tabs>
          <w:tab w:val="num" w:pos="709"/>
        </w:tabs>
        <w:spacing w:before="120"/>
        <w:ind w:left="0" w:firstLine="0"/>
        <w:jc w:val="both"/>
        <w:rPr>
          <w:rFonts w:asciiTheme="majorHAnsi" w:hAnsiTheme="majorHAnsi"/>
          <w:b/>
          <w:bCs/>
        </w:rPr>
      </w:pPr>
      <w:r w:rsidRPr="00D304BF">
        <w:rPr>
          <w:rFonts w:asciiTheme="majorHAnsi" w:hAnsiTheme="majorHAnsi"/>
        </w:rPr>
        <w:t xml:space="preserve">Prodávající je povinen zabezpečit servis na veškerý předmět plnění dle Specifikace předmětu plnění, a to tak, že veškerý servis a </w:t>
      </w:r>
      <w:r w:rsidRPr="00DA34E1">
        <w:rPr>
          <w:rFonts w:asciiTheme="majorHAnsi" w:hAnsiTheme="majorHAnsi"/>
        </w:rPr>
        <w:t xml:space="preserve">opravy musí započít nejpozději do </w:t>
      </w:r>
      <w:r w:rsidR="00420637" w:rsidRPr="00DA34E1">
        <w:rPr>
          <w:rFonts w:asciiTheme="majorHAnsi" w:hAnsiTheme="majorHAnsi"/>
        </w:rPr>
        <w:t>48</w:t>
      </w:r>
      <w:r w:rsidR="00096377" w:rsidRPr="00DA34E1">
        <w:rPr>
          <w:rFonts w:asciiTheme="majorHAnsi" w:hAnsiTheme="majorHAnsi"/>
        </w:rPr>
        <w:t xml:space="preserve"> </w:t>
      </w:r>
      <w:r w:rsidRPr="00DA34E1">
        <w:rPr>
          <w:rFonts w:asciiTheme="majorHAnsi" w:hAnsiTheme="majorHAnsi"/>
        </w:rPr>
        <w:t>hodin od nahlášení vad</w:t>
      </w:r>
      <w:r w:rsidRPr="00D304BF">
        <w:rPr>
          <w:rFonts w:asciiTheme="majorHAnsi" w:hAnsiTheme="majorHAnsi"/>
        </w:rPr>
        <w:t xml:space="preserve">y (poruchy) Kupujícím v pracovních dnech a pouze v rámci pracovní doby. Pracovní dobou je myšlena doba od 7:30 hodin do 16:30 hodin. </w:t>
      </w:r>
      <w:r w:rsidRPr="004679A9">
        <w:rPr>
          <w:rFonts w:ascii="Cambria" w:hAnsi="Cambria"/>
        </w:rPr>
        <w:t>Kupujícím v pracovních dnech. Servis a opravy musí být Prodávající přednostně schopen provádět v místě plnění dle čl. V. odst. 2 této Smlouvy</w:t>
      </w:r>
      <w:r w:rsidR="00235980">
        <w:rPr>
          <w:rFonts w:asciiTheme="majorHAnsi" w:hAnsiTheme="majorHAnsi"/>
        </w:rPr>
        <w:t>.</w:t>
      </w:r>
    </w:p>
    <w:p w14:paraId="33F21365" w14:textId="77777777" w:rsidR="00361F7B" w:rsidRPr="005B7654" w:rsidRDefault="00361F7B" w:rsidP="00C4022B">
      <w:pPr>
        <w:tabs>
          <w:tab w:val="left" w:pos="709"/>
        </w:tabs>
        <w:spacing w:line="276" w:lineRule="auto"/>
        <w:jc w:val="both"/>
        <w:outlineLvl w:val="1"/>
        <w:rPr>
          <w:rFonts w:ascii="Cambria" w:hAnsi="Cambria"/>
        </w:rPr>
      </w:pPr>
    </w:p>
    <w:p w14:paraId="68DEE268" w14:textId="77777777" w:rsidR="00361F7B" w:rsidRPr="005B7654" w:rsidRDefault="00361F7B" w:rsidP="00D574AC">
      <w:pPr>
        <w:numPr>
          <w:ilvl w:val="0"/>
          <w:numId w:val="16"/>
        </w:numPr>
        <w:tabs>
          <w:tab w:val="left" w:pos="709"/>
        </w:tabs>
        <w:spacing w:line="276" w:lineRule="auto"/>
        <w:ind w:left="0" w:firstLine="0"/>
        <w:jc w:val="both"/>
        <w:outlineLvl w:val="1"/>
        <w:rPr>
          <w:rFonts w:ascii="Cambria" w:hAnsi="Cambria"/>
        </w:rPr>
      </w:pPr>
      <w:r w:rsidRPr="005B7654">
        <w:rPr>
          <w:rFonts w:ascii="Cambria" w:hAnsi="Cambria"/>
        </w:rPr>
        <w:t>Za nahlášení vady je považováno telefonické oznámení a následně zaslání písemného (elektronick</w:t>
      </w:r>
      <w:r w:rsidR="004D6884" w:rsidRPr="005B7654">
        <w:rPr>
          <w:rFonts w:ascii="Cambria" w:hAnsi="Cambria"/>
        </w:rPr>
        <w:t>y</w:t>
      </w:r>
      <w:r w:rsidRPr="005B7654">
        <w:rPr>
          <w:rFonts w:ascii="Cambria" w:hAnsi="Cambria"/>
        </w:rPr>
        <w:t xml:space="preserve"> prostřednictvím e-mailu) oznámení vady Prodávajícímu. Tímto nahlášením se současně rozumí</w:t>
      </w:r>
      <w:r w:rsidR="00D70CC3" w:rsidRPr="005B7654">
        <w:rPr>
          <w:rFonts w:ascii="Cambria" w:hAnsi="Cambria"/>
        </w:rPr>
        <w:t xml:space="preserve"> uplatnění</w:t>
      </w:r>
      <w:r w:rsidRPr="005B7654">
        <w:rPr>
          <w:rFonts w:ascii="Cambria" w:hAnsi="Cambria"/>
        </w:rPr>
        <w:t xml:space="preserve"> </w:t>
      </w:r>
      <w:r w:rsidR="00D70CC3" w:rsidRPr="005B7654">
        <w:rPr>
          <w:rFonts w:ascii="Cambria" w:hAnsi="Cambria"/>
        </w:rPr>
        <w:t>reklamace</w:t>
      </w:r>
      <w:r w:rsidRPr="005B7654">
        <w:rPr>
          <w:rFonts w:ascii="Cambria" w:hAnsi="Cambria"/>
        </w:rPr>
        <w:t xml:space="preserve"> podle čl. </w:t>
      </w:r>
      <w:r w:rsidR="00BA336E" w:rsidRPr="005B7654">
        <w:rPr>
          <w:rFonts w:ascii="Cambria" w:hAnsi="Cambria"/>
        </w:rPr>
        <w:t>V</w:t>
      </w:r>
      <w:r w:rsidR="00D70CC3" w:rsidRPr="005B7654">
        <w:rPr>
          <w:rFonts w:ascii="Cambria" w:hAnsi="Cambria"/>
        </w:rPr>
        <w:t>III</w:t>
      </w:r>
      <w:r w:rsidRPr="005B7654">
        <w:rPr>
          <w:rFonts w:ascii="Cambria" w:hAnsi="Cambria"/>
        </w:rPr>
        <w:t xml:space="preserve">. této smlouvy. V oznámení vady </w:t>
      </w:r>
      <w:r w:rsidR="00D70CC3" w:rsidRPr="005B7654">
        <w:rPr>
          <w:rFonts w:ascii="Cambria" w:hAnsi="Cambria"/>
        </w:rPr>
        <w:t>Kupující</w:t>
      </w:r>
      <w:r w:rsidRPr="005B7654">
        <w:rPr>
          <w:rFonts w:ascii="Cambria" w:hAnsi="Cambria"/>
        </w:rPr>
        <w:t xml:space="preserve"> uvede popis vady nebo informaci o tom, jak se vada projevuje.</w:t>
      </w:r>
    </w:p>
    <w:p w14:paraId="49A08C05" w14:textId="77777777" w:rsidR="00361F7B" w:rsidRPr="005B7654" w:rsidRDefault="00361F7B" w:rsidP="00C4022B">
      <w:pPr>
        <w:tabs>
          <w:tab w:val="left" w:pos="709"/>
        </w:tabs>
        <w:spacing w:line="276" w:lineRule="auto"/>
        <w:jc w:val="both"/>
        <w:outlineLvl w:val="1"/>
        <w:rPr>
          <w:rFonts w:ascii="Cambria" w:hAnsi="Cambria"/>
        </w:rPr>
      </w:pPr>
    </w:p>
    <w:p w14:paraId="2F28664C" w14:textId="77777777" w:rsidR="00361F7B" w:rsidRPr="005B7654" w:rsidRDefault="00361F7B" w:rsidP="00D574AC">
      <w:pPr>
        <w:numPr>
          <w:ilvl w:val="0"/>
          <w:numId w:val="16"/>
        </w:numPr>
        <w:tabs>
          <w:tab w:val="left" w:pos="709"/>
        </w:tabs>
        <w:spacing w:line="276" w:lineRule="auto"/>
        <w:ind w:left="0" w:firstLine="0"/>
        <w:jc w:val="both"/>
        <w:outlineLvl w:val="1"/>
        <w:rPr>
          <w:rFonts w:ascii="Cambria" w:hAnsi="Cambria"/>
        </w:rPr>
      </w:pPr>
      <w:r w:rsidRPr="005B7654">
        <w:rPr>
          <w:rFonts w:ascii="Cambria" w:hAnsi="Cambria"/>
        </w:rPr>
        <w:t>Za započetí opravy je považováno reálné zahájení prací na nahlášené vadě.</w:t>
      </w:r>
    </w:p>
    <w:p w14:paraId="3BE93A37" w14:textId="77777777" w:rsidR="00361F7B" w:rsidRPr="005B7654" w:rsidRDefault="00361F7B" w:rsidP="00C4022B">
      <w:pPr>
        <w:tabs>
          <w:tab w:val="left" w:pos="709"/>
        </w:tabs>
        <w:spacing w:line="276" w:lineRule="auto"/>
        <w:jc w:val="both"/>
        <w:outlineLvl w:val="1"/>
        <w:rPr>
          <w:rFonts w:ascii="Cambria" w:hAnsi="Cambria"/>
        </w:rPr>
      </w:pPr>
    </w:p>
    <w:p w14:paraId="7D6B2A31" w14:textId="77777777" w:rsidR="00361F7B" w:rsidRDefault="00361F7B" w:rsidP="00D574AC">
      <w:pPr>
        <w:numPr>
          <w:ilvl w:val="0"/>
          <w:numId w:val="16"/>
        </w:numPr>
        <w:tabs>
          <w:tab w:val="left" w:pos="709"/>
        </w:tabs>
        <w:spacing w:line="276" w:lineRule="auto"/>
        <w:ind w:left="0" w:firstLine="0"/>
        <w:jc w:val="both"/>
        <w:outlineLvl w:val="1"/>
        <w:rPr>
          <w:rFonts w:ascii="Cambria" w:hAnsi="Cambria"/>
        </w:rPr>
      </w:pPr>
      <w:r w:rsidRPr="005B7654">
        <w:rPr>
          <w:rFonts w:ascii="Cambria" w:hAnsi="Cambria"/>
        </w:rPr>
        <w:t xml:space="preserve">Kontaktní osoba </w:t>
      </w:r>
      <w:r w:rsidR="00D70CC3" w:rsidRPr="005B7654">
        <w:rPr>
          <w:rFonts w:ascii="Cambria" w:hAnsi="Cambria"/>
        </w:rPr>
        <w:t>Prodávajícího</w:t>
      </w:r>
      <w:r w:rsidRPr="005B7654">
        <w:rPr>
          <w:rFonts w:ascii="Cambria" w:hAnsi="Cambria"/>
        </w:rPr>
        <w:t xml:space="preserve"> ve věcech servisu a oprav:</w:t>
      </w:r>
    </w:p>
    <w:p w14:paraId="133E8E51" w14:textId="77777777" w:rsidR="00096377" w:rsidRPr="005B7654" w:rsidRDefault="00096377" w:rsidP="00096377">
      <w:pPr>
        <w:tabs>
          <w:tab w:val="left" w:pos="709"/>
        </w:tabs>
        <w:spacing w:line="276" w:lineRule="auto"/>
        <w:jc w:val="both"/>
        <w:outlineLvl w:val="1"/>
        <w:rPr>
          <w:rFonts w:ascii="Cambria" w:hAnsi="Cambria"/>
        </w:rPr>
      </w:pPr>
    </w:p>
    <w:p w14:paraId="61E67E48" w14:textId="77777777" w:rsidR="00361F7B" w:rsidRPr="005B7654" w:rsidRDefault="00361F7B" w:rsidP="00361F7B">
      <w:pPr>
        <w:tabs>
          <w:tab w:val="left" w:pos="709"/>
        </w:tabs>
        <w:ind w:left="709" w:firstLine="709"/>
        <w:jc w:val="both"/>
        <w:outlineLvl w:val="1"/>
        <w:rPr>
          <w:rFonts w:ascii="Cambria" w:hAnsi="Cambria"/>
        </w:rPr>
      </w:pPr>
      <w:r w:rsidRPr="005B7654">
        <w:rPr>
          <w:rFonts w:ascii="Cambria" w:hAnsi="Cambria"/>
        </w:rPr>
        <w:t xml:space="preserve">Jméno a příjmení: </w:t>
      </w:r>
      <w:r w:rsidR="009601FD" w:rsidRPr="005B7654">
        <w:rPr>
          <w:rFonts w:ascii="Cambria" w:hAnsi="Cambria"/>
        </w:rPr>
        <w:tab/>
      </w:r>
      <w:r w:rsidRPr="005B7654">
        <w:rPr>
          <w:rFonts w:ascii="Cambria" w:hAnsi="Cambria"/>
          <w:highlight w:val="yellow"/>
        </w:rPr>
        <w:t>……………………</w:t>
      </w:r>
      <w:r w:rsidR="00077C7D" w:rsidRPr="005B7654">
        <w:rPr>
          <w:rFonts w:ascii="Cambria" w:hAnsi="Cambria"/>
          <w:highlight w:val="yellow"/>
        </w:rPr>
        <w:t>………….</w:t>
      </w:r>
    </w:p>
    <w:p w14:paraId="62878D96" w14:textId="77777777" w:rsidR="00361F7B" w:rsidRPr="005B7654" w:rsidRDefault="00361F7B" w:rsidP="00361F7B">
      <w:pPr>
        <w:pStyle w:val="Zkladntext"/>
        <w:tabs>
          <w:tab w:val="left" w:pos="709"/>
        </w:tabs>
        <w:ind w:left="709" w:firstLine="709"/>
        <w:jc w:val="both"/>
        <w:rPr>
          <w:rFonts w:ascii="Cambria" w:hAnsi="Cambria"/>
          <w:szCs w:val="24"/>
        </w:rPr>
      </w:pPr>
      <w:r w:rsidRPr="005B7654">
        <w:rPr>
          <w:rFonts w:ascii="Cambria" w:hAnsi="Cambria"/>
          <w:szCs w:val="24"/>
        </w:rPr>
        <w:t xml:space="preserve">Telefon: </w:t>
      </w:r>
      <w:r w:rsidR="00F05A3C" w:rsidRPr="005B7654">
        <w:rPr>
          <w:rFonts w:ascii="Cambria" w:hAnsi="Cambria"/>
          <w:szCs w:val="24"/>
        </w:rPr>
        <w:tab/>
        <w:t xml:space="preserve">        </w:t>
      </w:r>
      <w:r w:rsidR="009601FD" w:rsidRPr="005B7654">
        <w:rPr>
          <w:rFonts w:ascii="Cambria" w:hAnsi="Cambria"/>
          <w:szCs w:val="24"/>
        </w:rPr>
        <w:tab/>
      </w:r>
      <w:r w:rsidR="00077C7D" w:rsidRPr="005B7654">
        <w:rPr>
          <w:rFonts w:ascii="Cambria" w:hAnsi="Cambria"/>
          <w:szCs w:val="24"/>
          <w:highlight w:val="yellow"/>
        </w:rPr>
        <w:t>……………………………….</w:t>
      </w:r>
    </w:p>
    <w:p w14:paraId="054F8FE2" w14:textId="77777777" w:rsidR="00361F7B" w:rsidRPr="005B7654" w:rsidRDefault="00361F7B" w:rsidP="00361F7B">
      <w:pPr>
        <w:pStyle w:val="Zkladntext"/>
        <w:tabs>
          <w:tab w:val="left" w:pos="709"/>
        </w:tabs>
        <w:spacing w:line="276" w:lineRule="auto"/>
        <w:ind w:left="709" w:firstLine="709"/>
        <w:jc w:val="both"/>
        <w:rPr>
          <w:rFonts w:ascii="Cambria" w:hAnsi="Cambria"/>
          <w:szCs w:val="24"/>
        </w:rPr>
      </w:pPr>
      <w:r w:rsidRPr="005B7654">
        <w:rPr>
          <w:rFonts w:ascii="Cambria" w:hAnsi="Cambria"/>
          <w:szCs w:val="24"/>
        </w:rPr>
        <w:t xml:space="preserve">E-mail: </w:t>
      </w:r>
      <w:r w:rsidR="00F05A3C" w:rsidRPr="005B7654">
        <w:rPr>
          <w:rFonts w:ascii="Cambria" w:hAnsi="Cambria"/>
          <w:szCs w:val="24"/>
        </w:rPr>
        <w:tab/>
        <w:t xml:space="preserve">        </w:t>
      </w:r>
      <w:r w:rsidR="009601FD" w:rsidRPr="005B7654">
        <w:rPr>
          <w:rFonts w:ascii="Cambria" w:hAnsi="Cambria"/>
          <w:szCs w:val="24"/>
        </w:rPr>
        <w:tab/>
      </w:r>
      <w:r w:rsidR="00077C7D" w:rsidRPr="005B7654">
        <w:rPr>
          <w:rFonts w:ascii="Cambria" w:hAnsi="Cambria"/>
          <w:szCs w:val="24"/>
          <w:highlight w:val="yellow"/>
        </w:rPr>
        <w:t>……………………………….</w:t>
      </w:r>
    </w:p>
    <w:p w14:paraId="584F8327" w14:textId="77777777" w:rsidR="00361F7B" w:rsidRPr="005B7654" w:rsidRDefault="00361F7B" w:rsidP="00361F7B">
      <w:pPr>
        <w:pStyle w:val="Zkladntext"/>
        <w:tabs>
          <w:tab w:val="left" w:pos="709"/>
        </w:tabs>
        <w:spacing w:line="276" w:lineRule="auto"/>
        <w:ind w:left="709" w:firstLine="709"/>
        <w:jc w:val="both"/>
        <w:rPr>
          <w:rFonts w:ascii="Cambria" w:hAnsi="Cambria"/>
          <w:szCs w:val="24"/>
        </w:rPr>
      </w:pPr>
    </w:p>
    <w:p w14:paraId="7D6755E4" w14:textId="77777777" w:rsidR="00361F7B" w:rsidRPr="005B7654" w:rsidRDefault="00361F7B" w:rsidP="00D574AC">
      <w:pPr>
        <w:numPr>
          <w:ilvl w:val="0"/>
          <w:numId w:val="16"/>
        </w:numPr>
        <w:spacing w:line="276" w:lineRule="auto"/>
        <w:ind w:left="0" w:firstLine="0"/>
        <w:jc w:val="both"/>
        <w:rPr>
          <w:rFonts w:ascii="Cambria" w:hAnsi="Cambria"/>
        </w:rPr>
      </w:pPr>
      <w:r w:rsidRPr="005B7654">
        <w:rPr>
          <w:rFonts w:ascii="Cambria" w:hAnsi="Cambria"/>
        </w:rPr>
        <w:t xml:space="preserve">Nezapočne-li </w:t>
      </w:r>
      <w:r w:rsidR="00D70CC3" w:rsidRPr="005B7654">
        <w:rPr>
          <w:rFonts w:ascii="Cambria" w:hAnsi="Cambria"/>
        </w:rPr>
        <w:t>Prodávající</w:t>
      </w:r>
      <w:r w:rsidRPr="005B7654">
        <w:rPr>
          <w:rFonts w:ascii="Cambria" w:hAnsi="Cambria"/>
        </w:rPr>
        <w:t xml:space="preserve"> s opravou nahlášené vady do doby uvedené v čl. </w:t>
      </w:r>
      <w:r w:rsidR="00D70CC3" w:rsidRPr="005B7654">
        <w:rPr>
          <w:rFonts w:ascii="Cambria" w:hAnsi="Cambria"/>
        </w:rPr>
        <w:t>I</w:t>
      </w:r>
      <w:r w:rsidRPr="005B7654">
        <w:rPr>
          <w:rFonts w:ascii="Cambria" w:hAnsi="Cambria"/>
        </w:rPr>
        <w:t>X</w:t>
      </w:r>
      <w:r w:rsidR="00D70CC3" w:rsidRPr="005B7654">
        <w:rPr>
          <w:rFonts w:ascii="Cambria" w:hAnsi="Cambria"/>
        </w:rPr>
        <w:t xml:space="preserve"> odst. </w:t>
      </w:r>
      <w:r w:rsidR="00900C5D" w:rsidRPr="005B7654">
        <w:rPr>
          <w:rFonts w:ascii="Cambria" w:hAnsi="Cambria"/>
        </w:rPr>
        <w:br/>
      </w:r>
      <w:r w:rsidR="00D70CC3" w:rsidRPr="005B7654">
        <w:rPr>
          <w:rFonts w:ascii="Cambria" w:hAnsi="Cambria"/>
        </w:rPr>
        <w:t>2</w:t>
      </w:r>
      <w:r w:rsidRPr="005B7654">
        <w:rPr>
          <w:rFonts w:ascii="Cambria" w:hAnsi="Cambria"/>
        </w:rPr>
        <w:t xml:space="preserve"> této Smlouvy, je </w:t>
      </w:r>
      <w:r w:rsidR="00D70CC3" w:rsidRPr="005B7654">
        <w:rPr>
          <w:rFonts w:ascii="Cambria" w:hAnsi="Cambria"/>
        </w:rPr>
        <w:t>Kupující</w:t>
      </w:r>
      <w:r w:rsidRPr="005B7654">
        <w:rPr>
          <w:rFonts w:ascii="Cambria" w:hAnsi="Cambria"/>
        </w:rPr>
        <w:t xml:space="preserve"> oprávněn účtovat </w:t>
      </w:r>
      <w:r w:rsidR="00D70CC3" w:rsidRPr="005B7654">
        <w:rPr>
          <w:rFonts w:ascii="Cambria" w:hAnsi="Cambria"/>
        </w:rPr>
        <w:t xml:space="preserve">prodávajícímu smluvní pokutu ve výši </w:t>
      </w:r>
      <w:r w:rsidR="00900C5D" w:rsidRPr="005B7654">
        <w:rPr>
          <w:rFonts w:ascii="Cambria" w:hAnsi="Cambria"/>
        </w:rPr>
        <w:br/>
      </w:r>
      <w:r w:rsidR="0089409A" w:rsidRPr="00DA34E1">
        <w:rPr>
          <w:rFonts w:ascii="Cambria" w:hAnsi="Cambria"/>
        </w:rPr>
        <w:t>0,</w:t>
      </w:r>
      <w:r w:rsidR="00A957BF" w:rsidRPr="00DA34E1">
        <w:rPr>
          <w:rFonts w:ascii="Cambria" w:hAnsi="Cambria"/>
        </w:rPr>
        <w:t>1 %</w:t>
      </w:r>
      <w:r w:rsidR="00A957BF" w:rsidRPr="005B7654">
        <w:rPr>
          <w:rFonts w:ascii="Cambria" w:hAnsi="Cambria"/>
        </w:rPr>
        <w:t xml:space="preserve"> </w:t>
      </w:r>
      <w:r w:rsidR="00D70CC3" w:rsidRPr="005B7654">
        <w:rPr>
          <w:rFonts w:ascii="Cambria" w:hAnsi="Cambria"/>
        </w:rPr>
        <w:t>z ceny zboží bez DPH za každ</w:t>
      </w:r>
      <w:r w:rsidR="00F05A3C" w:rsidRPr="005B7654">
        <w:rPr>
          <w:rFonts w:ascii="Cambria" w:hAnsi="Cambria"/>
        </w:rPr>
        <w:t>ou i započatou hodinou prodlení</w:t>
      </w:r>
      <w:r w:rsidR="00D70CC3" w:rsidRPr="005B7654">
        <w:rPr>
          <w:rFonts w:ascii="Cambria" w:hAnsi="Cambria"/>
        </w:rPr>
        <w:t xml:space="preserve">. </w:t>
      </w:r>
    </w:p>
    <w:p w14:paraId="00570D29" w14:textId="77777777" w:rsidR="00361F7B" w:rsidRPr="005B7654" w:rsidRDefault="00361F7B" w:rsidP="00C4022B">
      <w:pPr>
        <w:spacing w:line="276" w:lineRule="auto"/>
        <w:jc w:val="both"/>
        <w:rPr>
          <w:rFonts w:ascii="Cambria" w:hAnsi="Cambria"/>
        </w:rPr>
      </w:pPr>
    </w:p>
    <w:p w14:paraId="26A07ECA" w14:textId="77777777" w:rsidR="00361F7B" w:rsidRPr="005B7654" w:rsidRDefault="00361F7B" w:rsidP="00D574AC">
      <w:pPr>
        <w:numPr>
          <w:ilvl w:val="0"/>
          <w:numId w:val="16"/>
        </w:numPr>
        <w:spacing w:line="276" w:lineRule="auto"/>
        <w:ind w:left="0" w:firstLine="0"/>
        <w:jc w:val="both"/>
        <w:rPr>
          <w:rFonts w:ascii="Cambria" w:hAnsi="Cambria"/>
        </w:rPr>
      </w:pPr>
      <w:r w:rsidRPr="005B7654">
        <w:rPr>
          <w:rFonts w:ascii="Cambria" w:hAnsi="Cambria"/>
        </w:rPr>
        <w:t xml:space="preserve">Uhrazením smluvní pokuty není dotčen nárok </w:t>
      </w:r>
      <w:r w:rsidR="00D70CC3" w:rsidRPr="005B7654">
        <w:rPr>
          <w:rFonts w:ascii="Cambria" w:hAnsi="Cambria"/>
        </w:rPr>
        <w:t>Kupujícího</w:t>
      </w:r>
      <w:r w:rsidRPr="005B7654">
        <w:rPr>
          <w:rFonts w:ascii="Cambria" w:hAnsi="Cambria"/>
        </w:rPr>
        <w:t xml:space="preserve"> na náhradu škody způsobené porušením povinnosti, zajištěné smluvní pokutou</w:t>
      </w:r>
      <w:r w:rsidR="00DF3D4F">
        <w:rPr>
          <w:rFonts w:ascii="Cambria" w:hAnsi="Cambria"/>
        </w:rPr>
        <w:t>.</w:t>
      </w:r>
    </w:p>
    <w:p w14:paraId="762CDB41" w14:textId="77777777" w:rsidR="00361F7B" w:rsidRPr="005B7654" w:rsidRDefault="00361F7B" w:rsidP="00C4022B">
      <w:pPr>
        <w:spacing w:line="276" w:lineRule="auto"/>
        <w:jc w:val="both"/>
        <w:rPr>
          <w:rFonts w:ascii="Cambria" w:hAnsi="Cambria"/>
        </w:rPr>
      </w:pPr>
    </w:p>
    <w:p w14:paraId="31E44CF7" w14:textId="77777777" w:rsidR="00361F7B" w:rsidRPr="005B7654" w:rsidRDefault="00361F7B" w:rsidP="00D574AC">
      <w:pPr>
        <w:numPr>
          <w:ilvl w:val="0"/>
          <w:numId w:val="16"/>
        </w:numPr>
        <w:spacing w:line="276" w:lineRule="auto"/>
        <w:ind w:left="0" w:firstLine="0"/>
        <w:jc w:val="both"/>
        <w:rPr>
          <w:rFonts w:ascii="Cambria" w:hAnsi="Cambria"/>
        </w:rPr>
      </w:pPr>
      <w:r w:rsidRPr="005B7654">
        <w:rPr>
          <w:rFonts w:ascii="Cambria" w:hAnsi="Cambria"/>
        </w:rPr>
        <w:lastRenderedPageBreak/>
        <w:t xml:space="preserve">Smluvní pokutu vyúčtuje oprávněná strana do </w:t>
      </w:r>
      <w:r w:rsidR="006755F8">
        <w:rPr>
          <w:rFonts w:ascii="Cambria" w:hAnsi="Cambria"/>
        </w:rPr>
        <w:t>14</w:t>
      </w:r>
      <w:r w:rsidR="006755F8" w:rsidRPr="005B7654">
        <w:rPr>
          <w:rFonts w:ascii="Cambria" w:hAnsi="Cambria"/>
        </w:rPr>
        <w:t xml:space="preserve"> </w:t>
      </w:r>
      <w:r w:rsidRPr="005B7654">
        <w:rPr>
          <w:rFonts w:ascii="Cambria" w:hAnsi="Cambria"/>
        </w:rPr>
        <w:t xml:space="preserve">dnů od jejích zjištění a druhá strana je povinna smluvní pokutu uhradit do </w:t>
      </w:r>
      <w:r w:rsidR="006755F8">
        <w:rPr>
          <w:rFonts w:ascii="Cambria" w:hAnsi="Cambria"/>
        </w:rPr>
        <w:t>14</w:t>
      </w:r>
      <w:r w:rsidR="006755F8" w:rsidRPr="005B7654">
        <w:rPr>
          <w:rFonts w:ascii="Cambria" w:hAnsi="Cambria"/>
        </w:rPr>
        <w:t xml:space="preserve"> </w:t>
      </w:r>
      <w:r w:rsidRPr="005B7654">
        <w:rPr>
          <w:rFonts w:ascii="Cambria" w:hAnsi="Cambria"/>
        </w:rPr>
        <w:t>dnů od obdržení vyúčtování. Totéž se týká úroků z prodlení.</w:t>
      </w:r>
    </w:p>
    <w:p w14:paraId="1E697F6B" w14:textId="77777777" w:rsidR="00361F7B" w:rsidRPr="005B7654" w:rsidRDefault="00361F7B" w:rsidP="00C4022B">
      <w:pPr>
        <w:spacing w:line="276" w:lineRule="auto"/>
        <w:jc w:val="both"/>
        <w:rPr>
          <w:rFonts w:ascii="Cambria" w:hAnsi="Cambria"/>
        </w:rPr>
      </w:pPr>
    </w:p>
    <w:p w14:paraId="5049DD9F" w14:textId="77777777" w:rsidR="00361F7B" w:rsidRPr="005B7654" w:rsidRDefault="00361F7B" w:rsidP="00D574AC">
      <w:pPr>
        <w:pStyle w:val="Zkladntext"/>
        <w:numPr>
          <w:ilvl w:val="0"/>
          <w:numId w:val="16"/>
        </w:numPr>
        <w:spacing w:line="276" w:lineRule="auto"/>
        <w:ind w:left="0" w:firstLine="0"/>
        <w:jc w:val="both"/>
        <w:rPr>
          <w:rFonts w:ascii="Cambria" w:hAnsi="Cambria"/>
          <w:szCs w:val="24"/>
        </w:rPr>
      </w:pPr>
      <w:r w:rsidRPr="005B7654">
        <w:rPr>
          <w:rFonts w:ascii="Cambria" w:hAnsi="Cambria"/>
          <w:szCs w:val="24"/>
        </w:rPr>
        <w:t xml:space="preserve">Nenastoupí-li </w:t>
      </w:r>
      <w:r w:rsidR="00D70CC3" w:rsidRPr="005B7654">
        <w:rPr>
          <w:rFonts w:ascii="Cambria" w:hAnsi="Cambria"/>
          <w:szCs w:val="24"/>
        </w:rPr>
        <w:t>Prodávající</w:t>
      </w:r>
      <w:r w:rsidRPr="005B7654">
        <w:rPr>
          <w:rFonts w:ascii="Cambria" w:hAnsi="Cambria"/>
          <w:szCs w:val="24"/>
        </w:rPr>
        <w:t xml:space="preserve"> k odstranění reklamované vady do doby uvedené v čl. </w:t>
      </w:r>
      <w:r w:rsidR="00D70CC3" w:rsidRPr="005B7654">
        <w:rPr>
          <w:rFonts w:ascii="Cambria" w:hAnsi="Cambria"/>
          <w:szCs w:val="24"/>
        </w:rPr>
        <w:t>I</w:t>
      </w:r>
      <w:r w:rsidRPr="005B7654">
        <w:rPr>
          <w:rFonts w:ascii="Cambria" w:hAnsi="Cambria"/>
          <w:szCs w:val="24"/>
        </w:rPr>
        <w:t>X</w:t>
      </w:r>
      <w:r w:rsidR="00D70CC3" w:rsidRPr="005B7654">
        <w:rPr>
          <w:rFonts w:ascii="Cambria" w:hAnsi="Cambria"/>
          <w:szCs w:val="24"/>
        </w:rPr>
        <w:t xml:space="preserve"> odst. 2</w:t>
      </w:r>
      <w:r w:rsidRPr="005B7654">
        <w:rPr>
          <w:rFonts w:ascii="Cambria" w:hAnsi="Cambria"/>
          <w:szCs w:val="24"/>
        </w:rPr>
        <w:t xml:space="preserve"> této Smlouvy, je </w:t>
      </w:r>
      <w:r w:rsidR="00D70CC3" w:rsidRPr="005B7654">
        <w:rPr>
          <w:rFonts w:ascii="Cambria" w:hAnsi="Cambria"/>
          <w:szCs w:val="24"/>
        </w:rPr>
        <w:t>Kupující</w:t>
      </w:r>
      <w:r w:rsidRPr="005B7654">
        <w:rPr>
          <w:rFonts w:ascii="Cambria" w:hAnsi="Cambria"/>
          <w:szCs w:val="24"/>
        </w:rPr>
        <w:t xml:space="preserve"> oprávněn pověřit odstraněním vady jinou odbornou právnickou nebo fyzickou osobu. Veškeré takto vzniklé náklady uhradí </w:t>
      </w:r>
      <w:r w:rsidR="00D70CC3" w:rsidRPr="005B7654">
        <w:rPr>
          <w:rFonts w:ascii="Cambria" w:hAnsi="Cambria"/>
          <w:szCs w:val="24"/>
        </w:rPr>
        <w:t>Kupujícímu</w:t>
      </w:r>
      <w:r w:rsidRPr="005B7654">
        <w:rPr>
          <w:rFonts w:ascii="Cambria" w:hAnsi="Cambria"/>
          <w:szCs w:val="24"/>
        </w:rPr>
        <w:t xml:space="preserve"> </w:t>
      </w:r>
      <w:r w:rsidR="00D70CC3" w:rsidRPr="005B7654">
        <w:rPr>
          <w:rFonts w:ascii="Cambria" w:hAnsi="Cambria"/>
          <w:szCs w:val="24"/>
        </w:rPr>
        <w:t>Prodávající</w:t>
      </w:r>
      <w:r w:rsidRPr="005B7654">
        <w:rPr>
          <w:rFonts w:ascii="Cambria" w:hAnsi="Cambria"/>
          <w:szCs w:val="24"/>
        </w:rPr>
        <w:t xml:space="preserve"> ve lhůtě do 30 dnů od obdržení vyúčtování. V případě, že </w:t>
      </w:r>
      <w:r w:rsidR="00D70CC3" w:rsidRPr="005B7654">
        <w:rPr>
          <w:rFonts w:ascii="Cambria" w:hAnsi="Cambria"/>
          <w:szCs w:val="24"/>
        </w:rPr>
        <w:t>Prodávající</w:t>
      </w:r>
      <w:r w:rsidRPr="005B7654">
        <w:rPr>
          <w:rFonts w:ascii="Cambria" w:hAnsi="Cambria"/>
          <w:szCs w:val="24"/>
        </w:rPr>
        <w:t xml:space="preserve"> začal s příslušnými pracemi na odstranění vady ve lhůtě dle odst. 2 tohoto článku této smlouvy, ale tyto v požadovaném termínu neprovedl, je </w:t>
      </w:r>
      <w:r w:rsidR="00D70CC3" w:rsidRPr="005B7654">
        <w:rPr>
          <w:rFonts w:ascii="Cambria" w:hAnsi="Cambria"/>
          <w:szCs w:val="24"/>
        </w:rPr>
        <w:t>Kupující</w:t>
      </w:r>
      <w:r w:rsidRPr="005B7654">
        <w:rPr>
          <w:rFonts w:ascii="Cambria" w:hAnsi="Cambria"/>
          <w:szCs w:val="24"/>
        </w:rPr>
        <w:t xml:space="preserve"> oprávněn nechat v tomto případě uvedené práce provést třetí osobou. Náklady s tím spojené je též </w:t>
      </w:r>
      <w:r w:rsidR="00D70CC3" w:rsidRPr="005B7654">
        <w:rPr>
          <w:rFonts w:ascii="Cambria" w:hAnsi="Cambria"/>
          <w:szCs w:val="24"/>
        </w:rPr>
        <w:t>Prodávající</w:t>
      </w:r>
      <w:r w:rsidRPr="005B7654">
        <w:rPr>
          <w:rFonts w:ascii="Cambria" w:hAnsi="Cambria"/>
          <w:szCs w:val="24"/>
        </w:rPr>
        <w:t xml:space="preserve"> povinen </w:t>
      </w:r>
      <w:r w:rsidR="00D70CC3" w:rsidRPr="005B7654">
        <w:rPr>
          <w:rFonts w:ascii="Cambria" w:hAnsi="Cambria"/>
          <w:szCs w:val="24"/>
        </w:rPr>
        <w:t>Kupujícímu</w:t>
      </w:r>
      <w:r w:rsidRPr="005B7654">
        <w:rPr>
          <w:rFonts w:ascii="Cambria" w:hAnsi="Cambria"/>
          <w:szCs w:val="24"/>
        </w:rPr>
        <w:t xml:space="preserve"> uhradit do 10 dnů po obdržení písemné výzvy k úhradě a daňového dokladu. Totéž se týká úroků z prodlení. </w:t>
      </w:r>
    </w:p>
    <w:p w14:paraId="3CC80DFB" w14:textId="77777777" w:rsidR="00361F7B" w:rsidRPr="005B7654" w:rsidRDefault="00361F7B" w:rsidP="00C4022B">
      <w:pPr>
        <w:pStyle w:val="Zkladntext"/>
        <w:spacing w:line="276" w:lineRule="auto"/>
        <w:jc w:val="both"/>
        <w:rPr>
          <w:rFonts w:ascii="Cambria" w:hAnsi="Cambria"/>
          <w:szCs w:val="24"/>
        </w:rPr>
      </w:pPr>
    </w:p>
    <w:p w14:paraId="61CD1B44" w14:textId="77777777" w:rsidR="00A645A1" w:rsidRDefault="00A645A1" w:rsidP="00D574AC">
      <w:pPr>
        <w:pStyle w:val="Zkladntext"/>
        <w:numPr>
          <w:ilvl w:val="0"/>
          <w:numId w:val="16"/>
        </w:numPr>
        <w:tabs>
          <w:tab w:val="left" w:pos="0"/>
        </w:tabs>
        <w:spacing w:line="276" w:lineRule="auto"/>
        <w:ind w:left="0" w:firstLine="0"/>
        <w:jc w:val="both"/>
        <w:rPr>
          <w:rFonts w:asciiTheme="majorHAnsi" w:hAnsiTheme="majorHAnsi"/>
          <w:color w:val="auto"/>
          <w:szCs w:val="24"/>
        </w:rPr>
      </w:pPr>
      <w:r>
        <w:rPr>
          <w:rFonts w:asciiTheme="majorHAnsi" w:hAnsiTheme="majorHAnsi"/>
          <w:color w:val="auto"/>
          <w:szCs w:val="24"/>
        </w:rPr>
        <w:t>Prodávající je v případě vady či poruchy části technologie, jež podléhá běžnému opotřebení, povinen v průběhu záruční doby poskytnout náhradní díly do 48 hodin od objednávky učiněné Kupujícím v souladu s odst. 3 a 5 článku IX. Smlouvy.</w:t>
      </w:r>
    </w:p>
    <w:p w14:paraId="149BEBAE" w14:textId="77777777" w:rsidR="00A645A1" w:rsidRDefault="00A645A1" w:rsidP="00A645A1">
      <w:pPr>
        <w:pStyle w:val="Odstavecseseznamem"/>
        <w:rPr>
          <w:rFonts w:asciiTheme="majorHAnsi" w:hAnsiTheme="majorHAnsi"/>
        </w:rPr>
      </w:pPr>
    </w:p>
    <w:p w14:paraId="3CAD1BDF" w14:textId="77777777" w:rsidR="00CB2E2A" w:rsidRPr="00E83D57" w:rsidRDefault="00CB2E2A" w:rsidP="00D574AC">
      <w:pPr>
        <w:pStyle w:val="Zkladntext"/>
        <w:numPr>
          <w:ilvl w:val="0"/>
          <w:numId w:val="16"/>
        </w:numPr>
        <w:tabs>
          <w:tab w:val="left" w:pos="0"/>
        </w:tabs>
        <w:spacing w:line="276" w:lineRule="auto"/>
        <w:ind w:left="0" w:firstLine="0"/>
        <w:jc w:val="both"/>
        <w:rPr>
          <w:rFonts w:asciiTheme="majorHAnsi" w:hAnsiTheme="majorHAnsi"/>
          <w:color w:val="auto"/>
          <w:szCs w:val="24"/>
        </w:rPr>
      </w:pPr>
      <w:r w:rsidRPr="00E83D57">
        <w:rPr>
          <w:rFonts w:asciiTheme="majorHAnsi" w:hAnsiTheme="majorHAnsi"/>
          <w:color w:val="auto"/>
          <w:szCs w:val="24"/>
        </w:rPr>
        <w:t xml:space="preserve">Prodávající je dále povinen v průběhu záruční doby uskutečnit na základě písemné výzvy Kupujícího nejméně jednou ročně bezplatnou servisní prohlídku předmětu plnění dle Specifikace předmětu plnění, při níž provede základní servisní úkony, zejména seřízení zařízení. </w:t>
      </w:r>
    </w:p>
    <w:p w14:paraId="5813138D" w14:textId="77777777" w:rsidR="00CB2E2A" w:rsidRPr="00CB2E2A" w:rsidRDefault="00CB2E2A" w:rsidP="00CB2E2A">
      <w:pPr>
        <w:pStyle w:val="Zkladntext"/>
        <w:spacing w:line="276" w:lineRule="auto"/>
        <w:jc w:val="both"/>
        <w:rPr>
          <w:rFonts w:ascii="Cambria" w:hAnsi="Cambria"/>
          <w:szCs w:val="24"/>
        </w:rPr>
      </w:pPr>
    </w:p>
    <w:p w14:paraId="6EE1E462" w14:textId="77777777" w:rsidR="00361F7B" w:rsidRPr="005B7654" w:rsidRDefault="00D70CC3" w:rsidP="00D574AC">
      <w:pPr>
        <w:pStyle w:val="Zkladntext"/>
        <w:numPr>
          <w:ilvl w:val="0"/>
          <w:numId w:val="16"/>
        </w:numPr>
        <w:spacing w:line="276" w:lineRule="auto"/>
        <w:ind w:left="0" w:firstLine="0"/>
        <w:jc w:val="both"/>
        <w:rPr>
          <w:rFonts w:ascii="Cambria" w:hAnsi="Cambria"/>
          <w:szCs w:val="24"/>
        </w:rPr>
      </w:pPr>
      <w:r w:rsidRPr="005B7654">
        <w:rPr>
          <w:rFonts w:ascii="Cambria" w:hAnsi="Cambria"/>
          <w:szCs w:val="24"/>
          <w:shd w:val="clear" w:color="auto" w:fill="FFFFFF"/>
        </w:rPr>
        <w:t>Prodávající</w:t>
      </w:r>
      <w:r w:rsidR="00361F7B" w:rsidRPr="005B7654">
        <w:rPr>
          <w:rFonts w:ascii="Cambria" w:hAnsi="Cambria"/>
          <w:szCs w:val="24"/>
          <w:shd w:val="clear" w:color="auto" w:fill="FFFFFF"/>
        </w:rPr>
        <w:t xml:space="preserve"> je povinen provést pro </w:t>
      </w:r>
      <w:r w:rsidRPr="005B7654">
        <w:rPr>
          <w:rFonts w:ascii="Cambria" w:hAnsi="Cambria"/>
          <w:szCs w:val="24"/>
          <w:shd w:val="clear" w:color="auto" w:fill="FFFFFF"/>
        </w:rPr>
        <w:t>Kupujícího</w:t>
      </w:r>
      <w:r w:rsidR="00361F7B" w:rsidRPr="005B7654">
        <w:rPr>
          <w:rFonts w:ascii="Cambria" w:hAnsi="Cambria"/>
          <w:szCs w:val="24"/>
          <w:shd w:val="clear" w:color="auto" w:fill="FFFFFF"/>
        </w:rPr>
        <w:t xml:space="preserve"> i pozáruční servis </w:t>
      </w:r>
      <w:r w:rsidR="00B34BEC" w:rsidRPr="005B7654">
        <w:rPr>
          <w:rFonts w:ascii="Cambria" w:hAnsi="Cambria"/>
          <w:szCs w:val="24"/>
          <w:shd w:val="clear" w:color="auto" w:fill="FFFFFF"/>
        </w:rPr>
        <w:t>v délce minimálně</w:t>
      </w:r>
      <w:r w:rsidR="004553FD" w:rsidRPr="005B7654">
        <w:rPr>
          <w:rFonts w:ascii="Cambria" w:hAnsi="Cambria"/>
          <w:szCs w:val="24"/>
          <w:shd w:val="clear" w:color="auto" w:fill="FFFFFF"/>
        </w:rPr>
        <w:t xml:space="preserve"> 36 měs</w:t>
      </w:r>
      <w:r w:rsidR="00B34BEC" w:rsidRPr="005B7654">
        <w:rPr>
          <w:rFonts w:ascii="Cambria" w:hAnsi="Cambria"/>
          <w:szCs w:val="24"/>
          <w:shd w:val="clear" w:color="auto" w:fill="FFFFFF"/>
        </w:rPr>
        <w:t>íců</w:t>
      </w:r>
      <w:r w:rsidR="004553FD" w:rsidRPr="005B7654">
        <w:rPr>
          <w:rFonts w:ascii="Cambria" w:hAnsi="Cambria"/>
          <w:szCs w:val="24"/>
          <w:shd w:val="clear" w:color="auto" w:fill="FFFFFF"/>
        </w:rPr>
        <w:t xml:space="preserve">, </w:t>
      </w:r>
      <w:r w:rsidR="00361F7B" w:rsidRPr="005B7654">
        <w:rPr>
          <w:rFonts w:ascii="Cambria" w:hAnsi="Cambria"/>
          <w:szCs w:val="24"/>
        </w:rPr>
        <w:t>na veškerý předmět plnění dle Specifikace předmětu plnění</w:t>
      </w:r>
      <w:r w:rsidR="00361F7B" w:rsidRPr="005B7654">
        <w:rPr>
          <w:rFonts w:ascii="Cambria" w:hAnsi="Cambria"/>
          <w:szCs w:val="24"/>
          <w:shd w:val="clear" w:color="auto" w:fill="FFFFFF"/>
        </w:rPr>
        <w:t xml:space="preserve">, a to na základě písemné objednávky </w:t>
      </w:r>
      <w:r w:rsidRPr="005B7654">
        <w:rPr>
          <w:rFonts w:ascii="Cambria" w:hAnsi="Cambria"/>
          <w:szCs w:val="24"/>
          <w:shd w:val="clear" w:color="auto" w:fill="FFFFFF"/>
        </w:rPr>
        <w:t>Kupujícího</w:t>
      </w:r>
      <w:r w:rsidR="00361F7B" w:rsidRPr="005B7654">
        <w:rPr>
          <w:rFonts w:ascii="Cambria" w:hAnsi="Cambria"/>
          <w:szCs w:val="24"/>
          <w:shd w:val="clear" w:color="auto" w:fill="FFFFFF"/>
        </w:rPr>
        <w:t xml:space="preserve">, dle podmínek uvedených v odstavci 2. – 5. čl. </w:t>
      </w:r>
      <w:r w:rsidRPr="005B7654">
        <w:rPr>
          <w:rFonts w:ascii="Cambria" w:hAnsi="Cambria"/>
          <w:szCs w:val="24"/>
          <w:shd w:val="clear" w:color="auto" w:fill="FFFFFF"/>
        </w:rPr>
        <w:t>I</w:t>
      </w:r>
      <w:r w:rsidR="00361F7B" w:rsidRPr="005B7654">
        <w:rPr>
          <w:rFonts w:ascii="Cambria" w:hAnsi="Cambria"/>
          <w:szCs w:val="24"/>
          <w:shd w:val="clear" w:color="auto" w:fill="FFFFFF"/>
        </w:rPr>
        <w:t xml:space="preserve">X. této smlouvy a podmínek mezi </w:t>
      </w:r>
      <w:r w:rsidRPr="005B7654">
        <w:rPr>
          <w:rFonts w:ascii="Cambria" w:hAnsi="Cambria"/>
          <w:szCs w:val="24"/>
          <w:shd w:val="clear" w:color="auto" w:fill="FFFFFF"/>
        </w:rPr>
        <w:t>Prodávajícím</w:t>
      </w:r>
      <w:r w:rsidR="00361F7B" w:rsidRPr="005B7654">
        <w:rPr>
          <w:rFonts w:ascii="Cambria" w:hAnsi="Cambria"/>
          <w:szCs w:val="24"/>
          <w:shd w:val="clear" w:color="auto" w:fill="FFFFFF"/>
        </w:rPr>
        <w:t xml:space="preserve"> a </w:t>
      </w:r>
      <w:r w:rsidRPr="005B7654">
        <w:rPr>
          <w:rFonts w:ascii="Cambria" w:hAnsi="Cambria"/>
          <w:szCs w:val="24"/>
          <w:shd w:val="clear" w:color="auto" w:fill="FFFFFF"/>
        </w:rPr>
        <w:t>Kupujícím</w:t>
      </w:r>
      <w:r w:rsidR="00361F7B" w:rsidRPr="005B7654">
        <w:rPr>
          <w:rFonts w:ascii="Cambria" w:hAnsi="Cambria"/>
          <w:szCs w:val="24"/>
          <w:shd w:val="clear" w:color="auto" w:fill="FFFFFF"/>
        </w:rPr>
        <w:t xml:space="preserve"> dále dohodnutých. </w:t>
      </w:r>
    </w:p>
    <w:p w14:paraId="6B036D79" w14:textId="77777777" w:rsidR="003732FA" w:rsidRPr="005B7654" w:rsidRDefault="003732FA" w:rsidP="00977317">
      <w:pPr>
        <w:pStyle w:val="Zkladntext"/>
        <w:spacing w:line="240" w:lineRule="atLeast"/>
        <w:jc w:val="center"/>
        <w:rPr>
          <w:rFonts w:ascii="Cambria" w:hAnsi="Cambria"/>
          <w:b/>
        </w:rPr>
      </w:pPr>
    </w:p>
    <w:p w14:paraId="7D8BAE1E" w14:textId="77777777" w:rsidR="00F05A3C" w:rsidRPr="005B7654" w:rsidRDefault="00F05A3C" w:rsidP="00977317">
      <w:pPr>
        <w:pStyle w:val="Zkladntext"/>
        <w:spacing w:line="240" w:lineRule="atLeast"/>
        <w:jc w:val="center"/>
        <w:rPr>
          <w:rFonts w:ascii="Cambria" w:hAnsi="Cambria"/>
          <w:b/>
        </w:rPr>
      </w:pPr>
    </w:p>
    <w:p w14:paraId="72A3BC24" w14:textId="77777777" w:rsidR="00977317" w:rsidRPr="005B7654" w:rsidRDefault="00977317" w:rsidP="00977317">
      <w:pPr>
        <w:pStyle w:val="Zkladntext"/>
        <w:spacing w:line="240" w:lineRule="atLeast"/>
        <w:jc w:val="center"/>
        <w:rPr>
          <w:rFonts w:ascii="Cambria" w:hAnsi="Cambria"/>
          <w:b/>
        </w:rPr>
      </w:pPr>
      <w:r w:rsidRPr="005B7654">
        <w:rPr>
          <w:rFonts w:ascii="Cambria" w:hAnsi="Cambria"/>
          <w:b/>
        </w:rPr>
        <w:t>X.</w:t>
      </w:r>
    </w:p>
    <w:p w14:paraId="0E75AC0A"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Vlastnictví </w:t>
      </w:r>
      <w:r w:rsidR="00154F6E" w:rsidRPr="005B7654">
        <w:rPr>
          <w:rFonts w:ascii="Cambria" w:hAnsi="Cambria"/>
          <w:b/>
        </w:rPr>
        <w:t>zboží</w:t>
      </w:r>
      <w:r w:rsidRPr="005B7654">
        <w:rPr>
          <w:rFonts w:ascii="Cambria" w:hAnsi="Cambria"/>
          <w:b/>
        </w:rPr>
        <w:t xml:space="preserve"> a nebezpečí škody na </w:t>
      </w:r>
      <w:r w:rsidR="00F75A40" w:rsidRPr="005B7654">
        <w:rPr>
          <w:rFonts w:ascii="Cambria" w:hAnsi="Cambria"/>
          <w:b/>
        </w:rPr>
        <w:t>zboží</w:t>
      </w:r>
      <w:r w:rsidRPr="005B7654">
        <w:rPr>
          <w:rFonts w:ascii="Cambria" w:hAnsi="Cambria"/>
          <w:b/>
        </w:rPr>
        <w:t xml:space="preserve"> </w:t>
      </w:r>
    </w:p>
    <w:p w14:paraId="5355B1F4" w14:textId="77777777" w:rsidR="00977317" w:rsidRPr="005B7654" w:rsidRDefault="00977317" w:rsidP="00977317">
      <w:pPr>
        <w:pStyle w:val="Zkladntext"/>
        <w:spacing w:line="240" w:lineRule="atLeast"/>
        <w:jc w:val="center"/>
        <w:rPr>
          <w:rFonts w:ascii="Cambria" w:hAnsi="Cambria"/>
          <w:b/>
        </w:rPr>
      </w:pPr>
    </w:p>
    <w:p w14:paraId="1998D1EF" w14:textId="77777777" w:rsidR="00977317" w:rsidRPr="005B7654" w:rsidRDefault="003F3AB9" w:rsidP="00D574AC">
      <w:pPr>
        <w:pStyle w:val="Zkladntext"/>
        <w:numPr>
          <w:ilvl w:val="3"/>
          <w:numId w:val="3"/>
        </w:numPr>
        <w:tabs>
          <w:tab w:val="clear" w:pos="4680"/>
          <w:tab w:val="num" w:pos="0"/>
          <w:tab w:val="num" w:pos="709"/>
        </w:tabs>
        <w:spacing w:line="240" w:lineRule="atLeast"/>
        <w:ind w:left="0" w:firstLine="0"/>
        <w:rPr>
          <w:rFonts w:ascii="Cambria" w:hAnsi="Cambria"/>
          <w:b/>
        </w:rPr>
      </w:pPr>
      <w:r w:rsidRPr="005B7654">
        <w:rPr>
          <w:rFonts w:ascii="Cambria" w:hAnsi="Cambria"/>
        </w:rPr>
        <w:t xml:space="preserve">Vlastníkem </w:t>
      </w:r>
      <w:r w:rsidR="00403322" w:rsidRPr="005B7654">
        <w:rPr>
          <w:rFonts w:ascii="Cambria" w:hAnsi="Cambria"/>
        </w:rPr>
        <w:t xml:space="preserve">zboží je </w:t>
      </w:r>
      <w:r w:rsidR="001223D1">
        <w:rPr>
          <w:rFonts w:ascii="Cambria" w:hAnsi="Cambria"/>
        </w:rPr>
        <w:t>od předání a převzetí předmětu plnění kupující.</w:t>
      </w:r>
    </w:p>
    <w:p w14:paraId="16BA6DB5" w14:textId="77777777" w:rsidR="00977317" w:rsidRPr="005B7654" w:rsidRDefault="00977317" w:rsidP="00C4022B">
      <w:pPr>
        <w:pStyle w:val="Zkladntext"/>
        <w:tabs>
          <w:tab w:val="num" w:pos="709"/>
          <w:tab w:val="num" w:pos="975"/>
          <w:tab w:val="num" w:pos="3135"/>
        </w:tabs>
        <w:spacing w:line="240" w:lineRule="atLeast"/>
        <w:rPr>
          <w:rFonts w:ascii="Cambria" w:hAnsi="Cambria"/>
          <w:b/>
        </w:rPr>
      </w:pPr>
    </w:p>
    <w:p w14:paraId="090F6EDB" w14:textId="77777777" w:rsidR="00977317" w:rsidRPr="005B7654" w:rsidRDefault="00977317" w:rsidP="00D574AC">
      <w:pPr>
        <w:pStyle w:val="Zkladntext"/>
        <w:numPr>
          <w:ilvl w:val="3"/>
          <w:numId w:val="3"/>
        </w:numPr>
        <w:tabs>
          <w:tab w:val="clear" w:pos="4680"/>
          <w:tab w:val="num" w:pos="0"/>
          <w:tab w:val="num" w:pos="709"/>
        </w:tabs>
        <w:spacing w:line="240" w:lineRule="atLeast"/>
        <w:ind w:left="0" w:firstLine="0"/>
        <w:jc w:val="both"/>
        <w:rPr>
          <w:rFonts w:ascii="Cambria" w:hAnsi="Cambria"/>
          <w:b/>
        </w:rPr>
      </w:pPr>
      <w:r w:rsidRPr="005B7654">
        <w:rPr>
          <w:rFonts w:ascii="Cambria" w:hAnsi="Cambria"/>
        </w:rPr>
        <w:t xml:space="preserve">Nebezpečí škody </w:t>
      </w:r>
      <w:r w:rsidR="007C26A3" w:rsidRPr="005B7654">
        <w:rPr>
          <w:rFonts w:ascii="Cambria" w:hAnsi="Cambria"/>
        </w:rPr>
        <w:t>na zboží</w:t>
      </w:r>
      <w:r w:rsidRPr="005B7654">
        <w:rPr>
          <w:rFonts w:ascii="Cambria" w:hAnsi="Cambria"/>
        </w:rPr>
        <w:t xml:space="preserve"> nese od počátku </w:t>
      </w:r>
      <w:r w:rsidR="00403322" w:rsidRPr="005B7654">
        <w:rPr>
          <w:rFonts w:ascii="Cambria" w:hAnsi="Cambria"/>
        </w:rPr>
        <w:t>prodávající</w:t>
      </w:r>
      <w:r w:rsidRPr="005B7654">
        <w:rPr>
          <w:rFonts w:ascii="Cambria" w:hAnsi="Cambria"/>
        </w:rPr>
        <w:t xml:space="preserve">, a to až do doby řádného předání a převzetí </w:t>
      </w:r>
      <w:r w:rsidR="00403322" w:rsidRPr="005B7654">
        <w:rPr>
          <w:rFonts w:ascii="Cambria" w:hAnsi="Cambria"/>
        </w:rPr>
        <w:t xml:space="preserve">zboží </w:t>
      </w:r>
      <w:r w:rsidRPr="005B7654">
        <w:rPr>
          <w:rFonts w:ascii="Cambria" w:hAnsi="Cambria"/>
        </w:rPr>
        <w:t xml:space="preserve">mezi </w:t>
      </w:r>
      <w:r w:rsidR="00403322" w:rsidRPr="005B7654">
        <w:rPr>
          <w:rFonts w:ascii="Cambria" w:hAnsi="Cambria"/>
        </w:rPr>
        <w:t>prodávajícím a kupujícím</w:t>
      </w:r>
      <w:r w:rsidRPr="005B7654">
        <w:rPr>
          <w:rFonts w:ascii="Cambria" w:hAnsi="Cambria"/>
        </w:rPr>
        <w:t>.</w:t>
      </w:r>
    </w:p>
    <w:p w14:paraId="301C8095" w14:textId="77777777" w:rsidR="009049FF" w:rsidRPr="005B7654" w:rsidRDefault="009049FF" w:rsidP="00C4022B">
      <w:pPr>
        <w:pStyle w:val="Zkladntext"/>
        <w:tabs>
          <w:tab w:val="num" w:pos="709"/>
          <w:tab w:val="num" w:pos="2160"/>
        </w:tabs>
        <w:spacing w:line="240" w:lineRule="atLeast"/>
        <w:rPr>
          <w:rFonts w:ascii="Cambria" w:hAnsi="Cambria"/>
          <w:b/>
        </w:rPr>
      </w:pPr>
    </w:p>
    <w:p w14:paraId="507D905F" w14:textId="77777777" w:rsidR="008359F2" w:rsidRPr="005B7654" w:rsidRDefault="008359F2" w:rsidP="00C4022B">
      <w:pPr>
        <w:pStyle w:val="Zkladntext"/>
        <w:tabs>
          <w:tab w:val="num" w:pos="709"/>
          <w:tab w:val="num" w:pos="2160"/>
        </w:tabs>
        <w:spacing w:line="240" w:lineRule="atLeast"/>
        <w:rPr>
          <w:rFonts w:ascii="Cambria" w:hAnsi="Cambria"/>
          <w:b/>
        </w:rPr>
      </w:pPr>
    </w:p>
    <w:p w14:paraId="7C1867D9" w14:textId="77777777" w:rsidR="00977317" w:rsidRPr="005B7654" w:rsidRDefault="00977317" w:rsidP="00C4022B">
      <w:pPr>
        <w:pStyle w:val="Zkladntext"/>
        <w:tabs>
          <w:tab w:val="num" w:pos="709"/>
          <w:tab w:val="num" w:pos="2160"/>
        </w:tabs>
        <w:spacing w:line="240" w:lineRule="atLeast"/>
        <w:jc w:val="center"/>
        <w:rPr>
          <w:rFonts w:ascii="Cambria" w:hAnsi="Cambria"/>
          <w:b/>
        </w:rPr>
      </w:pPr>
      <w:r w:rsidRPr="005B7654">
        <w:rPr>
          <w:rFonts w:ascii="Cambria" w:hAnsi="Cambria"/>
          <w:b/>
        </w:rPr>
        <w:t>X</w:t>
      </w:r>
      <w:r w:rsidR="00BA336E" w:rsidRPr="005B7654">
        <w:rPr>
          <w:rFonts w:ascii="Cambria" w:hAnsi="Cambria"/>
          <w:b/>
        </w:rPr>
        <w:t>I</w:t>
      </w:r>
      <w:r w:rsidRPr="005B7654">
        <w:rPr>
          <w:rFonts w:ascii="Cambria" w:hAnsi="Cambria"/>
          <w:b/>
        </w:rPr>
        <w:t>.</w:t>
      </w:r>
    </w:p>
    <w:p w14:paraId="4F54D9C8" w14:textId="77777777" w:rsidR="00977317" w:rsidRPr="005B7654" w:rsidRDefault="00977317" w:rsidP="00E72D7F">
      <w:pPr>
        <w:pStyle w:val="Zkladntext"/>
        <w:pBdr>
          <w:bottom w:val="single" w:sz="12" w:space="1" w:color="215868" w:themeColor="accent5" w:themeShade="80"/>
        </w:pBdr>
        <w:tabs>
          <w:tab w:val="num" w:pos="709"/>
          <w:tab w:val="num" w:pos="2160"/>
        </w:tabs>
        <w:spacing w:line="240" w:lineRule="atLeast"/>
        <w:jc w:val="center"/>
        <w:rPr>
          <w:rFonts w:ascii="Cambria" w:hAnsi="Cambria"/>
          <w:b/>
        </w:rPr>
      </w:pPr>
      <w:r w:rsidRPr="005B7654">
        <w:rPr>
          <w:rFonts w:ascii="Cambria" w:hAnsi="Cambria"/>
          <w:b/>
        </w:rPr>
        <w:t xml:space="preserve">Vyšší moc </w:t>
      </w:r>
    </w:p>
    <w:p w14:paraId="0533A181" w14:textId="77777777" w:rsidR="00977317" w:rsidRPr="005B7654" w:rsidRDefault="00977317" w:rsidP="00C4022B">
      <w:pPr>
        <w:pStyle w:val="Zkladntext"/>
        <w:tabs>
          <w:tab w:val="num" w:pos="709"/>
          <w:tab w:val="num" w:pos="2160"/>
        </w:tabs>
        <w:spacing w:line="240" w:lineRule="atLeast"/>
        <w:rPr>
          <w:rFonts w:ascii="Cambria" w:hAnsi="Cambria"/>
          <w:b/>
        </w:rPr>
      </w:pPr>
    </w:p>
    <w:p w14:paraId="28C78F28" w14:textId="77777777" w:rsidR="00977317" w:rsidRPr="005B7654" w:rsidRDefault="00977317" w:rsidP="00D574AC">
      <w:pPr>
        <w:pStyle w:val="Zkladntext"/>
        <w:numPr>
          <w:ilvl w:val="0"/>
          <w:numId w:val="11"/>
        </w:numPr>
        <w:tabs>
          <w:tab w:val="clear" w:pos="2136"/>
          <w:tab w:val="num" w:pos="709"/>
        </w:tabs>
        <w:spacing w:line="276" w:lineRule="auto"/>
        <w:ind w:left="0" w:firstLine="0"/>
        <w:jc w:val="both"/>
        <w:rPr>
          <w:rFonts w:ascii="Cambria" w:hAnsi="Cambria"/>
        </w:rPr>
      </w:pPr>
      <w:r w:rsidRPr="005B7654">
        <w:rPr>
          <w:rFonts w:ascii="Cambria" w:hAnsi="Cambria"/>
        </w:rPr>
        <w:lastRenderedPageBreak/>
        <w:t xml:space="preserve">Za vyšší moc se považují okolnosti mající vliv </w:t>
      </w:r>
      <w:r w:rsidR="005F7001" w:rsidRPr="005B7654">
        <w:rPr>
          <w:rFonts w:ascii="Cambria" w:hAnsi="Cambria"/>
        </w:rPr>
        <w:t xml:space="preserve">na zboží </w:t>
      </w:r>
      <w:r w:rsidRPr="005B7654">
        <w:rPr>
          <w:rFonts w:ascii="Cambria" w:hAnsi="Cambria"/>
        </w:rPr>
        <w:t xml:space="preserve">na </w:t>
      </w:r>
      <w:r w:rsidR="005F7001" w:rsidRPr="005B7654">
        <w:rPr>
          <w:rFonts w:ascii="Cambria" w:hAnsi="Cambria"/>
        </w:rPr>
        <w:t>dodání zboží</w:t>
      </w:r>
      <w:r w:rsidRPr="005B7654">
        <w:rPr>
          <w:rFonts w:ascii="Cambria" w:hAnsi="Cambria"/>
        </w:rPr>
        <w:t xml:space="preserve">, které nejsou závislé na smluvních stranách a které smluvní strany nemohou ovlivnit. Jedná se např. o válku, mobilizaci, povstání, živelné pohromy apod. </w:t>
      </w:r>
    </w:p>
    <w:p w14:paraId="0ACBBB57" w14:textId="77777777" w:rsidR="00977317" w:rsidRPr="005B7654" w:rsidRDefault="00977317" w:rsidP="00C4022B">
      <w:pPr>
        <w:pStyle w:val="Zkladntext"/>
        <w:tabs>
          <w:tab w:val="num" w:pos="709"/>
        </w:tabs>
        <w:spacing w:line="276" w:lineRule="auto"/>
        <w:jc w:val="both"/>
        <w:rPr>
          <w:rFonts w:ascii="Cambria" w:hAnsi="Cambria"/>
        </w:rPr>
      </w:pPr>
    </w:p>
    <w:p w14:paraId="640FB1F2" w14:textId="66E33AAC" w:rsidR="00C44938" w:rsidRPr="00C44938" w:rsidRDefault="00977317" w:rsidP="00C44938">
      <w:pPr>
        <w:pStyle w:val="Zkladntext"/>
        <w:numPr>
          <w:ilvl w:val="0"/>
          <w:numId w:val="11"/>
        </w:numPr>
        <w:tabs>
          <w:tab w:val="clear" w:pos="2136"/>
          <w:tab w:val="num" w:pos="709"/>
        </w:tabs>
        <w:spacing w:line="276" w:lineRule="auto"/>
        <w:ind w:left="0" w:firstLine="0"/>
        <w:jc w:val="both"/>
        <w:rPr>
          <w:rFonts w:ascii="Cambria" w:hAnsi="Cambria"/>
        </w:rPr>
      </w:pPr>
      <w:r w:rsidRPr="005B7654">
        <w:rPr>
          <w:rFonts w:ascii="Cambria" w:hAnsi="Cambria"/>
        </w:rPr>
        <w:t xml:space="preserve">Pokud se </w:t>
      </w:r>
      <w:r w:rsidR="005F7001" w:rsidRPr="005B7654">
        <w:rPr>
          <w:rFonts w:ascii="Cambria" w:hAnsi="Cambria"/>
        </w:rPr>
        <w:t xml:space="preserve">dodání zboží </w:t>
      </w:r>
      <w:r w:rsidRPr="005B7654">
        <w:rPr>
          <w:rFonts w:ascii="Cambria" w:hAnsi="Cambria"/>
        </w:rPr>
        <w:t xml:space="preserve">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 </w:t>
      </w:r>
    </w:p>
    <w:p w14:paraId="4DFC11E1" w14:textId="77777777" w:rsidR="007C1F93" w:rsidRDefault="007C1F93" w:rsidP="00C44938">
      <w:pPr>
        <w:pStyle w:val="Zkladntext"/>
        <w:spacing w:line="240" w:lineRule="atLeast"/>
        <w:rPr>
          <w:rFonts w:ascii="Cambria" w:hAnsi="Cambria"/>
        </w:rPr>
      </w:pPr>
    </w:p>
    <w:p w14:paraId="09D479F9" w14:textId="77777777" w:rsidR="00C44938" w:rsidRDefault="00C44938" w:rsidP="00C44938">
      <w:pPr>
        <w:pStyle w:val="Zkladntext"/>
        <w:spacing w:line="240" w:lineRule="atLeast"/>
        <w:rPr>
          <w:rFonts w:ascii="Cambria" w:hAnsi="Cambria"/>
        </w:rPr>
      </w:pPr>
    </w:p>
    <w:p w14:paraId="6874874A" w14:textId="61492422" w:rsidR="00977317" w:rsidRPr="005B7654" w:rsidRDefault="00977317" w:rsidP="00977317">
      <w:pPr>
        <w:pStyle w:val="Zkladntext"/>
        <w:spacing w:line="240" w:lineRule="atLeast"/>
        <w:jc w:val="center"/>
        <w:rPr>
          <w:rFonts w:ascii="Cambria" w:hAnsi="Cambria"/>
          <w:b/>
        </w:rPr>
      </w:pPr>
      <w:r w:rsidRPr="005B7654">
        <w:rPr>
          <w:rFonts w:ascii="Cambria" w:hAnsi="Cambria"/>
          <w:b/>
        </w:rPr>
        <w:t>X</w:t>
      </w:r>
      <w:r w:rsidR="001D2E14" w:rsidRPr="005B7654">
        <w:rPr>
          <w:rFonts w:ascii="Cambria" w:hAnsi="Cambria"/>
          <w:b/>
        </w:rPr>
        <w:t>I</w:t>
      </w:r>
      <w:r w:rsidR="00BA336E" w:rsidRPr="005B7654">
        <w:rPr>
          <w:rFonts w:ascii="Cambria" w:hAnsi="Cambria"/>
          <w:b/>
        </w:rPr>
        <w:t>I</w:t>
      </w:r>
      <w:r w:rsidRPr="005B7654">
        <w:rPr>
          <w:rFonts w:ascii="Cambria" w:hAnsi="Cambria"/>
          <w:b/>
        </w:rPr>
        <w:t>.</w:t>
      </w:r>
    </w:p>
    <w:p w14:paraId="5DA80096" w14:textId="112B5190" w:rsidR="007C1F93" w:rsidRPr="007C1F93" w:rsidRDefault="00977317" w:rsidP="007C1F93">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Odstoupení od smlouvy </w:t>
      </w:r>
    </w:p>
    <w:p w14:paraId="725A36A8" w14:textId="77777777" w:rsidR="007C1F93" w:rsidRDefault="007C1F93" w:rsidP="007C1F93">
      <w:pPr>
        <w:tabs>
          <w:tab w:val="left" w:pos="709"/>
        </w:tabs>
        <w:spacing w:line="276" w:lineRule="auto"/>
        <w:jc w:val="both"/>
        <w:rPr>
          <w:rFonts w:ascii="Cambria" w:hAnsi="Cambria"/>
        </w:rPr>
      </w:pPr>
    </w:p>
    <w:p w14:paraId="47CF9FA8" w14:textId="45E4B756" w:rsidR="00977317" w:rsidRPr="007C1F93" w:rsidRDefault="00977317" w:rsidP="007C1F93">
      <w:pPr>
        <w:numPr>
          <w:ilvl w:val="0"/>
          <w:numId w:val="12"/>
        </w:numPr>
        <w:tabs>
          <w:tab w:val="clear" w:pos="960"/>
          <w:tab w:val="left" w:pos="709"/>
        </w:tabs>
        <w:spacing w:line="276" w:lineRule="auto"/>
        <w:ind w:left="0" w:firstLine="0"/>
        <w:jc w:val="both"/>
        <w:rPr>
          <w:rFonts w:ascii="Cambria" w:hAnsi="Cambria"/>
        </w:rPr>
      </w:pPr>
      <w:r w:rsidRPr="007C1F93">
        <w:rPr>
          <w:rFonts w:ascii="Cambria" w:hAnsi="Cambria"/>
        </w:rPr>
        <w:t>Nastanou-li u některé ze stran skutečnosti bránící řádnému plnění této smlouvy je povinna to ihned bez zbytečného odkladu oznámit druhé straně a</w:t>
      </w:r>
      <w:r w:rsidR="002D4151" w:rsidRPr="007C1F93">
        <w:rPr>
          <w:rFonts w:ascii="Cambria" w:hAnsi="Cambria"/>
        </w:rPr>
        <w:t> </w:t>
      </w:r>
      <w:r w:rsidRPr="007C1F93">
        <w:rPr>
          <w:rFonts w:ascii="Cambria" w:hAnsi="Cambria"/>
        </w:rPr>
        <w:t>vyvolat jednání zástupců oprávněných k popisu smlouvy.</w:t>
      </w:r>
    </w:p>
    <w:p w14:paraId="032CBA70" w14:textId="77777777" w:rsidR="00977317" w:rsidRPr="005B7654" w:rsidRDefault="00977317" w:rsidP="00C4022B">
      <w:pPr>
        <w:tabs>
          <w:tab w:val="left" w:pos="709"/>
        </w:tabs>
        <w:spacing w:line="276" w:lineRule="auto"/>
        <w:jc w:val="both"/>
        <w:rPr>
          <w:rFonts w:ascii="Cambria" w:hAnsi="Cambria"/>
        </w:rPr>
      </w:pPr>
    </w:p>
    <w:p w14:paraId="65F91C53" w14:textId="77777777" w:rsidR="00977317" w:rsidRPr="005B7654" w:rsidRDefault="00977317" w:rsidP="00D574AC">
      <w:pPr>
        <w:numPr>
          <w:ilvl w:val="0"/>
          <w:numId w:val="12"/>
        </w:numPr>
        <w:tabs>
          <w:tab w:val="clear" w:pos="960"/>
          <w:tab w:val="left" w:pos="709"/>
        </w:tabs>
        <w:spacing w:line="276" w:lineRule="auto"/>
        <w:ind w:left="0" w:firstLine="0"/>
        <w:jc w:val="both"/>
        <w:rPr>
          <w:rFonts w:ascii="Cambria" w:hAnsi="Cambria"/>
        </w:rPr>
      </w:pPr>
      <w:r w:rsidRPr="005B7654">
        <w:rPr>
          <w:rFonts w:ascii="Cambria" w:hAnsi="Cambria"/>
        </w:rPr>
        <w:t>Chce-li některá ze stran od smlouvy odstoupit na základě ujednání ze smlouvy vyplývajících je povinna svoje odstoupení písemně oznámit druhé straně s uvedením termínu, ke kterému od smlouvy odstupuje.</w:t>
      </w:r>
      <w:r w:rsidR="006D36EB" w:rsidRPr="005B7654">
        <w:rPr>
          <w:rFonts w:ascii="Cambria" w:hAnsi="Cambria"/>
        </w:rPr>
        <w:t xml:space="preserve"> </w:t>
      </w:r>
      <w:r w:rsidRPr="005B7654">
        <w:rPr>
          <w:rFonts w:ascii="Cambria" w:hAnsi="Cambria"/>
        </w:rPr>
        <w:t xml:space="preserve">V odstoupení musí být dále uveden důvod, pro který strana od smlouvy odstupuje a přesná citace toho bodu smlouvy, který ji k takovému kroku opravňuje. Bez těchto náležitostí je odstoupení neplatné. </w:t>
      </w:r>
    </w:p>
    <w:p w14:paraId="20C07A7E" w14:textId="77777777" w:rsidR="00977317" w:rsidRPr="005B7654" w:rsidRDefault="00977317" w:rsidP="00C4022B">
      <w:pPr>
        <w:tabs>
          <w:tab w:val="left" w:pos="709"/>
        </w:tabs>
        <w:spacing w:line="276" w:lineRule="auto"/>
        <w:jc w:val="both"/>
        <w:rPr>
          <w:rFonts w:ascii="Cambria" w:hAnsi="Cambria"/>
        </w:rPr>
      </w:pPr>
    </w:p>
    <w:p w14:paraId="1327F231" w14:textId="77777777" w:rsidR="00977317" w:rsidRPr="005B7654" w:rsidRDefault="00977317" w:rsidP="00D574AC">
      <w:pPr>
        <w:numPr>
          <w:ilvl w:val="0"/>
          <w:numId w:val="12"/>
        </w:numPr>
        <w:tabs>
          <w:tab w:val="clear" w:pos="960"/>
          <w:tab w:val="left" w:pos="709"/>
        </w:tabs>
        <w:spacing w:line="276" w:lineRule="auto"/>
        <w:ind w:left="0" w:firstLine="0"/>
        <w:jc w:val="both"/>
        <w:rPr>
          <w:rFonts w:ascii="Cambria" w:hAnsi="Cambria"/>
        </w:rPr>
      </w:pPr>
      <w:r w:rsidRPr="005B7654">
        <w:rPr>
          <w:rFonts w:ascii="Cambria" w:hAnsi="Cambria"/>
        </w:rPr>
        <w:t>Nesouhlasí-li jedna ze stran s důvodem odstoupení druhé strany nebo popírá-li jeho existenci je povinna to písemně oznámit nejpozději do deseti dnů po obdržení oznámení o odstoupení. Pokud tak neučiní, má se za to, že s</w:t>
      </w:r>
      <w:r w:rsidR="002D4151" w:rsidRPr="005B7654">
        <w:rPr>
          <w:rFonts w:ascii="Cambria" w:hAnsi="Cambria"/>
        </w:rPr>
        <w:t> </w:t>
      </w:r>
      <w:r w:rsidRPr="005B7654">
        <w:rPr>
          <w:rFonts w:ascii="Cambria" w:hAnsi="Cambria"/>
        </w:rPr>
        <w:t xml:space="preserve">důvodem odstoupení souhlasí. </w:t>
      </w:r>
    </w:p>
    <w:p w14:paraId="7E830109" w14:textId="77777777" w:rsidR="00977317" w:rsidRPr="005B7654" w:rsidRDefault="00977317" w:rsidP="00C4022B">
      <w:pPr>
        <w:tabs>
          <w:tab w:val="left" w:pos="709"/>
        </w:tabs>
        <w:spacing w:line="276" w:lineRule="auto"/>
        <w:jc w:val="both"/>
        <w:rPr>
          <w:rFonts w:ascii="Cambria" w:hAnsi="Cambria"/>
        </w:rPr>
      </w:pPr>
    </w:p>
    <w:p w14:paraId="5DE47D87" w14:textId="6A452314" w:rsidR="00EA09C9" w:rsidRPr="00C44938" w:rsidRDefault="00977317" w:rsidP="00C44938">
      <w:pPr>
        <w:numPr>
          <w:ilvl w:val="0"/>
          <w:numId w:val="12"/>
        </w:numPr>
        <w:tabs>
          <w:tab w:val="clear" w:pos="960"/>
          <w:tab w:val="left" w:pos="709"/>
        </w:tabs>
        <w:spacing w:line="276" w:lineRule="auto"/>
        <w:ind w:left="0" w:firstLine="0"/>
        <w:jc w:val="both"/>
        <w:rPr>
          <w:rFonts w:ascii="Cambria" w:hAnsi="Cambria"/>
        </w:rPr>
      </w:pPr>
      <w:r w:rsidRPr="005B7654">
        <w:rPr>
          <w:rFonts w:ascii="Cambria" w:hAnsi="Cambria"/>
        </w:rP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w:t>
      </w:r>
      <w:r w:rsidR="008932CF" w:rsidRPr="005B7654">
        <w:rPr>
          <w:rFonts w:ascii="Cambria" w:hAnsi="Cambria"/>
        </w:rPr>
        <w:t>,</w:t>
      </w:r>
      <w:r w:rsidRPr="005B7654">
        <w:rPr>
          <w:rFonts w:ascii="Cambria" w:hAnsi="Cambria"/>
        </w:rPr>
        <w:t xml:space="preserve"> na kterém se strany dohodnou nebo den který vyplyne z rozhodnutí příslušného orgánu.</w:t>
      </w:r>
    </w:p>
    <w:p w14:paraId="21B08DB2" w14:textId="77777777" w:rsidR="007C1157" w:rsidRDefault="00977317" w:rsidP="007C1157">
      <w:pPr>
        <w:pBdr>
          <w:bottom w:val="single" w:sz="12" w:space="1" w:color="215868" w:themeColor="accent5" w:themeShade="80"/>
        </w:pBdr>
        <w:tabs>
          <w:tab w:val="left" w:pos="709"/>
        </w:tabs>
        <w:jc w:val="center"/>
        <w:rPr>
          <w:rFonts w:ascii="Cambria" w:hAnsi="Cambria"/>
          <w:b/>
        </w:rPr>
      </w:pPr>
      <w:r w:rsidRPr="005B7654">
        <w:rPr>
          <w:rFonts w:ascii="Cambria" w:hAnsi="Cambria"/>
          <w:b/>
        </w:rPr>
        <w:t>X</w:t>
      </w:r>
      <w:r w:rsidR="00BA336E" w:rsidRPr="005B7654">
        <w:rPr>
          <w:rFonts w:ascii="Cambria" w:hAnsi="Cambria"/>
          <w:b/>
        </w:rPr>
        <w:t>I</w:t>
      </w:r>
      <w:r w:rsidR="00EE7424" w:rsidRPr="005B7654">
        <w:rPr>
          <w:rFonts w:ascii="Cambria" w:hAnsi="Cambria"/>
          <w:b/>
        </w:rPr>
        <w:t>II</w:t>
      </w:r>
      <w:r w:rsidRPr="005B7654">
        <w:rPr>
          <w:rFonts w:ascii="Cambria" w:hAnsi="Cambria"/>
          <w:b/>
        </w:rPr>
        <w:t xml:space="preserve">. </w:t>
      </w:r>
    </w:p>
    <w:p w14:paraId="0D38B47E" w14:textId="77777777" w:rsidR="007C1157" w:rsidRPr="005B7654" w:rsidRDefault="007C1157" w:rsidP="007C1157">
      <w:pPr>
        <w:pBdr>
          <w:bottom w:val="single" w:sz="12" w:space="1" w:color="215868" w:themeColor="accent5" w:themeShade="80"/>
        </w:pBdr>
        <w:tabs>
          <w:tab w:val="left" w:pos="709"/>
        </w:tabs>
        <w:jc w:val="center"/>
        <w:rPr>
          <w:rFonts w:ascii="Cambria" w:hAnsi="Cambria"/>
          <w:b/>
        </w:rPr>
      </w:pPr>
      <w:r>
        <w:rPr>
          <w:rFonts w:ascii="Cambria" w:hAnsi="Cambria"/>
          <w:b/>
        </w:rPr>
        <w:t>Součinnost smluvních stran</w:t>
      </w:r>
    </w:p>
    <w:p w14:paraId="5370FC8C" w14:textId="77777777" w:rsidR="007C1157" w:rsidRPr="007C1157" w:rsidRDefault="007C1157" w:rsidP="007C1157">
      <w:pPr>
        <w:pStyle w:val="Odstavecseseznamem"/>
        <w:tabs>
          <w:tab w:val="left" w:pos="0"/>
        </w:tabs>
        <w:spacing w:line="276" w:lineRule="auto"/>
        <w:ind w:left="0"/>
        <w:jc w:val="both"/>
        <w:rPr>
          <w:rFonts w:asciiTheme="majorHAnsi" w:hAnsiTheme="majorHAnsi"/>
        </w:rPr>
      </w:pPr>
      <w:bookmarkStart w:id="0" w:name="_Hlk69189762"/>
    </w:p>
    <w:p w14:paraId="3095583C" w14:textId="77777777" w:rsidR="001F471E" w:rsidRDefault="001F471E" w:rsidP="00D574AC">
      <w:pPr>
        <w:pStyle w:val="Odstavecseseznamem"/>
        <w:numPr>
          <w:ilvl w:val="0"/>
          <w:numId w:val="19"/>
        </w:numPr>
        <w:tabs>
          <w:tab w:val="left" w:pos="0"/>
        </w:tabs>
        <w:spacing w:line="276" w:lineRule="auto"/>
        <w:ind w:left="0" w:firstLine="0"/>
        <w:jc w:val="both"/>
        <w:rPr>
          <w:rFonts w:asciiTheme="majorHAnsi" w:hAnsiTheme="majorHAnsi"/>
        </w:rPr>
      </w:pPr>
      <w:r w:rsidRPr="001F471E">
        <w:rPr>
          <w:rFonts w:asciiTheme="majorHAnsi" w:hAnsiTheme="majorHAnsi"/>
        </w:rPr>
        <w:t>Smluvní strany se zavazují vyvinout veškeré úsilí k vytvoření potřebných podmínek pro dodání předmětu plnění dle podmínek stanovených Smlouvou, které vyplývají z jejich smluvního postavení. To platí i v případech, kde to není výslovně stanoveno ustanovením Smlouvy.</w:t>
      </w:r>
    </w:p>
    <w:p w14:paraId="6C66B350" w14:textId="77777777" w:rsidR="002D7D0F" w:rsidRPr="002D7D0F" w:rsidRDefault="002D7D0F" w:rsidP="002D7D0F">
      <w:pPr>
        <w:pStyle w:val="Odstavecseseznamem"/>
        <w:tabs>
          <w:tab w:val="left" w:pos="0"/>
        </w:tabs>
        <w:spacing w:line="276" w:lineRule="auto"/>
        <w:ind w:left="0"/>
        <w:jc w:val="both"/>
        <w:rPr>
          <w:rFonts w:asciiTheme="majorHAnsi" w:hAnsiTheme="majorHAnsi"/>
        </w:rPr>
      </w:pPr>
    </w:p>
    <w:p w14:paraId="3AF9E2C6" w14:textId="77777777" w:rsidR="001F471E" w:rsidRDefault="001F471E" w:rsidP="00D574AC">
      <w:pPr>
        <w:pStyle w:val="Odstavecseseznamem"/>
        <w:numPr>
          <w:ilvl w:val="0"/>
          <w:numId w:val="19"/>
        </w:numPr>
        <w:tabs>
          <w:tab w:val="left" w:pos="0"/>
        </w:tabs>
        <w:spacing w:line="276" w:lineRule="auto"/>
        <w:ind w:left="0" w:firstLine="0"/>
        <w:jc w:val="both"/>
        <w:rPr>
          <w:rFonts w:asciiTheme="majorHAnsi" w:hAnsiTheme="majorHAnsi"/>
        </w:rPr>
      </w:pPr>
      <w:r w:rsidRPr="001F471E">
        <w:rPr>
          <w:rFonts w:asciiTheme="majorHAnsi" w:hAnsiTheme="majorHAnsi"/>
        </w:rPr>
        <w:lastRenderedPageBreak/>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1F7D9030" w14:textId="77777777" w:rsidR="001F471E" w:rsidRPr="001F471E" w:rsidRDefault="001F471E" w:rsidP="001F471E">
      <w:pPr>
        <w:pStyle w:val="Odstavecseseznamem"/>
        <w:tabs>
          <w:tab w:val="left" w:pos="0"/>
        </w:tabs>
        <w:spacing w:line="276" w:lineRule="auto"/>
        <w:ind w:left="0"/>
        <w:jc w:val="both"/>
        <w:rPr>
          <w:rFonts w:asciiTheme="majorHAnsi" w:hAnsiTheme="majorHAnsi"/>
        </w:rPr>
      </w:pPr>
    </w:p>
    <w:p w14:paraId="2F113524" w14:textId="77777777" w:rsidR="001F471E" w:rsidRPr="001F471E" w:rsidRDefault="001F471E" w:rsidP="00D574AC">
      <w:pPr>
        <w:pStyle w:val="Odstavecseseznamem"/>
        <w:numPr>
          <w:ilvl w:val="0"/>
          <w:numId w:val="19"/>
        </w:numPr>
        <w:tabs>
          <w:tab w:val="left" w:pos="0"/>
        </w:tabs>
        <w:spacing w:line="276" w:lineRule="auto"/>
        <w:ind w:left="0" w:firstLine="0"/>
        <w:jc w:val="both"/>
        <w:rPr>
          <w:rFonts w:asciiTheme="majorHAnsi" w:hAnsiTheme="majorHAnsi"/>
        </w:rPr>
      </w:pPr>
      <w:r w:rsidRPr="001F471E">
        <w:rPr>
          <w:rFonts w:asciiTheme="majorHAnsi" w:hAnsiTheme="majorHAnsi"/>
        </w:rPr>
        <w:t>Prodávající se zavazuje, že na základě skutečností zjištěných v průběhu plnění povinností dle Smlouvy navrhne a provede opatření směřující k dodržení podmínek stanovených Smlouvou pro naplnění Smlouvy, k ochraně Zadavatele před škodami, ztrátami a zbytečnými výdaji a že poskytne Zadavateli veškeré potřebné doklady, konzultace, pomoc a jinou součinnost.</w:t>
      </w:r>
    </w:p>
    <w:p w14:paraId="4230664B" w14:textId="77777777" w:rsidR="001F471E" w:rsidRPr="001F471E" w:rsidRDefault="001F471E" w:rsidP="001F471E">
      <w:pPr>
        <w:rPr>
          <w:lang w:eastAsia="en-US"/>
        </w:rPr>
      </w:pPr>
    </w:p>
    <w:p w14:paraId="55D11845" w14:textId="77777777" w:rsidR="007C1157" w:rsidRPr="001F471E" w:rsidRDefault="007C1157" w:rsidP="00D574AC">
      <w:pPr>
        <w:pStyle w:val="Odstavecseseznamem"/>
        <w:numPr>
          <w:ilvl w:val="0"/>
          <w:numId w:val="19"/>
        </w:numPr>
        <w:tabs>
          <w:tab w:val="left" w:pos="0"/>
        </w:tabs>
        <w:spacing w:line="276" w:lineRule="auto"/>
        <w:ind w:left="0" w:firstLine="0"/>
        <w:jc w:val="both"/>
        <w:rPr>
          <w:rFonts w:ascii="Cambria" w:hAnsi="Cambria" w:cs="Arial"/>
          <w:iCs/>
        </w:rPr>
      </w:pPr>
      <w:r w:rsidRPr="001F471E">
        <w:rPr>
          <w:rFonts w:ascii="Cambria" w:hAnsi="Cambria"/>
        </w:rPr>
        <w:t xml:space="preserve">Prodávající se zavazuje a </w:t>
      </w:r>
      <w:r w:rsidR="002D7D0F">
        <w:rPr>
          <w:rFonts w:ascii="Cambria" w:hAnsi="Cambria"/>
        </w:rPr>
        <w:t>odpovídá</w:t>
      </w:r>
      <w:r w:rsidRPr="001F471E">
        <w:rPr>
          <w:rFonts w:ascii="Cambria" w:hAnsi="Cambria"/>
        </w:rPr>
        <w:t xml:space="preserve"> za to, že při realizaci předmětu plnění nedodá žádný materiál, o kterém je v době jeho užití známo, že je škodlivý. Pokud tak Prodávající učiní, v plném rozsahu odpovídá za vzniklou škodu, je povinen na písemné vyzvání Zadavatele provést ihned nápravu a nese veškeré náklady s tím spojené. Stejně tak se Prodávající zavazuje, že k realizaci nepoužije materiály, které nemají požadovanou certifikaci.</w:t>
      </w:r>
    </w:p>
    <w:p w14:paraId="519D04C7" w14:textId="77777777" w:rsidR="007C1157" w:rsidRPr="001F471E" w:rsidRDefault="007C1157" w:rsidP="001F471E">
      <w:pPr>
        <w:pStyle w:val="Odstavecseseznamem"/>
        <w:spacing w:line="276" w:lineRule="auto"/>
        <w:ind w:left="0"/>
        <w:rPr>
          <w:rFonts w:ascii="Cambria" w:hAnsi="Cambria" w:cstheme="minorHAnsi"/>
        </w:rPr>
      </w:pPr>
    </w:p>
    <w:p w14:paraId="0FCD2DD9" w14:textId="77777777" w:rsidR="007C1157" w:rsidRPr="001F471E" w:rsidRDefault="007C1157" w:rsidP="00D574AC">
      <w:pPr>
        <w:pStyle w:val="Odstavecseseznamem"/>
        <w:numPr>
          <w:ilvl w:val="0"/>
          <w:numId w:val="19"/>
        </w:numPr>
        <w:tabs>
          <w:tab w:val="left" w:pos="0"/>
        </w:tabs>
        <w:spacing w:line="276" w:lineRule="auto"/>
        <w:ind w:left="0" w:firstLine="0"/>
        <w:jc w:val="both"/>
        <w:rPr>
          <w:rFonts w:ascii="Cambria" w:hAnsi="Cambria" w:cs="Arial"/>
          <w:iCs/>
        </w:rPr>
      </w:pPr>
      <w:r w:rsidRPr="001F471E">
        <w:rPr>
          <w:rFonts w:ascii="Cambria" w:hAnsi="Cambria" w:cstheme="minorHAnsi"/>
        </w:rPr>
        <w:t xml:space="preserve">Prodávající </w:t>
      </w:r>
      <w:r w:rsidRPr="001F471E">
        <w:rPr>
          <w:rFonts w:ascii="Cambria" w:hAnsi="Cambria" w:cs="Arial"/>
          <w:iCs/>
        </w:rPr>
        <w:t>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 č. 114/1992 Sb., o ochraně přírody a krajiny, ve znění pozdějších předpisů a zákon č. 17/1992 Sb., o životním prostředí, ve znění pozdějších předpisů.</w:t>
      </w:r>
    </w:p>
    <w:p w14:paraId="4D64925B" w14:textId="77777777" w:rsidR="007C1157" w:rsidRPr="001F471E" w:rsidRDefault="007C1157" w:rsidP="001F471E">
      <w:pPr>
        <w:pStyle w:val="Odstavecseseznamem"/>
        <w:spacing w:line="276" w:lineRule="auto"/>
        <w:ind w:left="0"/>
        <w:rPr>
          <w:rFonts w:ascii="Cambria" w:hAnsi="Cambria" w:cstheme="minorHAnsi"/>
        </w:rPr>
      </w:pPr>
    </w:p>
    <w:p w14:paraId="55DCC15F" w14:textId="6B869898" w:rsidR="007C1157" w:rsidRPr="00C44938" w:rsidRDefault="007C1157" w:rsidP="001F471E">
      <w:pPr>
        <w:pStyle w:val="Odstavecseseznamem"/>
        <w:numPr>
          <w:ilvl w:val="0"/>
          <w:numId w:val="19"/>
        </w:numPr>
        <w:tabs>
          <w:tab w:val="left" w:pos="0"/>
        </w:tabs>
        <w:spacing w:line="276" w:lineRule="auto"/>
        <w:ind w:left="0" w:firstLine="0"/>
        <w:jc w:val="both"/>
        <w:rPr>
          <w:rFonts w:ascii="Cambria" w:hAnsi="Cambria" w:cstheme="minorHAnsi"/>
        </w:rPr>
      </w:pPr>
      <w:r w:rsidRPr="001F471E">
        <w:rPr>
          <w:rFonts w:ascii="Cambria" w:hAnsi="Cambria" w:cstheme="minorHAnsi"/>
        </w:rPr>
        <w:t xml:space="preserve">Prodávající </w:t>
      </w:r>
      <w:r w:rsidRPr="001F471E">
        <w:rPr>
          <w:rFonts w:ascii="Cambria" w:hAnsi="Cambria"/>
        </w:rPr>
        <w:t>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prodávajícím či jeho poddodavateli.</w:t>
      </w:r>
    </w:p>
    <w:p w14:paraId="10F32CFC" w14:textId="77777777" w:rsidR="007C1157" w:rsidRPr="001F471E" w:rsidRDefault="007C1157" w:rsidP="00D574AC">
      <w:pPr>
        <w:pStyle w:val="Odstavecseseznamem"/>
        <w:numPr>
          <w:ilvl w:val="0"/>
          <w:numId w:val="19"/>
        </w:numPr>
        <w:tabs>
          <w:tab w:val="left" w:pos="0"/>
        </w:tabs>
        <w:spacing w:line="276" w:lineRule="auto"/>
        <w:ind w:left="0" w:firstLine="0"/>
        <w:jc w:val="both"/>
        <w:rPr>
          <w:rFonts w:ascii="Cambria" w:hAnsi="Cambria" w:cstheme="minorHAnsi"/>
        </w:rPr>
      </w:pPr>
      <w:r w:rsidRPr="001F471E">
        <w:rPr>
          <w:rFonts w:ascii="Cambria" w:hAnsi="Cambria" w:cstheme="minorHAnsi"/>
        </w:rPr>
        <w:t xml:space="preserve">V případě, </w:t>
      </w:r>
      <w:r w:rsidRPr="001F471E">
        <w:rPr>
          <w:rFonts w:ascii="Cambria" w:hAnsi="Cambria"/>
          <w:iCs/>
        </w:rPr>
        <w:t xml:space="preserve">že Prodávající (či jeho poddodavatel) bude v rámci řízení zahájeného orgánem veřejné moci pravomocně uznán vinným ze spáchání přestupku či jiného závažného protiprávního jednání v oblasti práva životního prostředí, je Prodávající povinen </w:t>
      </w:r>
    </w:p>
    <w:p w14:paraId="5C11805C" w14:textId="77777777" w:rsidR="007C1157" w:rsidRPr="001F471E" w:rsidRDefault="007C1157" w:rsidP="00D574AC">
      <w:pPr>
        <w:pStyle w:val="Odstavecseseznamem"/>
        <w:numPr>
          <w:ilvl w:val="0"/>
          <w:numId w:val="18"/>
        </w:numPr>
        <w:spacing w:line="276" w:lineRule="auto"/>
        <w:ind w:left="993" w:firstLine="0"/>
        <w:jc w:val="both"/>
        <w:rPr>
          <w:rFonts w:ascii="Cambria" w:hAnsi="Cambria"/>
          <w:iCs/>
          <w:lang w:eastAsia="zh-CN"/>
        </w:rPr>
      </w:pPr>
      <w:r w:rsidRPr="001F471E">
        <w:rPr>
          <w:rFonts w:ascii="Cambria" w:hAnsi="Cambria"/>
          <w:iCs/>
          <w:lang w:eastAsia="zh-CN"/>
        </w:rPr>
        <w:t xml:space="preserve">o této skutečnosti nejpozději do 7 pracovních dnů písemně informovat </w:t>
      </w:r>
      <w:r w:rsidR="002D7D0F">
        <w:rPr>
          <w:rFonts w:ascii="Cambria" w:hAnsi="Cambria"/>
          <w:iCs/>
          <w:lang w:eastAsia="zh-CN"/>
        </w:rPr>
        <w:t>kupujícího</w:t>
      </w:r>
      <w:r w:rsidRPr="001F471E">
        <w:rPr>
          <w:rFonts w:ascii="Cambria" w:hAnsi="Cambria"/>
          <w:iCs/>
          <w:lang w:eastAsia="zh-CN"/>
        </w:rPr>
        <w:t>,</w:t>
      </w:r>
    </w:p>
    <w:p w14:paraId="267627D5" w14:textId="77777777" w:rsidR="007C1157" w:rsidRPr="001F471E" w:rsidRDefault="007C1157" w:rsidP="00D574AC">
      <w:pPr>
        <w:pStyle w:val="Odstavecseseznamem"/>
        <w:numPr>
          <w:ilvl w:val="0"/>
          <w:numId w:val="18"/>
        </w:numPr>
        <w:spacing w:line="276" w:lineRule="auto"/>
        <w:ind w:left="993" w:firstLine="0"/>
        <w:jc w:val="both"/>
        <w:rPr>
          <w:rFonts w:ascii="Cambria" w:hAnsi="Cambria" w:cstheme="minorBidi"/>
          <w:iCs/>
          <w:lang w:eastAsia="zh-CN"/>
        </w:rPr>
      </w:pPr>
      <w:r w:rsidRPr="001F471E">
        <w:rPr>
          <w:rFonts w:ascii="Cambria" w:hAnsi="Cambria"/>
          <w:iCs/>
        </w:rPr>
        <w:lastRenderedPageBreak/>
        <w:t xml:space="preserve">přijmout nápravná opatření k odstranění trvání protiprávního stavu a tento v přiměřené lhůtě odstranit a/nebo učinit prevenční nápravná opatření za účelem zamezení opakování předmětného protiprávního jednání, </w:t>
      </w:r>
    </w:p>
    <w:p w14:paraId="05229A4F" w14:textId="285B6616" w:rsidR="00C44938" w:rsidRPr="00C44938" w:rsidRDefault="007C1157" w:rsidP="00C44938">
      <w:pPr>
        <w:pStyle w:val="Odstavecseseznamem"/>
        <w:numPr>
          <w:ilvl w:val="0"/>
          <w:numId w:val="18"/>
        </w:numPr>
        <w:spacing w:line="276" w:lineRule="auto"/>
        <w:ind w:left="993" w:firstLine="0"/>
        <w:jc w:val="both"/>
        <w:rPr>
          <w:rFonts w:asciiTheme="majorHAnsi" w:hAnsiTheme="majorHAnsi"/>
          <w:iCs/>
          <w:lang w:eastAsia="zh-CN"/>
        </w:rPr>
      </w:pPr>
      <w:r w:rsidRPr="001F471E">
        <w:rPr>
          <w:rFonts w:ascii="Cambria" w:hAnsi="Cambria"/>
          <w:iCs/>
        </w:rPr>
        <w:t xml:space="preserve">písemně informovat </w:t>
      </w:r>
      <w:r w:rsidR="002D7D0F">
        <w:rPr>
          <w:rFonts w:ascii="Cambria" w:hAnsi="Cambria"/>
          <w:iCs/>
        </w:rPr>
        <w:t>kupujícího</w:t>
      </w:r>
      <w:r w:rsidR="002D7D0F" w:rsidRPr="001F471E">
        <w:rPr>
          <w:rFonts w:ascii="Cambria" w:hAnsi="Cambria"/>
          <w:iCs/>
        </w:rPr>
        <w:t xml:space="preserve"> </w:t>
      </w:r>
      <w:r w:rsidRPr="001F471E">
        <w:rPr>
          <w:rFonts w:ascii="Cambria" w:hAnsi="Cambria"/>
          <w:iCs/>
        </w:rPr>
        <w:t>o opatřeních dle písm. b), včetně jejich realizace, a to bezodkladně nebo v</w:t>
      </w:r>
      <w:r w:rsidR="002D7D0F">
        <w:rPr>
          <w:rFonts w:ascii="Cambria" w:hAnsi="Cambria"/>
          <w:iCs/>
        </w:rPr>
        <w:t>e</w:t>
      </w:r>
      <w:r w:rsidRPr="001F471E">
        <w:rPr>
          <w:rFonts w:ascii="Cambria" w:hAnsi="Cambria"/>
          <w:iCs/>
        </w:rPr>
        <w:t xml:space="preserve"> stanovené lhůtě </w:t>
      </w:r>
      <w:r w:rsidR="002D7D0F">
        <w:rPr>
          <w:rFonts w:ascii="Cambria" w:hAnsi="Cambria"/>
          <w:iCs/>
        </w:rPr>
        <w:t xml:space="preserve">kupujícím </w:t>
      </w:r>
      <w:r w:rsidRPr="001F471E">
        <w:rPr>
          <w:rFonts w:ascii="Cambria" w:hAnsi="Cambria"/>
          <w:iCs/>
        </w:rPr>
        <w:t xml:space="preserve">(bude-li </w:t>
      </w:r>
      <w:r w:rsidR="002D7D0F">
        <w:rPr>
          <w:rFonts w:ascii="Cambria" w:hAnsi="Cambria"/>
          <w:iCs/>
        </w:rPr>
        <w:t>kupujícím</w:t>
      </w:r>
      <w:r w:rsidRPr="001F471E">
        <w:rPr>
          <w:rFonts w:ascii="Cambria" w:hAnsi="Cambria"/>
          <w:iCs/>
        </w:rPr>
        <w:t xml:space="preserve"> stanovena).</w:t>
      </w:r>
      <w:bookmarkEnd w:id="0"/>
    </w:p>
    <w:p w14:paraId="19B602C3" w14:textId="77777777" w:rsidR="00C44938" w:rsidRPr="00C44938" w:rsidRDefault="00C44938" w:rsidP="00C44938">
      <w:pPr>
        <w:spacing w:line="276" w:lineRule="auto"/>
        <w:jc w:val="both"/>
        <w:rPr>
          <w:rFonts w:asciiTheme="majorHAnsi" w:hAnsiTheme="majorHAnsi"/>
          <w:iCs/>
          <w:lang w:eastAsia="zh-CN"/>
        </w:rPr>
      </w:pPr>
    </w:p>
    <w:p w14:paraId="0D6909B5" w14:textId="77777777" w:rsidR="007C1F93" w:rsidRDefault="007C1F93" w:rsidP="00C4022B">
      <w:pPr>
        <w:tabs>
          <w:tab w:val="left" w:pos="709"/>
        </w:tabs>
        <w:jc w:val="center"/>
        <w:rPr>
          <w:rFonts w:ascii="Cambria" w:hAnsi="Cambria"/>
          <w:b/>
        </w:rPr>
      </w:pPr>
    </w:p>
    <w:p w14:paraId="5F706047" w14:textId="77777777" w:rsidR="007C1157" w:rsidRPr="005B7654" w:rsidRDefault="007C1157" w:rsidP="00C4022B">
      <w:pPr>
        <w:tabs>
          <w:tab w:val="left" w:pos="709"/>
        </w:tabs>
        <w:jc w:val="center"/>
        <w:rPr>
          <w:rFonts w:ascii="Cambria" w:hAnsi="Cambria"/>
          <w:b/>
        </w:rPr>
      </w:pPr>
      <w:r>
        <w:rPr>
          <w:rFonts w:ascii="Cambria" w:hAnsi="Cambria"/>
          <w:b/>
        </w:rPr>
        <w:t>XIV.</w:t>
      </w:r>
    </w:p>
    <w:p w14:paraId="752A5EE7" w14:textId="77777777" w:rsidR="00977317" w:rsidRPr="005B7654" w:rsidRDefault="00977317" w:rsidP="00E72D7F">
      <w:pPr>
        <w:pBdr>
          <w:bottom w:val="single" w:sz="12" w:space="1" w:color="215868" w:themeColor="accent5" w:themeShade="80"/>
        </w:pBdr>
        <w:tabs>
          <w:tab w:val="left" w:pos="709"/>
        </w:tabs>
        <w:jc w:val="center"/>
        <w:rPr>
          <w:rFonts w:ascii="Cambria" w:hAnsi="Cambria"/>
          <w:b/>
        </w:rPr>
      </w:pPr>
      <w:r w:rsidRPr="005B7654">
        <w:rPr>
          <w:rFonts w:ascii="Cambria" w:hAnsi="Cambria"/>
          <w:b/>
        </w:rPr>
        <w:t>Závěrečná ujednání</w:t>
      </w:r>
    </w:p>
    <w:p w14:paraId="7587BF52" w14:textId="77777777" w:rsidR="00977317" w:rsidRPr="005B7654" w:rsidRDefault="00977317" w:rsidP="00C4022B">
      <w:pPr>
        <w:pStyle w:val="Zkladntext"/>
        <w:tabs>
          <w:tab w:val="left" w:pos="709"/>
          <w:tab w:val="num" w:pos="2160"/>
        </w:tabs>
        <w:spacing w:line="240" w:lineRule="atLeast"/>
        <w:jc w:val="both"/>
        <w:rPr>
          <w:rFonts w:ascii="Cambria" w:hAnsi="Cambria"/>
          <w:b/>
        </w:rPr>
      </w:pPr>
    </w:p>
    <w:p w14:paraId="73C3B348" w14:textId="646B5EED" w:rsidR="00977317" w:rsidRPr="005B7654" w:rsidRDefault="00977317" w:rsidP="00D574AC">
      <w:pPr>
        <w:pStyle w:val="Zkladntext"/>
        <w:numPr>
          <w:ilvl w:val="0"/>
          <w:numId w:val="13"/>
        </w:numPr>
        <w:tabs>
          <w:tab w:val="clear" w:pos="720"/>
          <w:tab w:val="left" w:pos="709"/>
        </w:tabs>
        <w:spacing w:line="240" w:lineRule="atLeast"/>
        <w:ind w:left="0" w:firstLine="0"/>
        <w:jc w:val="both"/>
        <w:rPr>
          <w:rFonts w:ascii="Cambria" w:hAnsi="Cambria"/>
        </w:rPr>
      </w:pPr>
      <w:r w:rsidRPr="005B7654">
        <w:rPr>
          <w:rFonts w:ascii="Cambria" w:hAnsi="Cambria"/>
        </w:rPr>
        <w:t>Tuto smlouvu lze měnit nebo rušit pouze písemným oboustranně potvrzeným smluvním ujednáním, výslovně nazvaným Dodat</w:t>
      </w:r>
      <w:r w:rsidR="006727B9">
        <w:rPr>
          <w:rFonts w:ascii="Cambria" w:hAnsi="Cambria"/>
        </w:rPr>
        <w:t>ek</w:t>
      </w:r>
      <w:r w:rsidRPr="005B7654">
        <w:rPr>
          <w:rFonts w:ascii="Cambria" w:hAnsi="Cambria"/>
        </w:rPr>
        <w:t xml:space="preserve"> ke smlouvě</w:t>
      </w:r>
      <w:r w:rsidR="00D574AC">
        <w:rPr>
          <w:rFonts w:ascii="Cambria" w:hAnsi="Cambria"/>
        </w:rPr>
        <w:t>,</w:t>
      </w:r>
      <w:r w:rsidRPr="005B7654">
        <w:rPr>
          <w:rFonts w:ascii="Cambria" w:hAnsi="Cambria"/>
        </w:rPr>
        <w:t xml:space="preserve"> popř. dohodou. Jiné zápisy, protokoly apod., se za změnu smlouvy nepovažují. </w:t>
      </w:r>
    </w:p>
    <w:p w14:paraId="35C1D328" w14:textId="77777777" w:rsidR="00977317" w:rsidRPr="005B7654" w:rsidRDefault="00977317" w:rsidP="00C4022B">
      <w:pPr>
        <w:pStyle w:val="Zkladntext"/>
        <w:tabs>
          <w:tab w:val="left" w:pos="709"/>
        </w:tabs>
        <w:spacing w:line="240" w:lineRule="atLeast"/>
        <w:jc w:val="both"/>
        <w:rPr>
          <w:rFonts w:ascii="Cambria" w:hAnsi="Cambria"/>
        </w:rPr>
      </w:pPr>
    </w:p>
    <w:p w14:paraId="67CE8510" w14:textId="77777777" w:rsidR="00977317" w:rsidRPr="005B7654" w:rsidRDefault="00977317" w:rsidP="00D574AC">
      <w:pPr>
        <w:pStyle w:val="Zkladntext"/>
        <w:numPr>
          <w:ilvl w:val="0"/>
          <w:numId w:val="13"/>
        </w:numPr>
        <w:tabs>
          <w:tab w:val="clear" w:pos="720"/>
          <w:tab w:val="left" w:pos="709"/>
        </w:tabs>
        <w:spacing w:line="240" w:lineRule="atLeast"/>
        <w:ind w:left="0" w:firstLine="0"/>
        <w:jc w:val="both"/>
        <w:rPr>
          <w:rFonts w:ascii="Cambria" w:hAnsi="Cambria"/>
        </w:rPr>
      </w:pPr>
      <w:r w:rsidRPr="005B7654">
        <w:rPr>
          <w:rFonts w:ascii="Cambria" w:hAnsi="Cambria"/>
        </w:rPr>
        <w:t xml:space="preserve">K platnosti dodatků této smlouvy se vyžaduje dohoda o celém obsahu. </w:t>
      </w:r>
    </w:p>
    <w:p w14:paraId="78D3A75A" w14:textId="77777777" w:rsidR="00977317" w:rsidRPr="005B7654" w:rsidRDefault="00977317" w:rsidP="00C4022B">
      <w:pPr>
        <w:pStyle w:val="Zkladntext"/>
        <w:tabs>
          <w:tab w:val="left" w:pos="709"/>
        </w:tabs>
        <w:spacing w:line="240" w:lineRule="atLeast"/>
        <w:jc w:val="both"/>
        <w:rPr>
          <w:rFonts w:ascii="Cambria" w:hAnsi="Cambria"/>
        </w:rPr>
      </w:pPr>
    </w:p>
    <w:p w14:paraId="6AC82127" w14:textId="77777777" w:rsidR="00977317" w:rsidRPr="005B7654" w:rsidRDefault="00977317" w:rsidP="00D574AC">
      <w:pPr>
        <w:pStyle w:val="Zkladntext"/>
        <w:numPr>
          <w:ilvl w:val="0"/>
          <w:numId w:val="13"/>
        </w:numPr>
        <w:tabs>
          <w:tab w:val="clear" w:pos="720"/>
          <w:tab w:val="left" w:pos="709"/>
        </w:tabs>
        <w:spacing w:line="240" w:lineRule="atLeast"/>
        <w:ind w:left="0" w:firstLine="0"/>
        <w:jc w:val="both"/>
        <w:rPr>
          <w:rFonts w:ascii="Cambria" w:hAnsi="Cambria"/>
        </w:rPr>
      </w:pPr>
      <w:r w:rsidRPr="005B7654">
        <w:rPr>
          <w:rFonts w:ascii="Cambria" w:hAnsi="Cambria"/>
        </w:rPr>
        <w:t>Nastanou-li u některé ze stran skutečnosti bránící řádnému plnění této smlouvy, je povinna to ihned bez zbytečného odkladu oznámit druhé straně a</w:t>
      </w:r>
      <w:r w:rsidR="002D4151" w:rsidRPr="005B7654">
        <w:rPr>
          <w:rFonts w:ascii="Cambria" w:hAnsi="Cambria"/>
        </w:rPr>
        <w:t> </w:t>
      </w:r>
      <w:r w:rsidRPr="005B7654">
        <w:rPr>
          <w:rFonts w:ascii="Cambria" w:hAnsi="Cambria"/>
        </w:rPr>
        <w:t xml:space="preserve">vyvolat jednání zástupců oprávněných k podpisu smlouvy. </w:t>
      </w:r>
    </w:p>
    <w:p w14:paraId="1AACBFF2" w14:textId="77777777" w:rsidR="00977317" w:rsidRPr="005B7654" w:rsidRDefault="00977317" w:rsidP="00C4022B">
      <w:pPr>
        <w:pStyle w:val="Zkladntext"/>
        <w:tabs>
          <w:tab w:val="left" w:pos="709"/>
        </w:tabs>
        <w:spacing w:line="240" w:lineRule="atLeast"/>
        <w:jc w:val="both"/>
        <w:rPr>
          <w:rFonts w:ascii="Cambria" w:hAnsi="Cambria"/>
        </w:rPr>
      </w:pPr>
    </w:p>
    <w:p w14:paraId="704C543E" w14:textId="77777777" w:rsidR="00FE7A84" w:rsidRPr="00FE7A84" w:rsidRDefault="00977317" w:rsidP="00D574AC">
      <w:pPr>
        <w:pStyle w:val="Zkladntext"/>
        <w:numPr>
          <w:ilvl w:val="0"/>
          <w:numId w:val="13"/>
        </w:numPr>
        <w:tabs>
          <w:tab w:val="clear" w:pos="720"/>
          <w:tab w:val="left" w:pos="709"/>
        </w:tabs>
        <w:spacing w:line="240" w:lineRule="atLeast"/>
        <w:ind w:left="0" w:firstLine="0"/>
        <w:jc w:val="both"/>
        <w:rPr>
          <w:sz w:val="22"/>
          <w:szCs w:val="22"/>
        </w:rPr>
      </w:pPr>
      <w:r w:rsidRPr="00FE7A84">
        <w:rPr>
          <w:rFonts w:ascii="Cambria" w:hAnsi="Cambria"/>
        </w:rPr>
        <w:t xml:space="preserve">K návrhům změn – dodatkům smlouvy se smluvní strany zavazují vyjádřit písemně, do 15 dnů od doručení návrhu dodatku druhé straně. Po stejnou dobu je tímto návrhem vázána strana, která jej podala. </w:t>
      </w:r>
    </w:p>
    <w:p w14:paraId="3B48CA9B" w14:textId="77777777" w:rsidR="00FE7A84" w:rsidRPr="00FE7A84" w:rsidRDefault="00FE7A84" w:rsidP="00FE7A84">
      <w:pPr>
        <w:pStyle w:val="Odstavecseseznamem"/>
        <w:rPr>
          <w:rFonts w:asciiTheme="majorHAnsi" w:hAnsiTheme="majorHAnsi"/>
        </w:rPr>
      </w:pPr>
    </w:p>
    <w:p w14:paraId="72916E5A" w14:textId="719BC6B0" w:rsidR="00FE7A84" w:rsidRPr="00FE7A84" w:rsidRDefault="00FE7A84" w:rsidP="00D574AC">
      <w:pPr>
        <w:pStyle w:val="Zkladntext"/>
        <w:numPr>
          <w:ilvl w:val="0"/>
          <w:numId w:val="13"/>
        </w:numPr>
        <w:tabs>
          <w:tab w:val="clear" w:pos="720"/>
          <w:tab w:val="left" w:pos="709"/>
        </w:tabs>
        <w:spacing w:line="240" w:lineRule="atLeast"/>
        <w:ind w:left="0" w:firstLine="0"/>
        <w:jc w:val="both"/>
        <w:rPr>
          <w:rFonts w:asciiTheme="majorHAnsi" w:hAnsiTheme="majorHAnsi"/>
          <w:szCs w:val="24"/>
        </w:rPr>
      </w:pPr>
      <w:r w:rsidRPr="00FE7A84">
        <w:rPr>
          <w:rFonts w:asciiTheme="majorHAnsi" w:hAnsiTheme="majorHAnsi"/>
          <w:szCs w:val="24"/>
        </w:rPr>
        <w:t xml:space="preserve">Smluvní strany konstatují, že tato </w:t>
      </w:r>
      <w:r w:rsidR="006727B9">
        <w:rPr>
          <w:rFonts w:asciiTheme="majorHAnsi" w:hAnsiTheme="majorHAnsi"/>
          <w:szCs w:val="24"/>
        </w:rPr>
        <w:t xml:space="preserve">smlouva </w:t>
      </w:r>
      <w:r w:rsidRPr="00FE7A84">
        <w:rPr>
          <w:rFonts w:asciiTheme="majorHAnsi" w:hAnsiTheme="majorHAnsi"/>
          <w:szCs w:val="24"/>
        </w:rPr>
        <w:t xml:space="preserve">je vyhotovena v elektronické podobě, přičemž obě smluvní strany obdrží její elektronický originál. </w:t>
      </w:r>
    </w:p>
    <w:p w14:paraId="50436EED" w14:textId="77777777" w:rsidR="00977317" w:rsidRPr="005B7654" w:rsidRDefault="00977317" w:rsidP="00C4022B">
      <w:pPr>
        <w:pStyle w:val="Zkladntext"/>
        <w:tabs>
          <w:tab w:val="left" w:pos="709"/>
        </w:tabs>
        <w:spacing w:line="240" w:lineRule="atLeast"/>
        <w:jc w:val="both"/>
        <w:rPr>
          <w:rFonts w:ascii="Cambria" w:hAnsi="Cambria"/>
        </w:rPr>
      </w:pPr>
    </w:p>
    <w:p w14:paraId="46035A3B" w14:textId="77777777" w:rsidR="00EB5975" w:rsidRPr="005B7654" w:rsidRDefault="00EB5975" w:rsidP="00D574AC">
      <w:pPr>
        <w:pStyle w:val="Zkladntext"/>
        <w:numPr>
          <w:ilvl w:val="0"/>
          <w:numId w:val="13"/>
        </w:numPr>
        <w:tabs>
          <w:tab w:val="clear" w:pos="720"/>
          <w:tab w:val="left" w:pos="709"/>
        </w:tabs>
        <w:spacing w:line="240" w:lineRule="atLeast"/>
        <w:ind w:left="0" w:firstLine="0"/>
        <w:jc w:val="both"/>
        <w:rPr>
          <w:rFonts w:ascii="Cambria" w:hAnsi="Cambria"/>
        </w:rPr>
      </w:pPr>
      <w:r w:rsidRPr="005B7654">
        <w:rPr>
          <w:rFonts w:ascii="Cambria" w:hAnsi="Cambria"/>
        </w:rPr>
        <w:t>Prodávající je osobou povinnou spolupůsobit při výkonu finanční kontroly ve smyslu ustanovení § 2 e) zákona č. 320/2001 Sb., o finanční kontrole ve veřejné správě, v platném znění.</w:t>
      </w:r>
    </w:p>
    <w:p w14:paraId="09A96500" w14:textId="77777777" w:rsidR="0007509F" w:rsidRPr="005B7654" w:rsidRDefault="0007509F" w:rsidP="00C4022B">
      <w:pPr>
        <w:pStyle w:val="Odstavecseseznamem"/>
        <w:tabs>
          <w:tab w:val="left" w:pos="709"/>
        </w:tabs>
        <w:ind w:left="0"/>
        <w:rPr>
          <w:rFonts w:ascii="Cambria" w:hAnsi="Cambria"/>
        </w:rPr>
      </w:pPr>
    </w:p>
    <w:p w14:paraId="42946321" w14:textId="5BA7250D" w:rsidR="0007509F" w:rsidRPr="005B7654" w:rsidRDefault="0007509F" w:rsidP="00D574AC">
      <w:pPr>
        <w:pStyle w:val="Zkladntext"/>
        <w:numPr>
          <w:ilvl w:val="0"/>
          <w:numId w:val="13"/>
        </w:numPr>
        <w:tabs>
          <w:tab w:val="clear" w:pos="720"/>
          <w:tab w:val="left" w:pos="709"/>
        </w:tabs>
        <w:spacing w:line="240" w:lineRule="atLeast"/>
        <w:ind w:left="0" w:firstLine="0"/>
        <w:jc w:val="both"/>
        <w:rPr>
          <w:rFonts w:ascii="Cambria" w:hAnsi="Cambria"/>
          <w:szCs w:val="24"/>
        </w:rPr>
      </w:pPr>
      <w:r w:rsidRPr="005B7654">
        <w:rPr>
          <w:rFonts w:ascii="Cambria" w:hAnsi="Cambria"/>
          <w:szCs w:val="24"/>
        </w:rPr>
        <w:t>Prodávající prohlašuje, že je pojištěn na odpovědnost za škodu způsobenou třetím osobám dodávkou, instalací</w:t>
      </w:r>
      <w:r w:rsidR="00D574AC">
        <w:rPr>
          <w:rFonts w:ascii="Cambria" w:hAnsi="Cambria"/>
          <w:szCs w:val="24"/>
        </w:rPr>
        <w:t>,</w:t>
      </w:r>
      <w:r w:rsidRPr="005B7654">
        <w:rPr>
          <w:rFonts w:ascii="Cambria" w:hAnsi="Cambria"/>
          <w:szCs w:val="24"/>
        </w:rPr>
        <w:t xml:space="preserve"> resp. </w:t>
      </w:r>
      <w:r w:rsidR="00D574AC">
        <w:rPr>
          <w:rFonts w:ascii="Cambria" w:hAnsi="Cambria"/>
          <w:szCs w:val="24"/>
        </w:rPr>
        <w:t>m</w:t>
      </w:r>
      <w:r w:rsidRPr="005B7654">
        <w:rPr>
          <w:rFonts w:ascii="Cambria" w:hAnsi="Cambria"/>
          <w:szCs w:val="24"/>
        </w:rPr>
        <w:t>ontáží</w:t>
      </w:r>
      <w:r w:rsidR="00D574AC">
        <w:rPr>
          <w:rFonts w:ascii="Cambria" w:hAnsi="Cambria"/>
          <w:szCs w:val="24"/>
        </w:rPr>
        <w:t>,</w:t>
      </w:r>
      <w:r w:rsidRPr="005B7654">
        <w:rPr>
          <w:rFonts w:ascii="Cambria" w:hAnsi="Cambria"/>
          <w:szCs w:val="24"/>
        </w:rPr>
        <w:t xml:space="preserve"> nebo testování předmětu plnění způsobenou na ostatním majetku až do výše kupní ceny zboží.</w:t>
      </w:r>
    </w:p>
    <w:p w14:paraId="51ABB052" w14:textId="77777777" w:rsidR="008E4753" w:rsidRPr="005B7654" w:rsidRDefault="008E4753" w:rsidP="00C4022B">
      <w:pPr>
        <w:pStyle w:val="Odstavecseseznamem"/>
        <w:tabs>
          <w:tab w:val="left" w:pos="709"/>
        </w:tabs>
        <w:ind w:left="0"/>
        <w:rPr>
          <w:rFonts w:ascii="Cambria" w:hAnsi="Cambria"/>
        </w:rPr>
      </w:pPr>
    </w:p>
    <w:p w14:paraId="5EC2DE55" w14:textId="23CC8777" w:rsidR="00CB2E2A" w:rsidRPr="00C44938" w:rsidRDefault="00CB2E2A" w:rsidP="00CB2E2A">
      <w:pPr>
        <w:pStyle w:val="Zkladntext"/>
        <w:numPr>
          <w:ilvl w:val="0"/>
          <w:numId w:val="13"/>
        </w:numPr>
        <w:tabs>
          <w:tab w:val="clear" w:pos="720"/>
          <w:tab w:val="num" w:pos="0"/>
        </w:tabs>
        <w:suppressAutoHyphens/>
        <w:spacing w:line="240" w:lineRule="atLeast"/>
        <w:ind w:left="0" w:firstLine="0"/>
        <w:jc w:val="both"/>
        <w:rPr>
          <w:rFonts w:asciiTheme="majorHAnsi" w:hAnsiTheme="majorHAnsi"/>
          <w:color w:val="auto"/>
          <w:szCs w:val="24"/>
        </w:rPr>
      </w:pPr>
      <w:r w:rsidRPr="00E83D57">
        <w:rPr>
          <w:rFonts w:asciiTheme="majorHAnsi" w:hAnsiTheme="majorHAnsi"/>
          <w:color w:val="auto"/>
          <w:szCs w:val="24"/>
        </w:rPr>
        <w:t>V případě nezískání finančních prostředků má kupující právo od smlouvy odstoupit. Prodávající v takovém případě nemá nárok na náhradu škody ani ušlého zisku.</w:t>
      </w:r>
    </w:p>
    <w:p w14:paraId="74D847A8" w14:textId="77777777" w:rsidR="00977317" w:rsidRPr="005B7654" w:rsidRDefault="00977317" w:rsidP="00D574AC">
      <w:pPr>
        <w:pStyle w:val="Zkladntext"/>
        <w:numPr>
          <w:ilvl w:val="0"/>
          <w:numId w:val="13"/>
        </w:numPr>
        <w:tabs>
          <w:tab w:val="clear" w:pos="720"/>
          <w:tab w:val="left" w:pos="709"/>
        </w:tabs>
        <w:spacing w:line="240" w:lineRule="atLeast"/>
        <w:ind w:left="0" w:firstLine="0"/>
        <w:jc w:val="both"/>
        <w:rPr>
          <w:rFonts w:ascii="Cambria" w:hAnsi="Cambria"/>
        </w:rPr>
      </w:pPr>
      <w:r w:rsidRPr="005B7654">
        <w:rPr>
          <w:rFonts w:ascii="Cambria" w:hAnsi="Cambria"/>
        </w:rPr>
        <w:t xml:space="preserve">Obě strany prohlašují, že došlo k dohodě o celém rozsahu smlouvy. </w:t>
      </w:r>
    </w:p>
    <w:p w14:paraId="2841DDA3" w14:textId="77777777" w:rsidR="00977317" w:rsidRPr="005B7654" w:rsidRDefault="00977317" w:rsidP="00C4022B">
      <w:pPr>
        <w:pStyle w:val="Zkladntext"/>
        <w:tabs>
          <w:tab w:val="left" w:pos="709"/>
        </w:tabs>
        <w:spacing w:line="240" w:lineRule="atLeast"/>
        <w:jc w:val="both"/>
        <w:rPr>
          <w:rFonts w:ascii="Cambria" w:hAnsi="Cambria"/>
        </w:rPr>
      </w:pPr>
    </w:p>
    <w:p w14:paraId="01E07562" w14:textId="77777777" w:rsidR="00977317" w:rsidRPr="005B7654" w:rsidRDefault="00977317" w:rsidP="00D574AC">
      <w:pPr>
        <w:pStyle w:val="Zkladntext"/>
        <w:numPr>
          <w:ilvl w:val="0"/>
          <w:numId w:val="13"/>
        </w:numPr>
        <w:tabs>
          <w:tab w:val="clear" w:pos="720"/>
          <w:tab w:val="left" w:pos="709"/>
        </w:tabs>
        <w:spacing w:line="240" w:lineRule="atLeast"/>
        <w:ind w:left="0" w:firstLine="0"/>
        <w:jc w:val="both"/>
        <w:rPr>
          <w:rFonts w:ascii="Cambria" w:hAnsi="Cambria"/>
        </w:rPr>
      </w:pPr>
      <w:r w:rsidRPr="005B7654">
        <w:rPr>
          <w:rFonts w:ascii="Cambria" w:hAnsi="Cambria"/>
        </w:rPr>
        <w:t xml:space="preserve">Smluvní strany se dohodly, že veškeré spory mezi sebou budou řešit především smírem a vyvinou veškeré úsilí k tomu, aby byl dosažen bez zbytečné ztráty času. Vzniknou-li spory o výkladu smlouvy či jejích jednotlivých bodů, předloží </w:t>
      </w:r>
      <w:r w:rsidR="008C5D6B" w:rsidRPr="005B7654">
        <w:rPr>
          <w:rFonts w:ascii="Cambria" w:hAnsi="Cambria"/>
        </w:rPr>
        <w:t>prodávající</w:t>
      </w:r>
      <w:r w:rsidRPr="005B7654">
        <w:rPr>
          <w:rFonts w:ascii="Cambria" w:hAnsi="Cambria"/>
        </w:rPr>
        <w:t xml:space="preserve"> tento rozpor </w:t>
      </w:r>
      <w:r w:rsidR="008C5D6B" w:rsidRPr="005B7654">
        <w:rPr>
          <w:rFonts w:ascii="Cambria" w:hAnsi="Cambria"/>
        </w:rPr>
        <w:t>kupujícímu</w:t>
      </w:r>
      <w:r w:rsidRPr="005B7654">
        <w:rPr>
          <w:rFonts w:ascii="Cambria" w:hAnsi="Cambria"/>
        </w:rPr>
        <w:t xml:space="preserve">. </w:t>
      </w:r>
      <w:r w:rsidR="008C5D6B" w:rsidRPr="005B7654">
        <w:rPr>
          <w:rFonts w:ascii="Cambria" w:hAnsi="Cambria"/>
        </w:rPr>
        <w:t>Kupující</w:t>
      </w:r>
      <w:r w:rsidRPr="005B7654">
        <w:rPr>
          <w:rFonts w:ascii="Cambria" w:hAnsi="Cambria"/>
        </w:rPr>
        <w:t xml:space="preserve"> musí vyvolat ústní jednání, na kterém se spor objasní a do jednoho týdne se zavazuje odpovědět </w:t>
      </w:r>
      <w:r w:rsidR="008C5D6B" w:rsidRPr="005B7654">
        <w:rPr>
          <w:rFonts w:ascii="Cambria" w:hAnsi="Cambria"/>
        </w:rPr>
        <w:t>prodávajícímu</w:t>
      </w:r>
      <w:r w:rsidRPr="005B7654">
        <w:rPr>
          <w:rFonts w:ascii="Cambria" w:hAnsi="Cambria"/>
        </w:rPr>
        <w:t xml:space="preserve">. </w:t>
      </w:r>
    </w:p>
    <w:p w14:paraId="1B03E8CD" w14:textId="77777777" w:rsidR="00977317" w:rsidRPr="005B7654" w:rsidRDefault="00977317" w:rsidP="00C4022B">
      <w:pPr>
        <w:pStyle w:val="Zkladntext"/>
        <w:tabs>
          <w:tab w:val="left" w:pos="709"/>
        </w:tabs>
        <w:spacing w:line="240" w:lineRule="atLeast"/>
        <w:jc w:val="both"/>
        <w:rPr>
          <w:rFonts w:ascii="Cambria" w:hAnsi="Cambria"/>
        </w:rPr>
      </w:pPr>
    </w:p>
    <w:p w14:paraId="0006BCCC" w14:textId="77777777" w:rsidR="00977317" w:rsidRPr="005B7654" w:rsidRDefault="00977317" w:rsidP="00D574AC">
      <w:pPr>
        <w:pStyle w:val="Zkladntext"/>
        <w:numPr>
          <w:ilvl w:val="0"/>
          <w:numId w:val="13"/>
        </w:numPr>
        <w:tabs>
          <w:tab w:val="clear" w:pos="720"/>
          <w:tab w:val="left" w:pos="709"/>
        </w:tabs>
        <w:spacing w:line="240" w:lineRule="atLeast"/>
        <w:ind w:left="0" w:firstLine="0"/>
        <w:jc w:val="both"/>
        <w:rPr>
          <w:rFonts w:ascii="Cambria" w:hAnsi="Cambria"/>
        </w:rPr>
      </w:pPr>
      <w:r w:rsidRPr="005B7654">
        <w:rPr>
          <w:rFonts w:ascii="Cambria" w:hAnsi="Cambria"/>
        </w:rPr>
        <w:t>K řešení a rozhodnutí sporů jsou oprávněny výlučně osoby zmocněné statutárními orgány k jednání na základě speciální plné moci. V případě, že</w:t>
      </w:r>
      <w:r w:rsidR="002D4151" w:rsidRPr="005B7654">
        <w:rPr>
          <w:rFonts w:ascii="Cambria" w:hAnsi="Cambria"/>
        </w:rPr>
        <w:t> </w:t>
      </w:r>
      <w:r w:rsidRPr="005B7654">
        <w:rPr>
          <w:rFonts w:ascii="Cambria" w:hAnsi="Cambria"/>
        </w:rPr>
        <w:t xml:space="preserve">ani takto nedojde k vyřešení sporu, je každá ze smluvních stran oprávněna spor postoupit k rozhodnutí soudu. </w:t>
      </w:r>
    </w:p>
    <w:p w14:paraId="1D858AB2" w14:textId="77777777" w:rsidR="00977317" w:rsidRPr="005B7654" w:rsidRDefault="00977317" w:rsidP="008F3BA2">
      <w:pPr>
        <w:pStyle w:val="Zkladntext"/>
        <w:tabs>
          <w:tab w:val="left" w:pos="709"/>
        </w:tabs>
        <w:spacing w:line="240" w:lineRule="atLeast"/>
        <w:jc w:val="both"/>
        <w:rPr>
          <w:rFonts w:ascii="Cambria" w:hAnsi="Cambria"/>
        </w:rPr>
      </w:pPr>
    </w:p>
    <w:p w14:paraId="21577C84" w14:textId="63FB7E60" w:rsidR="00D574AC" w:rsidRPr="007C1F93" w:rsidRDefault="00977317" w:rsidP="00977317">
      <w:pPr>
        <w:pStyle w:val="Zkladntext"/>
        <w:numPr>
          <w:ilvl w:val="0"/>
          <w:numId w:val="13"/>
        </w:numPr>
        <w:tabs>
          <w:tab w:val="clear" w:pos="720"/>
          <w:tab w:val="left" w:pos="709"/>
        </w:tabs>
        <w:spacing w:line="240" w:lineRule="atLeast"/>
        <w:ind w:left="0" w:firstLine="0"/>
        <w:jc w:val="both"/>
        <w:rPr>
          <w:rFonts w:ascii="Cambria" w:hAnsi="Cambria"/>
        </w:rPr>
      </w:pPr>
      <w:r w:rsidRPr="005B7654">
        <w:rPr>
          <w:rFonts w:ascii="Cambria" w:hAnsi="Cambria"/>
        </w:rPr>
        <w:t>Smluvní strany po přečtení smlouvy prohlašují, že souhlasí s jejím obsahem, že smlouva byla sepsána určitě a srozumitelně na základě pravdivých údajů a</w:t>
      </w:r>
      <w:r w:rsidR="002D4151" w:rsidRPr="005B7654">
        <w:rPr>
          <w:rFonts w:ascii="Cambria" w:hAnsi="Cambria"/>
        </w:rPr>
        <w:t> </w:t>
      </w:r>
      <w:r w:rsidRPr="005B7654">
        <w:rPr>
          <w:rFonts w:ascii="Cambria" w:hAnsi="Cambria"/>
        </w:rPr>
        <w:t>jejich pravé a svobodné vůle, nikoliv v tísni a za jednostranně nevýhodných podmínek. Na důkaz toho připojují své vlastnoruční podpisy.</w:t>
      </w:r>
    </w:p>
    <w:p w14:paraId="1CC69957" w14:textId="77777777" w:rsidR="001229DE" w:rsidRDefault="001229DE" w:rsidP="00977317">
      <w:pPr>
        <w:pStyle w:val="Zkladntext"/>
        <w:spacing w:line="240" w:lineRule="atLeast"/>
        <w:rPr>
          <w:rFonts w:ascii="Cambria" w:hAnsi="Cambria"/>
        </w:rPr>
      </w:pPr>
    </w:p>
    <w:p w14:paraId="09F56651" w14:textId="77777777" w:rsidR="00977317" w:rsidRPr="005B7654" w:rsidRDefault="00977317" w:rsidP="00977317">
      <w:pPr>
        <w:pStyle w:val="Zkladntext"/>
        <w:spacing w:line="240" w:lineRule="atLeast"/>
        <w:rPr>
          <w:rFonts w:ascii="Cambria" w:hAnsi="Cambria"/>
        </w:rPr>
      </w:pPr>
      <w:r w:rsidRPr="005B7654">
        <w:rPr>
          <w:rFonts w:ascii="Cambria" w:hAnsi="Cambria"/>
        </w:rPr>
        <w:t>Přílohy a nedílné součásti Smlouvy:</w:t>
      </w:r>
    </w:p>
    <w:p w14:paraId="2662DE62" w14:textId="77777777" w:rsidR="00977317" w:rsidRPr="005B7654" w:rsidRDefault="00977317" w:rsidP="00977317">
      <w:pPr>
        <w:pStyle w:val="Zkladntext"/>
        <w:spacing w:line="240" w:lineRule="atLeast"/>
        <w:rPr>
          <w:rFonts w:ascii="Cambria" w:hAnsi="Cambria"/>
        </w:rPr>
      </w:pPr>
    </w:p>
    <w:p w14:paraId="39FA2ED8" w14:textId="77777777" w:rsidR="00575157" w:rsidRDefault="00DC53E9" w:rsidP="00D574AC">
      <w:pPr>
        <w:pStyle w:val="Zkladntext"/>
        <w:numPr>
          <w:ilvl w:val="0"/>
          <w:numId w:val="6"/>
        </w:numPr>
        <w:spacing w:line="240" w:lineRule="atLeast"/>
        <w:rPr>
          <w:rFonts w:ascii="Cambria" w:hAnsi="Cambria"/>
          <w:i/>
        </w:rPr>
      </w:pPr>
      <w:r w:rsidRPr="00F97631">
        <w:rPr>
          <w:rFonts w:ascii="Cambria" w:hAnsi="Cambria"/>
          <w:i/>
        </w:rPr>
        <w:t>Specifikace předmětu plnění</w:t>
      </w:r>
    </w:p>
    <w:p w14:paraId="4DE3D4C2" w14:textId="77777777" w:rsidR="00977317" w:rsidRPr="005B7654" w:rsidRDefault="00977317" w:rsidP="00977317">
      <w:pPr>
        <w:pStyle w:val="Zkladntext"/>
        <w:spacing w:line="240" w:lineRule="atLeast"/>
        <w:jc w:val="both"/>
        <w:rPr>
          <w:rFonts w:ascii="Cambria" w:hAnsi="Cambria"/>
        </w:rPr>
      </w:pPr>
    </w:p>
    <w:p w14:paraId="3865EA79" w14:textId="4E2D8956" w:rsidR="00E40CA7" w:rsidRPr="005B7654" w:rsidRDefault="00977317" w:rsidP="00662EDE">
      <w:pPr>
        <w:pStyle w:val="Zkladntext"/>
        <w:tabs>
          <w:tab w:val="left" w:pos="5103"/>
        </w:tabs>
        <w:spacing w:line="240" w:lineRule="atLeast"/>
        <w:jc w:val="both"/>
        <w:rPr>
          <w:rFonts w:ascii="Cambria" w:hAnsi="Cambria"/>
        </w:rPr>
      </w:pPr>
      <w:r w:rsidRPr="005B7654">
        <w:rPr>
          <w:rFonts w:ascii="Cambria" w:hAnsi="Cambria"/>
        </w:rPr>
        <w:t xml:space="preserve">V </w:t>
      </w:r>
      <w:r w:rsidR="00E40CA7" w:rsidRPr="005B7654">
        <w:rPr>
          <w:rFonts w:ascii="Cambria" w:hAnsi="Cambria"/>
          <w:highlight w:val="yellow"/>
        </w:rPr>
        <w:t>……</w:t>
      </w:r>
      <w:r w:rsidR="00EC5352" w:rsidRPr="005B7654">
        <w:rPr>
          <w:rFonts w:ascii="Cambria" w:hAnsi="Cambria"/>
          <w:highlight w:val="yellow"/>
        </w:rPr>
        <w:t>………</w:t>
      </w:r>
      <w:r w:rsidR="00E40CA7" w:rsidRPr="005B7654">
        <w:rPr>
          <w:rFonts w:ascii="Cambria" w:hAnsi="Cambria"/>
          <w:highlight w:val="yellow"/>
        </w:rPr>
        <w:t>……</w:t>
      </w:r>
      <w:r w:rsidR="00DC53E9" w:rsidRPr="005B7654">
        <w:rPr>
          <w:rFonts w:ascii="Cambria" w:hAnsi="Cambria"/>
        </w:rPr>
        <w:t xml:space="preserve"> dne </w:t>
      </w:r>
      <w:r w:rsidR="00DC53E9" w:rsidRPr="005B7654">
        <w:rPr>
          <w:rFonts w:ascii="Cambria" w:hAnsi="Cambria"/>
          <w:highlight w:val="yellow"/>
        </w:rPr>
        <w:t>……</w:t>
      </w:r>
      <w:r w:rsidR="009601FD" w:rsidRPr="005B7654">
        <w:rPr>
          <w:rFonts w:ascii="Cambria" w:hAnsi="Cambria"/>
          <w:highlight w:val="yellow"/>
        </w:rPr>
        <w:t>…</w:t>
      </w:r>
      <w:r w:rsidR="00DC53E9" w:rsidRPr="005B7654">
        <w:rPr>
          <w:rFonts w:ascii="Cambria" w:hAnsi="Cambria"/>
          <w:highlight w:val="yellow"/>
        </w:rPr>
        <w:t>…</w:t>
      </w:r>
      <w:r w:rsidR="009601FD" w:rsidRPr="005B7654">
        <w:rPr>
          <w:rFonts w:ascii="Cambria" w:hAnsi="Cambria"/>
        </w:rPr>
        <w:t xml:space="preserve"> </w:t>
      </w:r>
      <w:r w:rsidR="007D6A31" w:rsidRPr="005B7654">
        <w:rPr>
          <w:rFonts w:ascii="Cambria" w:hAnsi="Cambria"/>
        </w:rPr>
        <w:t>20</w:t>
      </w:r>
      <w:r w:rsidR="006A6E25">
        <w:rPr>
          <w:rFonts w:ascii="Cambria" w:hAnsi="Cambria"/>
        </w:rPr>
        <w:t>2</w:t>
      </w:r>
      <w:r w:rsidR="00BF35C8">
        <w:rPr>
          <w:rFonts w:ascii="Cambria" w:hAnsi="Cambria"/>
        </w:rPr>
        <w:t>5</w:t>
      </w:r>
      <w:r w:rsidR="00134F81" w:rsidRPr="005B7654">
        <w:rPr>
          <w:rFonts w:ascii="Cambria" w:hAnsi="Cambria"/>
        </w:rPr>
        <w:tab/>
      </w:r>
      <w:r w:rsidR="00F97631">
        <w:rPr>
          <w:rFonts w:ascii="Cambria" w:hAnsi="Cambria"/>
        </w:rPr>
        <w:t xml:space="preserve">V </w:t>
      </w:r>
      <w:r w:rsidR="00C44938">
        <w:rPr>
          <w:rFonts w:ascii="Cambria" w:hAnsi="Cambria"/>
        </w:rPr>
        <w:t>Pardubicích</w:t>
      </w:r>
      <w:r w:rsidR="008E4753" w:rsidRPr="005B7654">
        <w:rPr>
          <w:rFonts w:ascii="Cambria" w:hAnsi="Cambria"/>
        </w:rPr>
        <w:t>,</w:t>
      </w:r>
      <w:r w:rsidR="007D6A31" w:rsidRPr="005B7654">
        <w:rPr>
          <w:rFonts w:ascii="Cambria" w:hAnsi="Cambria"/>
        </w:rPr>
        <w:t xml:space="preserve"> </w:t>
      </w:r>
      <w:r w:rsidR="00DC53E9" w:rsidRPr="005B7654">
        <w:rPr>
          <w:rFonts w:ascii="Cambria" w:hAnsi="Cambria"/>
        </w:rPr>
        <w:t>dne …………</w:t>
      </w:r>
      <w:r w:rsidR="007D6A31" w:rsidRPr="005B7654">
        <w:rPr>
          <w:rFonts w:ascii="Cambria" w:hAnsi="Cambria"/>
        </w:rPr>
        <w:t xml:space="preserve"> 20</w:t>
      </w:r>
      <w:r w:rsidR="006A6E25">
        <w:rPr>
          <w:rFonts w:ascii="Cambria" w:hAnsi="Cambria"/>
        </w:rPr>
        <w:t>2</w:t>
      </w:r>
      <w:r w:rsidR="00BF35C8">
        <w:rPr>
          <w:rFonts w:ascii="Cambria" w:hAnsi="Cambria"/>
        </w:rPr>
        <w:t>5</w:t>
      </w:r>
    </w:p>
    <w:p w14:paraId="38E0EF30" w14:textId="77777777" w:rsidR="00575157" w:rsidRPr="005B7654" w:rsidRDefault="00575157" w:rsidP="00662EDE">
      <w:pPr>
        <w:pStyle w:val="Zkladntext"/>
        <w:tabs>
          <w:tab w:val="left" w:pos="5103"/>
        </w:tabs>
        <w:spacing w:line="240" w:lineRule="atLeast"/>
        <w:jc w:val="both"/>
        <w:rPr>
          <w:rFonts w:ascii="Cambria" w:hAnsi="Cambria"/>
        </w:rPr>
      </w:pPr>
    </w:p>
    <w:p w14:paraId="2844C600" w14:textId="77777777" w:rsidR="00977317" w:rsidRPr="005B7654" w:rsidRDefault="00977317" w:rsidP="00662EDE">
      <w:pPr>
        <w:pStyle w:val="Zkladntext"/>
        <w:tabs>
          <w:tab w:val="left" w:pos="5103"/>
        </w:tabs>
        <w:spacing w:line="240" w:lineRule="atLeast"/>
        <w:jc w:val="both"/>
        <w:rPr>
          <w:rFonts w:ascii="Cambria" w:hAnsi="Cambria"/>
        </w:rPr>
      </w:pPr>
    </w:p>
    <w:p w14:paraId="716CC55D" w14:textId="77777777" w:rsidR="00977317" w:rsidRPr="005B7654" w:rsidRDefault="00977317" w:rsidP="00662EDE">
      <w:pPr>
        <w:pStyle w:val="Zkladntext"/>
        <w:tabs>
          <w:tab w:val="left" w:pos="5103"/>
        </w:tabs>
        <w:spacing w:line="240" w:lineRule="atLeast"/>
        <w:jc w:val="both"/>
        <w:rPr>
          <w:rFonts w:ascii="Cambria" w:hAnsi="Cambria"/>
          <w:color w:val="FF0000"/>
        </w:rPr>
      </w:pPr>
      <w:r w:rsidRPr="005B7654">
        <w:rPr>
          <w:rFonts w:ascii="Cambria" w:hAnsi="Cambria"/>
        </w:rPr>
        <w:t xml:space="preserve">Za </w:t>
      </w:r>
      <w:r w:rsidR="00275E86" w:rsidRPr="005B7654">
        <w:rPr>
          <w:rFonts w:ascii="Cambria" w:hAnsi="Cambria"/>
        </w:rPr>
        <w:t>prodávajícího</w:t>
      </w:r>
      <w:r w:rsidR="00DC53E9" w:rsidRPr="005B7654">
        <w:rPr>
          <w:rFonts w:ascii="Cambria" w:hAnsi="Cambria"/>
        </w:rPr>
        <w:t xml:space="preserve">: </w:t>
      </w:r>
      <w:r w:rsidR="00DC53E9" w:rsidRPr="005B7654">
        <w:rPr>
          <w:rFonts w:ascii="Cambria" w:hAnsi="Cambria"/>
        </w:rPr>
        <w:tab/>
      </w:r>
      <w:r w:rsidRPr="005B7654">
        <w:rPr>
          <w:rFonts w:ascii="Cambria" w:hAnsi="Cambria"/>
        </w:rPr>
        <w:t xml:space="preserve">Za </w:t>
      </w:r>
      <w:r w:rsidR="00275E86" w:rsidRPr="005B7654">
        <w:rPr>
          <w:rFonts w:ascii="Cambria" w:hAnsi="Cambria"/>
        </w:rPr>
        <w:t>kupujícího</w:t>
      </w:r>
      <w:r w:rsidRPr="005B7654">
        <w:rPr>
          <w:rFonts w:ascii="Cambria" w:hAnsi="Cambria"/>
        </w:rPr>
        <w:t xml:space="preserve">: </w:t>
      </w:r>
    </w:p>
    <w:p w14:paraId="74DC790B" w14:textId="77777777" w:rsidR="00796E1D" w:rsidRDefault="00796E1D" w:rsidP="00662EDE">
      <w:pPr>
        <w:pStyle w:val="Zkladntext"/>
        <w:tabs>
          <w:tab w:val="left" w:pos="5103"/>
        </w:tabs>
        <w:spacing w:line="240" w:lineRule="atLeast"/>
        <w:jc w:val="both"/>
        <w:rPr>
          <w:rFonts w:ascii="Cambria" w:hAnsi="Cambria"/>
        </w:rPr>
      </w:pPr>
    </w:p>
    <w:p w14:paraId="491C895E" w14:textId="77777777" w:rsidR="00796E1D" w:rsidRPr="005B7654" w:rsidRDefault="00796E1D" w:rsidP="00662EDE">
      <w:pPr>
        <w:pStyle w:val="Zkladntext"/>
        <w:tabs>
          <w:tab w:val="left" w:pos="5103"/>
        </w:tabs>
        <w:spacing w:line="240" w:lineRule="atLeast"/>
        <w:jc w:val="both"/>
        <w:rPr>
          <w:rFonts w:ascii="Cambria" w:hAnsi="Cambria"/>
        </w:rPr>
      </w:pPr>
    </w:p>
    <w:p w14:paraId="66CEA40D" w14:textId="77777777" w:rsidR="00AE241A" w:rsidRDefault="00AE241A" w:rsidP="00662EDE">
      <w:pPr>
        <w:pStyle w:val="Zkladntext"/>
        <w:tabs>
          <w:tab w:val="left" w:pos="5103"/>
        </w:tabs>
        <w:spacing w:line="240" w:lineRule="atLeast"/>
        <w:jc w:val="both"/>
        <w:rPr>
          <w:rFonts w:ascii="Cambria" w:hAnsi="Cambria"/>
        </w:rPr>
      </w:pPr>
    </w:p>
    <w:p w14:paraId="20787CD0" w14:textId="77777777" w:rsidR="001D2E14" w:rsidRPr="005B7654" w:rsidRDefault="008272D4" w:rsidP="00662EDE">
      <w:pPr>
        <w:pStyle w:val="Zkladntext"/>
        <w:tabs>
          <w:tab w:val="left" w:pos="5103"/>
        </w:tabs>
        <w:spacing w:line="240" w:lineRule="atLeast"/>
        <w:jc w:val="both"/>
        <w:rPr>
          <w:rFonts w:ascii="Cambria" w:hAnsi="Cambria"/>
        </w:rPr>
      </w:pPr>
      <w:r w:rsidRPr="005B7654">
        <w:rPr>
          <w:rFonts w:ascii="Cambria" w:hAnsi="Cambria"/>
          <w:highlight w:val="yellow"/>
        </w:rPr>
        <w:t>…………………………….</w:t>
      </w:r>
      <w:r w:rsidR="00DC53E9" w:rsidRPr="005B7654">
        <w:rPr>
          <w:rFonts w:ascii="Cambria" w:hAnsi="Cambria"/>
        </w:rPr>
        <w:tab/>
      </w:r>
      <w:r w:rsidR="00977317" w:rsidRPr="005B7654">
        <w:rPr>
          <w:rFonts w:ascii="Cambria" w:hAnsi="Cambria"/>
        </w:rPr>
        <w:t>……………………………</w:t>
      </w:r>
      <w:r w:rsidR="001D2E14" w:rsidRPr="005B7654">
        <w:rPr>
          <w:rFonts w:ascii="Cambria" w:hAnsi="Cambria"/>
        </w:rPr>
        <w:t>…….</w:t>
      </w:r>
      <w:r w:rsidR="00977317" w:rsidRPr="005B7654">
        <w:rPr>
          <w:rFonts w:ascii="Cambria" w:hAnsi="Cambria"/>
        </w:rPr>
        <w:t xml:space="preserve">  </w:t>
      </w:r>
    </w:p>
    <w:p w14:paraId="5B7C3248" w14:textId="77777777" w:rsidR="00C44938" w:rsidRDefault="00C44938" w:rsidP="00AE241A">
      <w:pPr>
        <w:tabs>
          <w:tab w:val="left" w:pos="5103"/>
        </w:tabs>
        <w:ind w:left="5103"/>
        <w:rPr>
          <w:rFonts w:ascii="Cambria" w:hAnsi="Cambria"/>
          <w:b/>
        </w:rPr>
      </w:pPr>
      <w:r w:rsidRPr="00C44938">
        <w:rPr>
          <w:rFonts w:ascii="Cambria" w:hAnsi="Cambria"/>
          <w:b/>
        </w:rPr>
        <w:t>Perspol, s.r.o.</w:t>
      </w:r>
    </w:p>
    <w:p w14:paraId="3609BADB" w14:textId="27A67F6A" w:rsidR="00F97631" w:rsidRDefault="00C44938" w:rsidP="00F4402F">
      <w:pPr>
        <w:tabs>
          <w:tab w:val="left" w:pos="5103"/>
        </w:tabs>
        <w:rPr>
          <w:rFonts w:ascii="Cambria" w:hAnsi="Cambria"/>
          <w:bCs/>
          <w:color w:val="000000"/>
        </w:rPr>
      </w:pPr>
      <w:r>
        <w:rPr>
          <w:rFonts w:ascii="Cambria" w:hAnsi="Cambria"/>
          <w:kern w:val="18"/>
        </w:rPr>
        <w:tab/>
      </w:r>
      <w:r w:rsidRPr="00C44938">
        <w:rPr>
          <w:rFonts w:ascii="Cambria" w:hAnsi="Cambria"/>
          <w:kern w:val="18"/>
        </w:rPr>
        <w:t>Jiří Štěpanovský, jednatel</w:t>
      </w:r>
    </w:p>
    <w:p w14:paraId="4375A7E8" w14:textId="77777777" w:rsidR="00D574AC" w:rsidRDefault="00D574AC" w:rsidP="00F4402F">
      <w:pPr>
        <w:tabs>
          <w:tab w:val="left" w:pos="5103"/>
        </w:tabs>
        <w:rPr>
          <w:rFonts w:ascii="Cambria" w:hAnsi="Cambria"/>
          <w:bCs/>
          <w:color w:val="000000"/>
        </w:rPr>
      </w:pPr>
    </w:p>
    <w:p w14:paraId="49747115" w14:textId="5AB27DDE" w:rsidR="0037339D" w:rsidRPr="00D574AC" w:rsidRDefault="0037339D" w:rsidP="0037339D">
      <w:pPr>
        <w:pStyle w:val="Zkladntext"/>
        <w:tabs>
          <w:tab w:val="left" w:pos="5103"/>
        </w:tabs>
        <w:spacing w:line="240" w:lineRule="atLeast"/>
        <w:jc w:val="both"/>
        <w:rPr>
          <w:rFonts w:ascii="Cambria" w:hAnsi="Cambria"/>
        </w:rPr>
      </w:pPr>
    </w:p>
    <w:p w14:paraId="68F18759" w14:textId="1816CB0D" w:rsidR="00D574AC" w:rsidRPr="00D574AC" w:rsidRDefault="00D574AC" w:rsidP="00D574AC">
      <w:pPr>
        <w:tabs>
          <w:tab w:val="left" w:pos="5103"/>
        </w:tabs>
        <w:rPr>
          <w:rFonts w:ascii="Cambria" w:hAnsi="Cambria"/>
        </w:rPr>
      </w:pPr>
    </w:p>
    <w:sectPr w:rsidR="00D574AC" w:rsidRPr="00D574AC" w:rsidSect="001229DE">
      <w:headerReference w:type="even" r:id="rId8"/>
      <w:headerReference w:type="default" r:id="rId9"/>
      <w:footerReference w:type="even" r:id="rId10"/>
      <w:footerReference w:type="default" r:id="rId11"/>
      <w:headerReference w:type="first" r:id="rId12"/>
      <w:footerReference w:type="first" r:id="rId13"/>
      <w:pgSz w:w="11906" w:h="16838"/>
      <w:pgMar w:top="1701" w:right="1417" w:bottom="1702"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A50FC" w14:textId="77777777" w:rsidR="0011322F" w:rsidRDefault="0011322F">
      <w:r>
        <w:separator/>
      </w:r>
    </w:p>
  </w:endnote>
  <w:endnote w:type="continuationSeparator" w:id="0">
    <w:p w14:paraId="3F4FD173" w14:textId="77777777" w:rsidR="0011322F" w:rsidRDefault="0011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charset w:val="EE"/>
    <w:family w:val="roman"/>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79781" w14:textId="77777777" w:rsidR="003F2767" w:rsidRDefault="00182EE0" w:rsidP="00E40CA7">
    <w:pPr>
      <w:pStyle w:val="Zpat"/>
      <w:framePr w:wrap="around" w:vAnchor="text" w:hAnchor="margin" w:xAlign="center" w:y="1"/>
      <w:rPr>
        <w:rStyle w:val="slostrnky"/>
      </w:rPr>
    </w:pPr>
    <w:r>
      <w:rPr>
        <w:rStyle w:val="slostrnky"/>
      </w:rPr>
      <w:fldChar w:fldCharType="begin"/>
    </w:r>
    <w:r w:rsidR="003F2767">
      <w:rPr>
        <w:rStyle w:val="slostrnky"/>
      </w:rPr>
      <w:instrText xml:space="preserve">PAGE  </w:instrText>
    </w:r>
    <w:r>
      <w:rPr>
        <w:rStyle w:val="slostrnky"/>
      </w:rPr>
      <w:fldChar w:fldCharType="end"/>
    </w:r>
  </w:p>
  <w:p w14:paraId="718C1A55" w14:textId="77777777" w:rsidR="003F2767" w:rsidRDefault="003F27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DE2EE" w14:textId="77777777" w:rsidR="003F2767" w:rsidRDefault="00182EE0" w:rsidP="00E40CA7">
    <w:pPr>
      <w:pStyle w:val="Zpat"/>
      <w:framePr w:wrap="around" w:vAnchor="text" w:hAnchor="margin" w:xAlign="center" w:y="1"/>
      <w:rPr>
        <w:rStyle w:val="slostrnky"/>
      </w:rPr>
    </w:pPr>
    <w:r>
      <w:rPr>
        <w:rStyle w:val="slostrnky"/>
      </w:rPr>
      <w:fldChar w:fldCharType="begin"/>
    </w:r>
    <w:r w:rsidR="003F2767">
      <w:rPr>
        <w:rStyle w:val="slostrnky"/>
      </w:rPr>
      <w:instrText xml:space="preserve">PAGE  </w:instrText>
    </w:r>
    <w:r>
      <w:rPr>
        <w:rStyle w:val="slostrnky"/>
      </w:rPr>
      <w:fldChar w:fldCharType="separate"/>
    </w:r>
    <w:r w:rsidR="00BF35C8">
      <w:rPr>
        <w:rStyle w:val="slostrnky"/>
        <w:noProof/>
      </w:rPr>
      <w:t>12</w:t>
    </w:r>
    <w:r>
      <w:rPr>
        <w:rStyle w:val="slostrnky"/>
      </w:rPr>
      <w:fldChar w:fldCharType="end"/>
    </w:r>
  </w:p>
  <w:p w14:paraId="41079921" w14:textId="77777777" w:rsidR="003F2767" w:rsidRDefault="003F276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37A1A" w14:textId="77777777" w:rsidR="003F2767" w:rsidRDefault="003F276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48CD0" w14:textId="77777777" w:rsidR="0011322F" w:rsidRDefault="0011322F">
      <w:r>
        <w:separator/>
      </w:r>
    </w:p>
  </w:footnote>
  <w:footnote w:type="continuationSeparator" w:id="0">
    <w:p w14:paraId="0917E0F5" w14:textId="77777777" w:rsidR="0011322F" w:rsidRDefault="00113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7CDE0" w14:textId="77777777" w:rsidR="003F2767" w:rsidRDefault="003F276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E37C2" w14:textId="77777777" w:rsidR="003F2767" w:rsidRDefault="003F2767" w:rsidP="00AC7BB6">
    <w:pPr>
      <w:pStyle w:val="Zhlav"/>
      <w:ind w:left="1836" w:firstLine="453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725DF" w14:textId="77777777" w:rsidR="003F2767" w:rsidRDefault="003F276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singleLevel"/>
    <w:tmpl w:val="00000013"/>
    <w:name w:val="WW8Num25"/>
    <w:lvl w:ilvl="0">
      <w:start w:val="1"/>
      <w:numFmt w:val="decimal"/>
      <w:lvlText w:val="%1."/>
      <w:lvlJc w:val="left"/>
      <w:pPr>
        <w:tabs>
          <w:tab w:val="num" w:pos="720"/>
        </w:tabs>
        <w:ind w:left="720" w:hanging="360"/>
      </w:pPr>
      <w:rPr>
        <w:b w:val="0"/>
      </w:rPr>
    </w:lvl>
  </w:abstractNum>
  <w:abstractNum w:abstractNumId="1" w15:restartNumberingAfterBreak="0">
    <w:nsid w:val="02C55E0D"/>
    <w:multiLevelType w:val="hybridMultilevel"/>
    <w:tmpl w:val="C1F6B2C2"/>
    <w:lvl w:ilvl="0" w:tplc="3252E3CE">
      <w:start w:val="1"/>
      <w:numFmt w:val="decimal"/>
      <w:lvlText w:val="%1."/>
      <w:lvlJc w:val="left"/>
      <w:pPr>
        <w:tabs>
          <w:tab w:val="num" w:pos="1353"/>
        </w:tabs>
        <w:ind w:left="1353" w:hanging="360"/>
      </w:pPr>
      <w:rPr>
        <w:strike w:val="0"/>
        <w:color w:val="auto"/>
      </w:rPr>
    </w:lvl>
    <w:lvl w:ilvl="1" w:tplc="04050019" w:tentative="1">
      <w:start w:val="1"/>
      <w:numFmt w:val="lowerLetter"/>
      <w:lvlText w:val="%2."/>
      <w:lvlJc w:val="left"/>
      <w:pPr>
        <w:tabs>
          <w:tab w:val="num" w:pos="2073"/>
        </w:tabs>
        <w:ind w:left="2073" w:hanging="360"/>
      </w:pPr>
    </w:lvl>
    <w:lvl w:ilvl="2" w:tplc="0405001B">
      <w:start w:val="1"/>
      <w:numFmt w:val="lowerRoman"/>
      <w:lvlText w:val="%3."/>
      <w:lvlJc w:val="right"/>
      <w:pPr>
        <w:tabs>
          <w:tab w:val="num" w:pos="2793"/>
        </w:tabs>
        <w:ind w:left="2793" w:hanging="180"/>
      </w:pPr>
    </w:lvl>
    <w:lvl w:ilvl="3" w:tplc="0405000F" w:tentative="1">
      <w:start w:val="1"/>
      <w:numFmt w:val="decimal"/>
      <w:lvlText w:val="%4."/>
      <w:lvlJc w:val="left"/>
      <w:pPr>
        <w:tabs>
          <w:tab w:val="num" w:pos="3513"/>
        </w:tabs>
        <w:ind w:left="3513" w:hanging="360"/>
      </w:pPr>
    </w:lvl>
    <w:lvl w:ilvl="4" w:tplc="04050019" w:tentative="1">
      <w:start w:val="1"/>
      <w:numFmt w:val="lowerLetter"/>
      <w:lvlText w:val="%5."/>
      <w:lvlJc w:val="left"/>
      <w:pPr>
        <w:tabs>
          <w:tab w:val="num" w:pos="4233"/>
        </w:tabs>
        <w:ind w:left="4233" w:hanging="360"/>
      </w:pPr>
    </w:lvl>
    <w:lvl w:ilvl="5" w:tplc="0405001B" w:tentative="1">
      <w:start w:val="1"/>
      <w:numFmt w:val="lowerRoman"/>
      <w:lvlText w:val="%6."/>
      <w:lvlJc w:val="right"/>
      <w:pPr>
        <w:tabs>
          <w:tab w:val="num" w:pos="4953"/>
        </w:tabs>
        <w:ind w:left="4953" w:hanging="180"/>
      </w:pPr>
    </w:lvl>
    <w:lvl w:ilvl="6" w:tplc="0405000F" w:tentative="1">
      <w:start w:val="1"/>
      <w:numFmt w:val="decimal"/>
      <w:lvlText w:val="%7."/>
      <w:lvlJc w:val="left"/>
      <w:pPr>
        <w:tabs>
          <w:tab w:val="num" w:pos="5673"/>
        </w:tabs>
        <w:ind w:left="5673" w:hanging="360"/>
      </w:pPr>
    </w:lvl>
    <w:lvl w:ilvl="7" w:tplc="04050019" w:tentative="1">
      <w:start w:val="1"/>
      <w:numFmt w:val="lowerLetter"/>
      <w:lvlText w:val="%8."/>
      <w:lvlJc w:val="left"/>
      <w:pPr>
        <w:tabs>
          <w:tab w:val="num" w:pos="6393"/>
        </w:tabs>
        <w:ind w:left="6393" w:hanging="360"/>
      </w:pPr>
    </w:lvl>
    <w:lvl w:ilvl="8" w:tplc="0405001B" w:tentative="1">
      <w:start w:val="1"/>
      <w:numFmt w:val="lowerRoman"/>
      <w:lvlText w:val="%9."/>
      <w:lvlJc w:val="right"/>
      <w:pPr>
        <w:tabs>
          <w:tab w:val="num" w:pos="7113"/>
        </w:tabs>
        <w:ind w:left="7113" w:hanging="180"/>
      </w:pPr>
    </w:lvl>
  </w:abstractNum>
  <w:abstractNum w:abstractNumId="2" w15:restartNumberingAfterBreak="0">
    <w:nsid w:val="035F10DA"/>
    <w:multiLevelType w:val="hybridMultilevel"/>
    <w:tmpl w:val="E3967BA4"/>
    <w:lvl w:ilvl="0" w:tplc="0405000F">
      <w:start w:val="1"/>
      <w:numFmt w:val="decimal"/>
      <w:lvlText w:val="%1."/>
      <w:lvlJc w:val="left"/>
      <w:pPr>
        <w:tabs>
          <w:tab w:val="num" w:pos="1776"/>
        </w:tabs>
        <w:ind w:left="1776" w:hanging="360"/>
      </w:pPr>
    </w:lvl>
    <w:lvl w:ilvl="1" w:tplc="04050019">
      <w:start w:val="1"/>
      <w:numFmt w:val="lowerLetter"/>
      <w:lvlText w:val="%2."/>
      <w:lvlJc w:val="left"/>
      <w:pPr>
        <w:tabs>
          <w:tab w:val="num" w:pos="2496"/>
        </w:tabs>
        <w:ind w:left="2496" w:hanging="360"/>
      </w:pPr>
    </w:lvl>
    <w:lvl w:ilvl="2" w:tplc="ABCEAD26">
      <w:start w:val="1"/>
      <w:numFmt w:val="lowerLetter"/>
      <w:lvlText w:val="%3)"/>
      <w:lvlJc w:val="left"/>
      <w:pPr>
        <w:tabs>
          <w:tab w:val="num" w:pos="3396"/>
        </w:tabs>
        <w:ind w:left="3396" w:hanging="360"/>
      </w:pPr>
      <w:rPr>
        <w:rFonts w:hint="default"/>
      </w:r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 w15:restartNumberingAfterBreak="0">
    <w:nsid w:val="076C640E"/>
    <w:multiLevelType w:val="hybridMultilevel"/>
    <w:tmpl w:val="8598C044"/>
    <w:lvl w:ilvl="0" w:tplc="2ECE122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8567EA"/>
    <w:multiLevelType w:val="hybridMultilevel"/>
    <w:tmpl w:val="5332F60C"/>
    <w:lvl w:ilvl="0" w:tplc="DA185A2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DB6D61"/>
    <w:multiLevelType w:val="singleLevel"/>
    <w:tmpl w:val="FD32EED4"/>
    <w:lvl w:ilvl="0">
      <w:start w:val="1"/>
      <w:numFmt w:val="lowerLetter"/>
      <w:lvlText w:val="%1)"/>
      <w:lvlJc w:val="left"/>
      <w:pPr>
        <w:tabs>
          <w:tab w:val="num" w:pos="720"/>
        </w:tabs>
        <w:ind w:left="720" w:hanging="360"/>
      </w:pPr>
      <w:rPr>
        <w:rFonts w:hint="default"/>
      </w:rPr>
    </w:lvl>
  </w:abstractNum>
  <w:abstractNum w:abstractNumId="6" w15:restartNumberingAfterBreak="0">
    <w:nsid w:val="27BD2834"/>
    <w:multiLevelType w:val="hybridMultilevel"/>
    <w:tmpl w:val="6D8E5D7E"/>
    <w:lvl w:ilvl="0" w:tplc="9F0C14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E4316B"/>
    <w:multiLevelType w:val="hybridMultilevel"/>
    <w:tmpl w:val="BD40BD5E"/>
    <w:lvl w:ilvl="0" w:tplc="0A00F668">
      <w:start w:val="1"/>
      <w:numFmt w:val="lowerLetter"/>
      <w:lvlText w:val="%1)"/>
      <w:lvlJc w:val="left"/>
      <w:pPr>
        <w:tabs>
          <w:tab w:val="num" w:pos="1776"/>
        </w:tabs>
        <w:ind w:left="1776" w:hanging="360"/>
      </w:pPr>
      <w:rPr>
        <w:rFonts w:ascii="Arial" w:eastAsia="Times New Roman" w:hAnsi="Arial" w:cs="Times New Roman"/>
      </w:rPr>
    </w:lvl>
    <w:lvl w:ilvl="1" w:tplc="BB6A6D80" w:tentative="1">
      <w:start w:val="1"/>
      <w:numFmt w:val="lowerLetter"/>
      <w:lvlText w:val="%2."/>
      <w:lvlJc w:val="left"/>
      <w:pPr>
        <w:tabs>
          <w:tab w:val="num" w:pos="2496"/>
        </w:tabs>
        <w:ind w:left="2496" w:hanging="360"/>
      </w:pPr>
    </w:lvl>
    <w:lvl w:ilvl="2" w:tplc="35A0A4C0" w:tentative="1">
      <w:start w:val="1"/>
      <w:numFmt w:val="lowerRoman"/>
      <w:lvlText w:val="%3."/>
      <w:lvlJc w:val="right"/>
      <w:pPr>
        <w:tabs>
          <w:tab w:val="num" w:pos="3216"/>
        </w:tabs>
        <w:ind w:left="3216" w:hanging="180"/>
      </w:pPr>
    </w:lvl>
    <w:lvl w:ilvl="3" w:tplc="C6CE4ADC">
      <w:start w:val="1"/>
      <w:numFmt w:val="decimal"/>
      <w:lvlText w:val="%4."/>
      <w:lvlJc w:val="left"/>
      <w:pPr>
        <w:tabs>
          <w:tab w:val="num" w:pos="4680"/>
        </w:tabs>
        <w:ind w:left="4680" w:hanging="360"/>
      </w:pPr>
      <w:rPr>
        <w:b w:val="0"/>
      </w:rPr>
    </w:lvl>
    <w:lvl w:ilvl="4" w:tplc="33FEF6DC" w:tentative="1">
      <w:start w:val="1"/>
      <w:numFmt w:val="lowerLetter"/>
      <w:lvlText w:val="%5."/>
      <w:lvlJc w:val="left"/>
      <w:pPr>
        <w:tabs>
          <w:tab w:val="num" w:pos="4656"/>
        </w:tabs>
        <w:ind w:left="4656" w:hanging="360"/>
      </w:pPr>
    </w:lvl>
    <w:lvl w:ilvl="5" w:tplc="DE449156" w:tentative="1">
      <w:start w:val="1"/>
      <w:numFmt w:val="lowerRoman"/>
      <w:lvlText w:val="%6."/>
      <w:lvlJc w:val="right"/>
      <w:pPr>
        <w:tabs>
          <w:tab w:val="num" w:pos="5376"/>
        </w:tabs>
        <w:ind w:left="5376" w:hanging="180"/>
      </w:pPr>
    </w:lvl>
    <w:lvl w:ilvl="6" w:tplc="FC607A5E" w:tentative="1">
      <w:start w:val="1"/>
      <w:numFmt w:val="decimal"/>
      <w:lvlText w:val="%7."/>
      <w:lvlJc w:val="left"/>
      <w:pPr>
        <w:tabs>
          <w:tab w:val="num" w:pos="6096"/>
        </w:tabs>
        <w:ind w:left="6096" w:hanging="360"/>
      </w:pPr>
    </w:lvl>
    <w:lvl w:ilvl="7" w:tplc="D496F8A8" w:tentative="1">
      <w:start w:val="1"/>
      <w:numFmt w:val="lowerLetter"/>
      <w:lvlText w:val="%8."/>
      <w:lvlJc w:val="left"/>
      <w:pPr>
        <w:tabs>
          <w:tab w:val="num" w:pos="6816"/>
        </w:tabs>
        <w:ind w:left="6816" w:hanging="360"/>
      </w:pPr>
    </w:lvl>
    <w:lvl w:ilvl="8" w:tplc="DDA6DE04" w:tentative="1">
      <w:start w:val="1"/>
      <w:numFmt w:val="lowerRoman"/>
      <w:lvlText w:val="%9."/>
      <w:lvlJc w:val="right"/>
      <w:pPr>
        <w:tabs>
          <w:tab w:val="num" w:pos="7536"/>
        </w:tabs>
        <w:ind w:left="7536" w:hanging="180"/>
      </w:pPr>
    </w:lvl>
  </w:abstractNum>
  <w:abstractNum w:abstractNumId="8" w15:restartNumberingAfterBreak="0">
    <w:nsid w:val="33EE7BEA"/>
    <w:multiLevelType w:val="hybridMultilevel"/>
    <w:tmpl w:val="B9CA1C8C"/>
    <w:lvl w:ilvl="0" w:tplc="846CC36C">
      <w:start w:val="1"/>
      <w:numFmt w:val="lowerLetter"/>
      <w:lvlText w:val="%1)"/>
      <w:lvlJc w:val="left"/>
      <w:pPr>
        <w:ind w:left="1070" w:hanging="360"/>
      </w:pPr>
      <w:rPr>
        <w:rFonts w:hint="default"/>
        <w:b w:val="0"/>
        <w:bCs/>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36D12C34"/>
    <w:multiLevelType w:val="hybridMultilevel"/>
    <w:tmpl w:val="8CDE8754"/>
    <w:lvl w:ilvl="0" w:tplc="3D346462">
      <w:start w:val="1"/>
      <w:numFmt w:val="decimal"/>
      <w:lvlText w:val="%1."/>
      <w:lvlJc w:val="left"/>
      <w:pPr>
        <w:tabs>
          <w:tab w:val="num" w:pos="1257"/>
        </w:tabs>
        <w:ind w:left="1257" w:hanging="360"/>
      </w:pPr>
      <w:rPr>
        <w:b w:val="0"/>
      </w:rPr>
    </w:lvl>
    <w:lvl w:ilvl="1" w:tplc="6D6E8D0C" w:tentative="1">
      <w:start w:val="1"/>
      <w:numFmt w:val="lowerLetter"/>
      <w:lvlText w:val="%2."/>
      <w:lvlJc w:val="left"/>
      <w:pPr>
        <w:tabs>
          <w:tab w:val="num" w:pos="1977"/>
        </w:tabs>
        <w:ind w:left="1977" w:hanging="360"/>
      </w:pPr>
    </w:lvl>
    <w:lvl w:ilvl="2" w:tplc="A9CEF686" w:tentative="1">
      <w:start w:val="1"/>
      <w:numFmt w:val="lowerRoman"/>
      <w:lvlText w:val="%3."/>
      <w:lvlJc w:val="right"/>
      <w:pPr>
        <w:tabs>
          <w:tab w:val="num" w:pos="2697"/>
        </w:tabs>
        <w:ind w:left="2697" w:hanging="180"/>
      </w:pPr>
    </w:lvl>
    <w:lvl w:ilvl="3" w:tplc="2D4C00DE" w:tentative="1">
      <w:start w:val="1"/>
      <w:numFmt w:val="decimal"/>
      <w:lvlText w:val="%4."/>
      <w:lvlJc w:val="left"/>
      <w:pPr>
        <w:tabs>
          <w:tab w:val="num" w:pos="3417"/>
        </w:tabs>
        <w:ind w:left="3417" w:hanging="360"/>
      </w:pPr>
    </w:lvl>
    <w:lvl w:ilvl="4" w:tplc="A7CE3A5A" w:tentative="1">
      <w:start w:val="1"/>
      <w:numFmt w:val="lowerLetter"/>
      <w:lvlText w:val="%5."/>
      <w:lvlJc w:val="left"/>
      <w:pPr>
        <w:tabs>
          <w:tab w:val="num" w:pos="4137"/>
        </w:tabs>
        <w:ind w:left="4137" w:hanging="360"/>
      </w:pPr>
    </w:lvl>
    <w:lvl w:ilvl="5" w:tplc="1E7CC5D0" w:tentative="1">
      <w:start w:val="1"/>
      <w:numFmt w:val="lowerRoman"/>
      <w:lvlText w:val="%6."/>
      <w:lvlJc w:val="right"/>
      <w:pPr>
        <w:tabs>
          <w:tab w:val="num" w:pos="4857"/>
        </w:tabs>
        <w:ind w:left="4857" w:hanging="180"/>
      </w:pPr>
    </w:lvl>
    <w:lvl w:ilvl="6" w:tplc="63901CBE" w:tentative="1">
      <w:start w:val="1"/>
      <w:numFmt w:val="decimal"/>
      <w:lvlText w:val="%7."/>
      <w:lvlJc w:val="left"/>
      <w:pPr>
        <w:tabs>
          <w:tab w:val="num" w:pos="5577"/>
        </w:tabs>
        <w:ind w:left="5577" w:hanging="360"/>
      </w:pPr>
    </w:lvl>
    <w:lvl w:ilvl="7" w:tplc="10D4FC8E" w:tentative="1">
      <w:start w:val="1"/>
      <w:numFmt w:val="lowerLetter"/>
      <w:lvlText w:val="%8."/>
      <w:lvlJc w:val="left"/>
      <w:pPr>
        <w:tabs>
          <w:tab w:val="num" w:pos="6297"/>
        </w:tabs>
        <w:ind w:left="6297" w:hanging="360"/>
      </w:pPr>
    </w:lvl>
    <w:lvl w:ilvl="8" w:tplc="6A42F970" w:tentative="1">
      <w:start w:val="1"/>
      <w:numFmt w:val="lowerRoman"/>
      <w:lvlText w:val="%9."/>
      <w:lvlJc w:val="right"/>
      <w:pPr>
        <w:tabs>
          <w:tab w:val="num" w:pos="7017"/>
        </w:tabs>
        <w:ind w:left="7017" w:hanging="180"/>
      </w:pPr>
    </w:lvl>
  </w:abstractNum>
  <w:abstractNum w:abstractNumId="10" w15:restartNumberingAfterBreak="0">
    <w:nsid w:val="3A812044"/>
    <w:multiLevelType w:val="singleLevel"/>
    <w:tmpl w:val="FD32EED4"/>
    <w:lvl w:ilvl="0">
      <w:start w:val="1"/>
      <w:numFmt w:val="lowerLetter"/>
      <w:lvlText w:val="%1)"/>
      <w:lvlJc w:val="left"/>
      <w:pPr>
        <w:tabs>
          <w:tab w:val="num" w:pos="720"/>
        </w:tabs>
        <w:ind w:left="720" w:hanging="360"/>
      </w:pPr>
      <w:rPr>
        <w:rFonts w:hint="default"/>
      </w:rPr>
    </w:lvl>
  </w:abstractNum>
  <w:abstractNum w:abstractNumId="11"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454C284E"/>
    <w:multiLevelType w:val="hybridMultilevel"/>
    <w:tmpl w:val="D318E400"/>
    <w:lvl w:ilvl="0" w:tplc="7F4AC1A0">
      <w:start w:val="1"/>
      <w:numFmt w:val="decimal"/>
      <w:lvlText w:val="%1."/>
      <w:lvlJc w:val="left"/>
      <w:pPr>
        <w:tabs>
          <w:tab w:val="num" w:pos="2136"/>
        </w:tabs>
        <w:ind w:left="2136" w:hanging="360"/>
      </w:pPr>
      <w:rPr>
        <w:rFonts w:hint="default"/>
        <w:b w:val="0"/>
      </w:rPr>
    </w:lvl>
    <w:lvl w:ilvl="1" w:tplc="9FBA23EC" w:tentative="1">
      <w:start w:val="1"/>
      <w:numFmt w:val="lowerLetter"/>
      <w:lvlText w:val="%2."/>
      <w:lvlJc w:val="left"/>
      <w:pPr>
        <w:tabs>
          <w:tab w:val="num" w:pos="2496"/>
        </w:tabs>
        <w:ind w:left="2496" w:hanging="360"/>
      </w:pPr>
    </w:lvl>
    <w:lvl w:ilvl="2" w:tplc="6A408872" w:tentative="1">
      <w:start w:val="1"/>
      <w:numFmt w:val="lowerRoman"/>
      <w:lvlText w:val="%3."/>
      <w:lvlJc w:val="right"/>
      <w:pPr>
        <w:tabs>
          <w:tab w:val="num" w:pos="3216"/>
        </w:tabs>
        <w:ind w:left="3216" w:hanging="180"/>
      </w:pPr>
    </w:lvl>
    <w:lvl w:ilvl="3" w:tplc="F4D09AE2" w:tentative="1">
      <w:start w:val="1"/>
      <w:numFmt w:val="decimal"/>
      <w:lvlText w:val="%4."/>
      <w:lvlJc w:val="left"/>
      <w:pPr>
        <w:tabs>
          <w:tab w:val="num" w:pos="3936"/>
        </w:tabs>
        <w:ind w:left="3936" w:hanging="360"/>
      </w:pPr>
    </w:lvl>
    <w:lvl w:ilvl="4" w:tplc="4A447E42" w:tentative="1">
      <w:start w:val="1"/>
      <w:numFmt w:val="lowerLetter"/>
      <w:lvlText w:val="%5."/>
      <w:lvlJc w:val="left"/>
      <w:pPr>
        <w:tabs>
          <w:tab w:val="num" w:pos="4656"/>
        </w:tabs>
        <w:ind w:left="4656" w:hanging="360"/>
      </w:pPr>
    </w:lvl>
    <w:lvl w:ilvl="5" w:tplc="09729424" w:tentative="1">
      <w:start w:val="1"/>
      <w:numFmt w:val="lowerRoman"/>
      <w:lvlText w:val="%6."/>
      <w:lvlJc w:val="right"/>
      <w:pPr>
        <w:tabs>
          <w:tab w:val="num" w:pos="5376"/>
        </w:tabs>
        <w:ind w:left="5376" w:hanging="180"/>
      </w:pPr>
    </w:lvl>
    <w:lvl w:ilvl="6" w:tplc="B6544408" w:tentative="1">
      <w:start w:val="1"/>
      <w:numFmt w:val="decimal"/>
      <w:lvlText w:val="%7."/>
      <w:lvlJc w:val="left"/>
      <w:pPr>
        <w:tabs>
          <w:tab w:val="num" w:pos="6096"/>
        </w:tabs>
        <w:ind w:left="6096" w:hanging="360"/>
      </w:pPr>
    </w:lvl>
    <w:lvl w:ilvl="7" w:tplc="4CDAAECA" w:tentative="1">
      <w:start w:val="1"/>
      <w:numFmt w:val="lowerLetter"/>
      <w:lvlText w:val="%8."/>
      <w:lvlJc w:val="left"/>
      <w:pPr>
        <w:tabs>
          <w:tab w:val="num" w:pos="6816"/>
        </w:tabs>
        <w:ind w:left="6816" w:hanging="360"/>
      </w:pPr>
    </w:lvl>
    <w:lvl w:ilvl="8" w:tplc="EB56C586" w:tentative="1">
      <w:start w:val="1"/>
      <w:numFmt w:val="lowerRoman"/>
      <w:lvlText w:val="%9."/>
      <w:lvlJc w:val="right"/>
      <w:pPr>
        <w:tabs>
          <w:tab w:val="num" w:pos="7536"/>
        </w:tabs>
        <w:ind w:left="7536" w:hanging="180"/>
      </w:pPr>
    </w:lvl>
  </w:abstractNum>
  <w:abstractNum w:abstractNumId="13" w15:restartNumberingAfterBreak="0">
    <w:nsid w:val="47A708FA"/>
    <w:multiLevelType w:val="hybridMultilevel"/>
    <w:tmpl w:val="B010FC66"/>
    <w:lvl w:ilvl="0" w:tplc="F87EC6A8">
      <w:start w:val="1"/>
      <w:numFmt w:val="decimal"/>
      <w:lvlText w:val="%1."/>
      <w:lvlJc w:val="left"/>
      <w:pPr>
        <w:tabs>
          <w:tab w:val="num" w:pos="960"/>
        </w:tabs>
        <w:ind w:left="960" w:hanging="600"/>
      </w:pPr>
      <w:rPr>
        <w:rFonts w:hint="default"/>
      </w:rPr>
    </w:lvl>
    <w:lvl w:ilvl="1" w:tplc="ACC69502" w:tentative="1">
      <w:start w:val="1"/>
      <w:numFmt w:val="lowerLetter"/>
      <w:lvlText w:val="%2."/>
      <w:lvlJc w:val="left"/>
      <w:pPr>
        <w:tabs>
          <w:tab w:val="num" w:pos="1440"/>
        </w:tabs>
        <w:ind w:left="1440" w:hanging="360"/>
      </w:pPr>
    </w:lvl>
    <w:lvl w:ilvl="2" w:tplc="1324C796">
      <w:start w:val="1"/>
      <w:numFmt w:val="lowerRoman"/>
      <w:lvlText w:val="%3."/>
      <w:lvlJc w:val="right"/>
      <w:pPr>
        <w:tabs>
          <w:tab w:val="num" w:pos="2160"/>
        </w:tabs>
        <w:ind w:left="2160" w:hanging="180"/>
      </w:pPr>
    </w:lvl>
    <w:lvl w:ilvl="3" w:tplc="3A844FBA" w:tentative="1">
      <w:start w:val="1"/>
      <w:numFmt w:val="decimal"/>
      <w:lvlText w:val="%4."/>
      <w:lvlJc w:val="left"/>
      <w:pPr>
        <w:tabs>
          <w:tab w:val="num" w:pos="2880"/>
        </w:tabs>
        <w:ind w:left="2880" w:hanging="360"/>
      </w:pPr>
    </w:lvl>
    <w:lvl w:ilvl="4" w:tplc="F01E30D8" w:tentative="1">
      <w:start w:val="1"/>
      <w:numFmt w:val="lowerLetter"/>
      <w:lvlText w:val="%5."/>
      <w:lvlJc w:val="left"/>
      <w:pPr>
        <w:tabs>
          <w:tab w:val="num" w:pos="3600"/>
        </w:tabs>
        <w:ind w:left="3600" w:hanging="360"/>
      </w:pPr>
    </w:lvl>
    <w:lvl w:ilvl="5" w:tplc="33162DD6" w:tentative="1">
      <w:start w:val="1"/>
      <w:numFmt w:val="lowerRoman"/>
      <w:lvlText w:val="%6."/>
      <w:lvlJc w:val="right"/>
      <w:pPr>
        <w:tabs>
          <w:tab w:val="num" w:pos="4320"/>
        </w:tabs>
        <w:ind w:left="4320" w:hanging="180"/>
      </w:pPr>
    </w:lvl>
    <w:lvl w:ilvl="6" w:tplc="B0F67804" w:tentative="1">
      <w:start w:val="1"/>
      <w:numFmt w:val="decimal"/>
      <w:lvlText w:val="%7."/>
      <w:lvlJc w:val="left"/>
      <w:pPr>
        <w:tabs>
          <w:tab w:val="num" w:pos="5040"/>
        </w:tabs>
        <w:ind w:left="5040" w:hanging="360"/>
      </w:pPr>
    </w:lvl>
    <w:lvl w:ilvl="7" w:tplc="B53E8238" w:tentative="1">
      <w:start w:val="1"/>
      <w:numFmt w:val="lowerLetter"/>
      <w:lvlText w:val="%8."/>
      <w:lvlJc w:val="left"/>
      <w:pPr>
        <w:tabs>
          <w:tab w:val="num" w:pos="5760"/>
        </w:tabs>
        <w:ind w:left="5760" w:hanging="360"/>
      </w:pPr>
    </w:lvl>
    <w:lvl w:ilvl="8" w:tplc="3CF4D486" w:tentative="1">
      <w:start w:val="1"/>
      <w:numFmt w:val="lowerRoman"/>
      <w:lvlText w:val="%9."/>
      <w:lvlJc w:val="right"/>
      <w:pPr>
        <w:tabs>
          <w:tab w:val="num" w:pos="6480"/>
        </w:tabs>
        <w:ind w:left="6480" w:hanging="180"/>
      </w:pPr>
    </w:lvl>
  </w:abstractNum>
  <w:abstractNum w:abstractNumId="14"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5" w15:restartNumberingAfterBreak="0">
    <w:nsid w:val="51241BDC"/>
    <w:multiLevelType w:val="hybridMultilevel"/>
    <w:tmpl w:val="94F023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34C4D6B"/>
    <w:multiLevelType w:val="hybridMultilevel"/>
    <w:tmpl w:val="CD083BDE"/>
    <w:lvl w:ilvl="0" w:tplc="603A1FFE">
      <w:start w:val="1"/>
      <w:numFmt w:val="decimal"/>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7" w15:restartNumberingAfterBreak="0">
    <w:nsid w:val="6C913B51"/>
    <w:multiLevelType w:val="hybridMultilevel"/>
    <w:tmpl w:val="7AACB05E"/>
    <w:lvl w:ilvl="0" w:tplc="DB248CBC">
      <w:numFmt w:val="none"/>
      <w:lvlText w:val=""/>
      <w:lvlJc w:val="left"/>
      <w:pPr>
        <w:tabs>
          <w:tab w:val="num" w:pos="360"/>
        </w:tabs>
      </w:pPr>
    </w:lvl>
    <w:lvl w:ilvl="1" w:tplc="9DC62762">
      <w:numFmt w:val="none"/>
      <w:lvlText w:val=""/>
      <w:lvlJc w:val="left"/>
      <w:pPr>
        <w:tabs>
          <w:tab w:val="num" w:pos="360"/>
        </w:tabs>
      </w:pPr>
    </w:lvl>
    <w:lvl w:ilvl="2" w:tplc="944A6372">
      <w:start w:val="1"/>
      <w:numFmt w:val="decimal"/>
      <w:isLgl/>
      <w:lvlText w:val="%3."/>
      <w:lvlJc w:val="left"/>
      <w:pPr>
        <w:tabs>
          <w:tab w:val="num" w:pos="2160"/>
        </w:tabs>
        <w:ind w:left="2160" w:hanging="720"/>
      </w:pPr>
      <w:rPr>
        <w:rFonts w:asciiTheme="majorHAnsi" w:eastAsia="Times New Roman" w:hAnsiTheme="majorHAnsi" w:cs="Times New Roman" w:hint="default"/>
      </w:rPr>
    </w:lvl>
    <w:lvl w:ilvl="3" w:tplc="17F429A6">
      <w:numFmt w:val="none"/>
      <w:lvlText w:val=""/>
      <w:lvlJc w:val="left"/>
      <w:pPr>
        <w:tabs>
          <w:tab w:val="num" w:pos="360"/>
        </w:tabs>
      </w:pPr>
    </w:lvl>
    <w:lvl w:ilvl="4" w:tplc="08B21612">
      <w:numFmt w:val="none"/>
      <w:lvlText w:val=""/>
      <w:lvlJc w:val="left"/>
      <w:pPr>
        <w:tabs>
          <w:tab w:val="num" w:pos="360"/>
        </w:tabs>
      </w:pPr>
    </w:lvl>
    <w:lvl w:ilvl="5" w:tplc="0D0E5546">
      <w:numFmt w:val="none"/>
      <w:lvlText w:val=""/>
      <w:lvlJc w:val="left"/>
      <w:pPr>
        <w:tabs>
          <w:tab w:val="num" w:pos="360"/>
        </w:tabs>
      </w:pPr>
    </w:lvl>
    <w:lvl w:ilvl="6" w:tplc="B3F684B8">
      <w:numFmt w:val="none"/>
      <w:lvlText w:val=""/>
      <w:lvlJc w:val="left"/>
      <w:pPr>
        <w:tabs>
          <w:tab w:val="num" w:pos="360"/>
        </w:tabs>
      </w:pPr>
    </w:lvl>
    <w:lvl w:ilvl="7" w:tplc="E6A29240">
      <w:numFmt w:val="none"/>
      <w:lvlText w:val=""/>
      <w:lvlJc w:val="left"/>
      <w:pPr>
        <w:tabs>
          <w:tab w:val="num" w:pos="360"/>
        </w:tabs>
      </w:pPr>
    </w:lvl>
    <w:lvl w:ilvl="8" w:tplc="436277D4">
      <w:numFmt w:val="none"/>
      <w:lvlText w:val=""/>
      <w:lvlJc w:val="left"/>
      <w:pPr>
        <w:tabs>
          <w:tab w:val="num" w:pos="360"/>
        </w:tabs>
      </w:pPr>
    </w:lvl>
  </w:abstractNum>
  <w:abstractNum w:abstractNumId="18" w15:restartNumberingAfterBreak="0">
    <w:nsid w:val="6D7C0DD4"/>
    <w:multiLevelType w:val="singleLevel"/>
    <w:tmpl w:val="5D029962"/>
    <w:lvl w:ilvl="0">
      <w:start w:val="1"/>
      <w:numFmt w:val="bullet"/>
      <w:lvlText w:val="-"/>
      <w:lvlJc w:val="left"/>
      <w:pPr>
        <w:tabs>
          <w:tab w:val="num" w:pos="1128"/>
        </w:tabs>
        <w:ind w:left="1128" w:hanging="360"/>
      </w:pPr>
      <w:rPr>
        <w:rFonts w:hint="default"/>
        <w:i/>
      </w:rPr>
    </w:lvl>
  </w:abstractNum>
  <w:abstractNum w:abstractNumId="19" w15:restartNumberingAfterBreak="0">
    <w:nsid w:val="78E77FCE"/>
    <w:multiLevelType w:val="hybridMultilevel"/>
    <w:tmpl w:val="EE36576A"/>
    <w:lvl w:ilvl="0" w:tplc="452AB998">
      <w:start w:val="1"/>
      <w:numFmt w:val="decimal"/>
      <w:lvlText w:val="%1."/>
      <w:lvlJc w:val="left"/>
      <w:pPr>
        <w:tabs>
          <w:tab w:val="num" w:pos="720"/>
        </w:tabs>
        <w:ind w:left="720" w:hanging="360"/>
      </w:pPr>
      <w:rPr>
        <w:b w:val="0"/>
      </w:rPr>
    </w:lvl>
    <w:lvl w:ilvl="1" w:tplc="75B8B534" w:tentative="1">
      <w:start w:val="1"/>
      <w:numFmt w:val="lowerLetter"/>
      <w:lvlText w:val="%2."/>
      <w:lvlJc w:val="left"/>
      <w:pPr>
        <w:tabs>
          <w:tab w:val="num" w:pos="1440"/>
        </w:tabs>
        <w:ind w:left="1440" w:hanging="360"/>
      </w:pPr>
    </w:lvl>
    <w:lvl w:ilvl="2" w:tplc="0810C4E0" w:tentative="1">
      <w:start w:val="1"/>
      <w:numFmt w:val="lowerRoman"/>
      <w:lvlText w:val="%3."/>
      <w:lvlJc w:val="right"/>
      <w:pPr>
        <w:tabs>
          <w:tab w:val="num" w:pos="2160"/>
        </w:tabs>
        <w:ind w:left="2160" w:hanging="180"/>
      </w:pPr>
    </w:lvl>
    <w:lvl w:ilvl="3" w:tplc="6116DFC6" w:tentative="1">
      <w:start w:val="1"/>
      <w:numFmt w:val="decimal"/>
      <w:lvlText w:val="%4."/>
      <w:lvlJc w:val="left"/>
      <w:pPr>
        <w:tabs>
          <w:tab w:val="num" w:pos="2880"/>
        </w:tabs>
        <w:ind w:left="2880" w:hanging="360"/>
      </w:pPr>
    </w:lvl>
    <w:lvl w:ilvl="4" w:tplc="2E7EFD94" w:tentative="1">
      <w:start w:val="1"/>
      <w:numFmt w:val="lowerLetter"/>
      <w:lvlText w:val="%5."/>
      <w:lvlJc w:val="left"/>
      <w:pPr>
        <w:tabs>
          <w:tab w:val="num" w:pos="3600"/>
        </w:tabs>
        <w:ind w:left="3600" w:hanging="360"/>
      </w:pPr>
    </w:lvl>
    <w:lvl w:ilvl="5" w:tplc="A3A8D25E" w:tentative="1">
      <w:start w:val="1"/>
      <w:numFmt w:val="lowerRoman"/>
      <w:lvlText w:val="%6."/>
      <w:lvlJc w:val="right"/>
      <w:pPr>
        <w:tabs>
          <w:tab w:val="num" w:pos="4320"/>
        </w:tabs>
        <w:ind w:left="4320" w:hanging="180"/>
      </w:pPr>
    </w:lvl>
    <w:lvl w:ilvl="6" w:tplc="DAA2F0F0" w:tentative="1">
      <w:start w:val="1"/>
      <w:numFmt w:val="decimal"/>
      <w:lvlText w:val="%7."/>
      <w:lvlJc w:val="left"/>
      <w:pPr>
        <w:tabs>
          <w:tab w:val="num" w:pos="5040"/>
        </w:tabs>
        <w:ind w:left="5040" w:hanging="360"/>
      </w:pPr>
    </w:lvl>
    <w:lvl w:ilvl="7" w:tplc="D94A8708" w:tentative="1">
      <w:start w:val="1"/>
      <w:numFmt w:val="lowerLetter"/>
      <w:lvlText w:val="%8."/>
      <w:lvlJc w:val="left"/>
      <w:pPr>
        <w:tabs>
          <w:tab w:val="num" w:pos="5760"/>
        </w:tabs>
        <w:ind w:left="5760" w:hanging="360"/>
      </w:pPr>
    </w:lvl>
    <w:lvl w:ilvl="8" w:tplc="C7CEA92C" w:tentative="1">
      <w:start w:val="1"/>
      <w:numFmt w:val="lowerRoman"/>
      <w:lvlText w:val="%9."/>
      <w:lvlJc w:val="right"/>
      <w:pPr>
        <w:tabs>
          <w:tab w:val="num" w:pos="6480"/>
        </w:tabs>
        <w:ind w:left="6480" w:hanging="180"/>
      </w:pPr>
    </w:lvl>
  </w:abstractNum>
  <w:abstractNum w:abstractNumId="20" w15:restartNumberingAfterBreak="0">
    <w:nsid w:val="7B2D44E4"/>
    <w:multiLevelType w:val="hybridMultilevel"/>
    <w:tmpl w:val="21DA28C8"/>
    <w:lvl w:ilvl="0" w:tplc="6A8E3C0C">
      <w:start w:val="1"/>
      <w:numFmt w:val="decimal"/>
      <w:lvlText w:val="%1."/>
      <w:lvlJc w:val="left"/>
      <w:pPr>
        <w:tabs>
          <w:tab w:val="num" w:pos="2364"/>
        </w:tabs>
        <w:ind w:left="2364" w:hanging="360"/>
      </w:pPr>
      <w:rPr>
        <w:b w:val="0"/>
      </w:rPr>
    </w:lvl>
    <w:lvl w:ilvl="1" w:tplc="1D6C2B76">
      <w:start w:val="1"/>
      <w:numFmt w:val="lowerLetter"/>
      <w:lvlText w:val="%2."/>
      <w:lvlJc w:val="left"/>
      <w:pPr>
        <w:tabs>
          <w:tab w:val="num" w:pos="3084"/>
        </w:tabs>
        <w:ind w:left="3084" w:hanging="360"/>
      </w:pPr>
    </w:lvl>
    <w:lvl w:ilvl="2" w:tplc="95788EAA">
      <w:start w:val="1"/>
      <w:numFmt w:val="lowerRoman"/>
      <w:lvlText w:val="%3."/>
      <w:lvlJc w:val="right"/>
      <w:pPr>
        <w:tabs>
          <w:tab w:val="num" w:pos="3804"/>
        </w:tabs>
        <w:ind w:left="3804" w:hanging="180"/>
      </w:pPr>
    </w:lvl>
    <w:lvl w:ilvl="3" w:tplc="B1F8F55C" w:tentative="1">
      <w:start w:val="1"/>
      <w:numFmt w:val="decimal"/>
      <w:lvlText w:val="%4."/>
      <w:lvlJc w:val="left"/>
      <w:pPr>
        <w:tabs>
          <w:tab w:val="num" w:pos="4524"/>
        </w:tabs>
        <w:ind w:left="4524" w:hanging="360"/>
      </w:pPr>
    </w:lvl>
    <w:lvl w:ilvl="4" w:tplc="89F02C0C" w:tentative="1">
      <w:start w:val="1"/>
      <w:numFmt w:val="lowerLetter"/>
      <w:lvlText w:val="%5."/>
      <w:lvlJc w:val="left"/>
      <w:pPr>
        <w:tabs>
          <w:tab w:val="num" w:pos="5244"/>
        </w:tabs>
        <w:ind w:left="5244" w:hanging="360"/>
      </w:pPr>
    </w:lvl>
    <w:lvl w:ilvl="5" w:tplc="30DCAD08" w:tentative="1">
      <w:start w:val="1"/>
      <w:numFmt w:val="lowerRoman"/>
      <w:lvlText w:val="%6."/>
      <w:lvlJc w:val="right"/>
      <w:pPr>
        <w:tabs>
          <w:tab w:val="num" w:pos="5964"/>
        </w:tabs>
        <w:ind w:left="5964" w:hanging="180"/>
      </w:pPr>
    </w:lvl>
    <w:lvl w:ilvl="6" w:tplc="B56A3046" w:tentative="1">
      <w:start w:val="1"/>
      <w:numFmt w:val="decimal"/>
      <w:lvlText w:val="%7."/>
      <w:lvlJc w:val="left"/>
      <w:pPr>
        <w:tabs>
          <w:tab w:val="num" w:pos="6684"/>
        </w:tabs>
        <w:ind w:left="6684" w:hanging="360"/>
      </w:pPr>
    </w:lvl>
    <w:lvl w:ilvl="7" w:tplc="5448AE74" w:tentative="1">
      <w:start w:val="1"/>
      <w:numFmt w:val="lowerLetter"/>
      <w:lvlText w:val="%8."/>
      <w:lvlJc w:val="left"/>
      <w:pPr>
        <w:tabs>
          <w:tab w:val="num" w:pos="7404"/>
        </w:tabs>
        <w:ind w:left="7404" w:hanging="360"/>
      </w:pPr>
    </w:lvl>
    <w:lvl w:ilvl="8" w:tplc="47481AFC" w:tentative="1">
      <w:start w:val="1"/>
      <w:numFmt w:val="lowerRoman"/>
      <w:lvlText w:val="%9."/>
      <w:lvlJc w:val="right"/>
      <w:pPr>
        <w:tabs>
          <w:tab w:val="num" w:pos="8124"/>
        </w:tabs>
        <w:ind w:left="8124" w:hanging="180"/>
      </w:pPr>
    </w:lvl>
  </w:abstractNum>
  <w:num w:numId="1" w16cid:durableId="71705220">
    <w:abstractNumId w:val="11"/>
  </w:num>
  <w:num w:numId="2" w16cid:durableId="506597076">
    <w:abstractNumId w:val="17"/>
  </w:num>
  <w:num w:numId="3" w16cid:durableId="24647542">
    <w:abstractNumId w:val="7"/>
  </w:num>
  <w:num w:numId="4" w16cid:durableId="386955508">
    <w:abstractNumId w:val="9"/>
  </w:num>
  <w:num w:numId="5" w16cid:durableId="1776440849">
    <w:abstractNumId w:val="16"/>
  </w:num>
  <w:num w:numId="6" w16cid:durableId="221521345">
    <w:abstractNumId w:val="18"/>
  </w:num>
  <w:num w:numId="7" w16cid:durableId="2074035854">
    <w:abstractNumId w:val="3"/>
  </w:num>
  <w:num w:numId="8" w16cid:durableId="1371343226">
    <w:abstractNumId w:val="20"/>
  </w:num>
  <w:num w:numId="9" w16cid:durableId="2113553029">
    <w:abstractNumId w:val="5"/>
  </w:num>
  <w:num w:numId="10" w16cid:durableId="2078747411">
    <w:abstractNumId w:val="10"/>
  </w:num>
  <w:num w:numId="11" w16cid:durableId="1444419611">
    <w:abstractNumId w:val="12"/>
  </w:num>
  <w:num w:numId="12" w16cid:durableId="1224296741">
    <w:abstractNumId w:val="13"/>
  </w:num>
  <w:num w:numId="13" w16cid:durableId="213123739">
    <w:abstractNumId w:val="19"/>
  </w:num>
  <w:num w:numId="14" w16cid:durableId="1756973620">
    <w:abstractNumId w:val="2"/>
  </w:num>
  <w:num w:numId="15" w16cid:durableId="427847883">
    <w:abstractNumId w:val="1"/>
  </w:num>
  <w:num w:numId="16" w16cid:durableId="1964534466">
    <w:abstractNumId w:val="4"/>
  </w:num>
  <w:num w:numId="17" w16cid:durableId="20770441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72232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1318647">
    <w:abstractNumId w:val="6"/>
  </w:num>
  <w:num w:numId="20" w16cid:durableId="1214466746">
    <w:abstractNumId w:val="8"/>
  </w:num>
  <w:num w:numId="21" w16cid:durableId="708334447">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7317"/>
    <w:rsid w:val="0000229F"/>
    <w:rsid w:val="00005C12"/>
    <w:rsid w:val="000066AB"/>
    <w:rsid w:val="00006AD4"/>
    <w:rsid w:val="0001350B"/>
    <w:rsid w:val="00014795"/>
    <w:rsid w:val="00014B34"/>
    <w:rsid w:val="00016632"/>
    <w:rsid w:val="00021D34"/>
    <w:rsid w:val="00023904"/>
    <w:rsid w:val="00027641"/>
    <w:rsid w:val="000336E1"/>
    <w:rsid w:val="00040F01"/>
    <w:rsid w:val="00041A6F"/>
    <w:rsid w:val="0004267F"/>
    <w:rsid w:val="000527DE"/>
    <w:rsid w:val="00060BF7"/>
    <w:rsid w:val="0006144D"/>
    <w:rsid w:val="000614A9"/>
    <w:rsid w:val="00071A45"/>
    <w:rsid w:val="0007509F"/>
    <w:rsid w:val="00075B87"/>
    <w:rsid w:val="00077C7D"/>
    <w:rsid w:val="0008008D"/>
    <w:rsid w:val="00080308"/>
    <w:rsid w:val="00082323"/>
    <w:rsid w:val="000842FE"/>
    <w:rsid w:val="00086E00"/>
    <w:rsid w:val="000914A5"/>
    <w:rsid w:val="00095165"/>
    <w:rsid w:val="00096377"/>
    <w:rsid w:val="000A12FA"/>
    <w:rsid w:val="000B740D"/>
    <w:rsid w:val="000C0DDF"/>
    <w:rsid w:val="000C346D"/>
    <w:rsid w:val="000D3C4F"/>
    <w:rsid w:val="000D5042"/>
    <w:rsid w:val="000E0789"/>
    <w:rsid w:val="000E345D"/>
    <w:rsid w:val="000E3949"/>
    <w:rsid w:val="000F6BCE"/>
    <w:rsid w:val="000F78BF"/>
    <w:rsid w:val="00105A8B"/>
    <w:rsid w:val="0011322F"/>
    <w:rsid w:val="00114954"/>
    <w:rsid w:val="00115E1D"/>
    <w:rsid w:val="00120655"/>
    <w:rsid w:val="00121009"/>
    <w:rsid w:val="001223D1"/>
    <w:rsid w:val="001229DE"/>
    <w:rsid w:val="00124E44"/>
    <w:rsid w:val="00130D03"/>
    <w:rsid w:val="00134F81"/>
    <w:rsid w:val="001363FF"/>
    <w:rsid w:val="00137D7B"/>
    <w:rsid w:val="00137DC4"/>
    <w:rsid w:val="0014082A"/>
    <w:rsid w:val="00142928"/>
    <w:rsid w:val="00142F6E"/>
    <w:rsid w:val="001434C6"/>
    <w:rsid w:val="0014762C"/>
    <w:rsid w:val="00154F6E"/>
    <w:rsid w:val="00155152"/>
    <w:rsid w:val="001618BA"/>
    <w:rsid w:val="00162D35"/>
    <w:rsid w:val="00163CBC"/>
    <w:rsid w:val="0016597C"/>
    <w:rsid w:val="00182EE0"/>
    <w:rsid w:val="00192DB1"/>
    <w:rsid w:val="00193CB2"/>
    <w:rsid w:val="001A0B26"/>
    <w:rsid w:val="001A37DB"/>
    <w:rsid w:val="001A5F9C"/>
    <w:rsid w:val="001B1E88"/>
    <w:rsid w:val="001B5973"/>
    <w:rsid w:val="001C0DEC"/>
    <w:rsid w:val="001C1B8B"/>
    <w:rsid w:val="001C3B19"/>
    <w:rsid w:val="001C5A06"/>
    <w:rsid w:val="001D2E14"/>
    <w:rsid w:val="001E46B0"/>
    <w:rsid w:val="001E7B86"/>
    <w:rsid w:val="001F0912"/>
    <w:rsid w:val="001F0A89"/>
    <w:rsid w:val="001F292F"/>
    <w:rsid w:val="001F35ED"/>
    <w:rsid w:val="001F471E"/>
    <w:rsid w:val="001F54CA"/>
    <w:rsid w:val="001F5FA2"/>
    <w:rsid w:val="002006B2"/>
    <w:rsid w:val="0020163F"/>
    <w:rsid w:val="002022E0"/>
    <w:rsid w:val="0020283B"/>
    <w:rsid w:val="0020405D"/>
    <w:rsid w:val="00206148"/>
    <w:rsid w:val="00206A2A"/>
    <w:rsid w:val="00210481"/>
    <w:rsid w:val="00210DC8"/>
    <w:rsid w:val="00211A39"/>
    <w:rsid w:val="00212E5D"/>
    <w:rsid w:val="00214D44"/>
    <w:rsid w:val="00215A19"/>
    <w:rsid w:val="00216B1F"/>
    <w:rsid w:val="00217C17"/>
    <w:rsid w:val="002236ED"/>
    <w:rsid w:val="00226408"/>
    <w:rsid w:val="002309A8"/>
    <w:rsid w:val="002318EE"/>
    <w:rsid w:val="00231CAF"/>
    <w:rsid w:val="00232448"/>
    <w:rsid w:val="00233550"/>
    <w:rsid w:val="00235258"/>
    <w:rsid w:val="00235980"/>
    <w:rsid w:val="002373F2"/>
    <w:rsid w:val="002408AE"/>
    <w:rsid w:val="00243DC4"/>
    <w:rsid w:val="00250EEC"/>
    <w:rsid w:val="00256E11"/>
    <w:rsid w:val="00261215"/>
    <w:rsid w:val="0026158A"/>
    <w:rsid w:val="002668CE"/>
    <w:rsid w:val="00271677"/>
    <w:rsid w:val="00275E86"/>
    <w:rsid w:val="0027756F"/>
    <w:rsid w:val="00283C21"/>
    <w:rsid w:val="00283D36"/>
    <w:rsid w:val="002843EA"/>
    <w:rsid w:val="002868A5"/>
    <w:rsid w:val="0028756A"/>
    <w:rsid w:val="002879F3"/>
    <w:rsid w:val="00294B39"/>
    <w:rsid w:val="002967F1"/>
    <w:rsid w:val="002A089E"/>
    <w:rsid w:val="002A0A55"/>
    <w:rsid w:val="002B0455"/>
    <w:rsid w:val="002C0464"/>
    <w:rsid w:val="002C31FC"/>
    <w:rsid w:val="002C5694"/>
    <w:rsid w:val="002D4151"/>
    <w:rsid w:val="002D47B9"/>
    <w:rsid w:val="002D7D0F"/>
    <w:rsid w:val="002E5E4F"/>
    <w:rsid w:val="002F2B51"/>
    <w:rsid w:val="002F45D5"/>
    <w:rsid w:val="002F5C58"/>
    <w:rsid w:val="002F74E7"/>
    <w:rsid w:val="002F7DDE"/>
    <w:rsid w:val="00300CEE"/>
    <w:rsid w:val="00304CB8"/>
    <w:rsid w:val="00322DB4"/>
    <w:rsid w:val="003237EE"/>
    <w:rsid w:val="00331CD5"/>
    <w:rsid w:val="00334B87"/>
    <w:rsid w:val="003374BC"/>
    <w:rsid w:val="00341B76"/>
    <w:rsid w:val="003551A5"/>
    <w:rsid w:val="00361867"/>
    <w:rsid w:val="00361F7B"/>
    <w:rsid w:val="003634A3"/>
    <w:rsid w:val="00370008"/>
    <w:rsid w:val="003711DB"/>
    <w:rsid w:val="003732FA"/>
    <w:rsid w:val="0037339D"/>
    <w:rsid w:val="00373786"/>
    <w:rsid w:val="003758D2"/>
    <w:rsid w:val="00380833"/>
    <w:rsid w:val="00385A55"/>
    <w:rsid w:val="00387851"/>
    <w:rsid w:val="00391CE4"/>
    <w:rsid w:val="003927AB"/>
    <w:rsid w:val="003A11DF"/>
    <w:rsid w:val="003A2DC2"/>
    <w:rsid w:val="003A49FE"/>
    <w:rsid w:val="003B2637"/>
    <w:rsid w:val="003B5713"/>
    <w:rsid w:val="003C0022"/>
    <w:rsid w:val="003C31EB"/>
    <w:rsid w:val="003C61EE"/>
    <w:rsid w:val="003C65DD"/>
    <w:rsid w:val="003C70E6"/>
    <w:rsid w:val="003D4AF4"/>
    <w:rsid w:val="003E429E"/>
    <w:rsid w:val="003E6B6C"/>
    <w:rsid w:val="003F2767"/>
    <w:rsid w:val="003F282E"/>
    <w:rsid w:val="003F331E"/>
    <w:rsid w:val="003F3AB9"/>
    <w:rsid w:val="003F66AD"/>
    <w:rsid w:val="0040022F"/>
    <w:rsid w:val="00400E6A"/>
    <w:rsid w:val="00403322"/>
    <w:rsid w:val="00403684"/>
    <w:rsid w:val="00404F69"/>
    <w:rsid w:val="00405A36"/>
    <w:rsid w:val="00406A0B"/>
    <w:rsid w:val="00406BB2"/>
    <w:rsid w:val="00420196"/>
    <w:rsid w:val="00420637"/>
    <w:rsid w:val="00422245"/>
    <w:rsid w:val="00422DD8"/>
    <w:rsid w:val="00423F9E"/>
    <w:rsid w:val="00425145"/>
    <w:rsid w:val="004364CC"/>
    <w:rsid w:val="00436F51"/>
    <w:rsid w:val="00447CBC"/>
    <w:rsid w:val="00450B93"/>
    <w:rsid w:val="00454ADA"/>
    <w:rsid w:val="004553FD"/>
    <w:rsid w:val="00456268"/>
    <w:rsid w:val="004650B8"/>
    <w:rsid w:val="004662FE"/>
    <w:rsid w:val="004679A9"/>
    <w:rsid w:val="00483022"/>
    <w:rsid w:val="00484629"/>
    <w:rsid w:val="004953DE"/>
    <w:rsid w:val="00497EDB"/>
    <w:rsid w:val="004A5FB7"/>
    <w:rsid w:val="004A7C7E"/>
    <w:rsid w:val="004B3EA4"/>
    <w:rsid w:val="004B4D9E"/>
    <w:rsid w:val="004B5EFD"/>
    <w:rsid w:val="004D2D80"/>
    <w:rsid w:val="004D6884"/>
    <w:rsid w:val="004E5B9D"/>
    <w:rsid w:val="004E6F17"/>
    <w:rsid w:val="004F5CA7"/>
    <w:rsid w:val="00506042"/>
    <w:rsid w:val="005100B5"/>
    <w:rsid w:val="0051790C"/>
    <w:rsid w:val="005202E9"/>
    <w:rsid w:val="0052306D"/>
    <w:rsid w:val="00525182"/>
    <w:rsid w:val="00527F52"/>
    <w:rsid w:val="00540D83"/>
    <w:rsid w:val="005421B8"/>
    <w:rsid w:val="00551872"/>
    <w:rsid w:val="0056465A"/>
    <w:rsid w:val="005678B3"/>
    <w:rsid w:val="005716F4"/>
    <w:rsid w:val="00575157"/>
    <w:rsid w:val="00581049"/>
    <w:rsid w:val="00582D6A"/>
    <w:rsid w:val="0058728F"/>
    <w:rsid w:val="00593EDD"/>
    <w:rsid w:val="00594A26"/>
    <w:rsid w:val="005A0E02"/>
    <w:rsid w:val="005A1B2C"/>
    <w:rsid w:val="005A5C50"/>
    <w:rsid w:val="005B620E"/>
    <w:rsid w:val="005B7654"/>
    <w:rsid w:val="005D05A3"/>
    <w:rsid w:val="005D139C"/>
    <w:rsid w:val="005D1A7D"/>
    <w:rsid w:val="005D60D9"/>
    <w:rsid w:val="005E2A96"/>
    <w:rsid w:val="005E534C"/>
    <w:rsid w:val="005E692E"/>
    <w:rsid w:val="005F2ADE"/>
    <w:rsid w:val="005F3F64"/>
    <w:rsid w:val="005F4641"/>
    <w:rsid w:val="005F7001"/>
    <w:rsid w:val="006245E9"/>
    <w:rsid w:val="0062768B"/>
    <w:rsid w:val="00630E64"/>
    <w:rsid w:val="00633965"/>
    <w:rsid w:val="00636D34"/>
    <w:rsid w:val="00641FB7"/>
    <w:rsid w:val="006445A5"/>
    <w:rsid w:val="00644D49"/>
    <w:rsid w:val="0064566C"/>
    <w:rsid w:val="006508A5"/>
    <w:rsid w:val="006518EF"/>
    <w:rsid w:val="00652C5F"/>
    <w:rsid w:val="006558C0"/>
    <w:rsid w:val="0066153F"/>
    <w:rsid w:val="0066217C"/>
    <w:rsid w:val="00662C55"/>
    <w:rsid w:val="00662EDE"/>
    <w:rsid w:val="006727B9"/>
    <w:rsid w:val="00672AD6"/>
    <w:rsid w:val="00672CA0"/>
    <w:rsid w:val="00674564"/>
    <w:rsid w:val="006755F8"/>
    <w:rsid w:val="006843DA"/>
    <w:rsid w:val="00685555"/>
    <w:rsid w:val="00693259"/>
    <w:rsid w:val="006974AA"/>
    <w:rsid w:val="006A398C"/>
    <w:rsid w:val="006A6DF2"/>
    <w:rsid w:val="006A6E25"/>
    <w:rsid w:val="006A7DA6"/>
    <w:rsid w:val="006A7F0E"/>
    <w:rsid w:val="006B0430"/>
    <w:rsid w:val="006B4A9D"/>
    <w:rsid w:val="006B5283"/>
    <w:rsid w:val="006B6A3E"/>
    <w:rsid w:val="006C0156"/>
    <w:rsid w:val="006C41FB"/>
    <w:rsid w:val="006C5845"/>
    <w:rsid w:val="006C7963"/>
    <w:rsid w:val="006C7E2A"/>
    <w:rsid w:val="006D36EB"/>
    <w:rsid w:val="006D41EF"/>
    <w:rsid w:val="006D4A55"/>
    <w:rsid w:val="006D4EC3"/>
    <w:rsid w:val="006E34D4"/>
    <w:rsid w:val="006F19E6"/>
    <w:rsid w:val="006F5149"/>
    <w:rsid w:val="006F7D3B"/>
    <w:rsid w:val="00706785"/>
    <w:rsid w:val="007112F6"/>
    <w:rsid w:val="00713F5D"/>
    <w:rsid w:val="0072007F"/>
    <w:rsid w:val="0072197E"/>
    <w:rsid w:val="00723AED"/>
    <w:rsid w:val="00726DA5"/>
    <w:rsid w:val="007308AD"/>
    <w:rsid w:val="00735849"/>
    <w:rsid w:val="00737311"/>
    <w:rsid w:val="007374EC"/>
    <w:rsid w:val="00760347"/>
    <w:rsid w:val="007645AF"/>
    <w:rsid w:val="00764EEA"/>
    <w:rsid w:val="00784D8E"/>
    <w:rsid w:val="00784E44"/>
    <w:rsid w:val="007964C7"/>
    <w:rsid w:val="00796E1D"/>
    <w:rsid w:val="007A390B"/>
    <w:rsid w:val="007A3E3E"/>
    <w:rsid w:val="007A5123"/>
    <w:rsid w:val="007B1242"/>
    <w:rsid w:val="007B350B"/>
    <w:rsid w:val="007C0937"/>
    <w:rsid w:val="007C1157"/>
    <w:rsid w:val="007C1E1C"/>
    <w:rsid w:val="007C1F93"/>
    <w:rsid w:val="007C26A3"/>
    <w:rsid w:val="007C2C09"/>
    <w:rsid w:val="007C33C5"/>
    <w:rsid w:val="007D6A31"/>
    <w:rsid w:val="007E0D90"/>
    <w:rsid w:val="007F00BF"/>
    <w:rsid w:val="007F36F0"/>
    <w:rsid w:val="00810BBE"/>
    <w:rsid w:val="008159F4"/>
    <w:rsid w:val="00821D2E"/>
    <w:rsid w:val="00822F1F"/>
    <w:rsid w:val="00825106"/>
    <w:rsid w:val="0082580D"/>
    <w:rsid w:val="00825A80"/>
    <w:rsid w:val="0082704A"/>
    <w:rsid w:val="008272D4"/>
    <w:rsid w:val="00827E73"/>
    <w:rsid w:val="0083356A"/>
    <w:rsid w:val="008359F2"/>
    <w:rsid w:val="00842F73"/>
    <w:rsid w:val="00843F64"/>
    <w:rsid w:val="00843FA8"/>
    <w:rsid w:val="0084694C"/>
    <w:rsid w:val="00855CE3"/>
    <w:rsid w:val="0086512C"/>
    <w:rsid w:val="00866AA4"/>
    <w:rsid w:val="00873768"/>
    <w:rsid w:val="00875C65"/>
    <w:rsid w:val="00875E5E"/>
    <w:rsid w:val="00875FBB"/>
    <w:rsid w:val="00881791"/>
    <w:rsid w:val="0088204B"/>
    <w:rsid w:val="00890C8F"/>
    <w:rsid w:val="008932CF"/>
    <w:rsid w:val="0089409A"/>
    <w:rsid w:val="008963FA"/>
    <w:rsid w:val="008A0BEA"/>
    <w:rsid w:val="008A3EA6"/>
    <w:rsid w:val="008A454A"/>
    <w:rsid w:val="008A686A"/>
    <w:rsid w:val="008A721D"/>
    <w:rsid w:val="008B228D"/>
    <w:rsid w:val="008B34E9"/>
    <w:rsid w:val="008B6CE0"/>
    <w:rsid w:val="008C5D6B"/>
    <w:rsid w:val="008D5122"/>
    <w:rsid w:val="008D5BA0"/>
    <w:rsid w:val="008D5D35"/>
    <w:rsid w:val="008D782A"/>
    <w:rsid w:val="008E2DDE"/>
    <w:rsid w:val="008E4753"/>
    <w:rsid w:val="008E4C67"/>
    <w:rsid w:val="008F1B07"/>
    <w:rsid w:val="008F2D2F"/>
    <w:rsid w:val="008F3BA2"/>
    <w:rsid w:val="00900C5D"/>
    <w:rsid w:val="00900F35"/>
    <w:rsid w:val="00902C0E"/>
    <w:rsid w:val="009049FF"/>
    <w:rsid w:val="00920C34"/>
    <w:rsid w:val="00927053"/>
    <w:rsid w:val="0093090B"/>
    <w:rsid w:val="009321B4"/>
    <w:rsid w:val="0093488E"/>
    <w:rsid w:val="00935E03"/>
    <w:rsid w:val="00935F79"/>
    <w:rsid w:val="0093677D"/>
    <w:rsid w:val="00941494"/>
    <w:rsid w:val="0094377D"/>
    <w:rsid w:val="0095081F"/>
    <w:rsid w:val="00951F5B"/>
    <w:rsid w:val="00956D48"/>
    <w:rsid w:val="00957298"/>
    <w:rsid w:val="009601FD"/>
    <w:rsid w:val="00961D69"/>
    <w:rsid w:val="009638A6"/>
    <w:rsid w:val="00966BEB"/>
    <w:rsid w:val="0096796C"/>
    <w:rsid w:val="009720BD"/>
    <w:rsid w:val="00973E49"/>
    <w:rsid w:val="009748A3"/>
    <w:rsid w:val="00975357"/>
    <w:rsid w:val="00977317"/>
    <w:rsid w:val="00993B7F"/>
    <w:rsid w:val="00997409"/>
    <w:rsid w:val="009A7ECF"/>
    <w:rsid w:val="009B0849"/>
    <w:rsid w:val="009C14D1"/>
    <w:rsid w:val="009C1954"/>
    <w:rsid w:val="009D3682"/>
    <w:rsid w:val="009E0DE0"/>
    <w:rsid w:val="009E7724"/>
    <w:rsid w:val="009F72CD"/>
    <w:rsid w:val="00A01E0C"/>
    <w:rsid w:val="00A1107A"/>
    <w:rsid w:val="00A1694E"/>
    <w:rsid w:val="00A23E58"/>
    <w:rsid w:val="00A3021D"/>
    <w:rsid w:val="00A35A7A"/>
    <w:rsid w:val="00A53277"/>
    <w:rsid w:val="00A53915"/>
    <w:rsid w:val="00A643EF"/>
    <w:rsid w:val="00A645A1"/>
    <w:rsid w:val="00A648F5"/>
    <w:rsid w:val="00A6518E"/>
    <w:rsid w:val="00A70AAD"/>
    <w:rsid w:val="00A739AE"/>
    <w:rsid w:val="00A757F2"/>
    <w:rsid w:val="00A76772"/>
    <w:rsid w:val="00A8068A"/>
    <w:rsid w:val="00A82CEA"/>
    <w:rsid w:val="00A8306E"/>
    <w:rsid w:val="00A84FBF"/>
    <w:rsid w:val="00A864E7"/>
    <w:rsid w:val="00A92B37"/>
    <w:rsid w:val="00A957BF"/>
    <w:rsid w:val="00A95B52"/>
    <w:rsid w:val="00A96F89"/>
    <w:rsid w:val="00AA6B91"/>
    <w:rsid w:val="00AA77DE"/>
    <w:rsid w:val="00AB235F"/>
    <w:rsid w:val="00AB3960"/>
    <w:rsid w:val="00AB44A9"/>
    <w:rsid w:val="00AB5D30"/>
    <w:rsid w:val="00AC09FB"/>
    <w:rsid w:val="00AC1DE5"/>
    <w:rsid w:val="00AC2DC6"/>
    <w:rsid w:val="00AC3482"/>
    <w:rsid w:val="00AC5160"/>
    <w:rsid w:val="00AC7BB6"/>
    <w:rsid w:val="00AC7D3A"/>
    <w:rsid w:val="00AD2D1E"/>
    <w:rsid w:val="00AD7D06"/>
    <w:rsid w:val="00AE241A"/>
    <w:rsid w:val="00AE5C75"/>
    <w:rsid w:val="00AE6F65"/>
    <w:rsid w:val="00AE75E8"/>
    <w:rsid w:val="00AF0D84"/>
    <w:rsid w:val="00AF2E71"/>
    <w:rsid w:val="00AF33A4"/>
    <w:rsid w:val="00AF5A1C"/>
    <w:rsid w:val="00AF7A96"/>
    <w:rsid w:val="00B07E89"/>
    <w:rsid w:val="00B10DAA"/>
    <w:rsid w:val="00B128E8"/>
    <w:rsid w:val="00B225A1"/>
    <w:rsid w:val="00B237BA"/>
    <w:rsid w:val="00B34BEC"/>
    <w:rsid w:val="00B350B6"/>
    <w:rsid w:val="00B354FC"/>
    <w:rsid w:val="00B36709"/>
    <w:rsid w:val="00B40926"/>
    <w:rsid w:val="00B43273"/>
    <w:rsid w:val="00B433F8"/>
    <w:rsid w:val="00B45777"/>
    <w:rsid w:val="00B47737"/>
    <w:rsid w:val="00B47C49"/>
    <w:rsid w:val="00B50032"/>
    <w:rsid w:val="00B520E8"/>
    <w:rsid w:val="00B60C64"/>
    <w:rsid w:val="00B62EEE"/>
    <w:rsid w:val="00B6699A"/>
    <w:rsid w:val="00B71A5B"/>
    <w:rsid w:val="00B721F1"/>
    <w:rsid w:val="00B744C0"/>
    <w:rsid w:val="00B75096"/>
    <w:rsid w:val="00B77E72"/>
    <w:rsid w:val="00B84A15"/>
    <w:rsid w:val="00B872EC"/>
    <w:rsid w:val="00B95434"/>
    <w:rsid w:val="00B97584"/>
    <w:rsid w:val="00BA336E"/>
    <w:rsid w:val="00BB14C6"/>
    <w:rsid w:val="00BB371A"/>
    <w:rsid w:val="00BC2491"/>
    <w:rsid w:val="00BC4968"/>
    <w:rsid w:val="00BC504E"/>
    <w:rsid w:val="00BC79E3"/>
    <w:rsid w:val="00BD39A1"/>
    <w:rsid w:val="00BD6D3A"/>
    <w:rsid w:val="00BD740A"/>
    <w:rsid w:val="00BE53A0"/>
    <w:rsid w:val="00BF1105"/>
    <w:rsid w:val="00BF35C8"/>
    <w:rsid w:val="00BF5F4A"/>
    <w:rsid w:val="00C028F6"/>
    <w:rsid w:val="00C05304"/>
    <w:rsid w:val="00C07474"/>
    <w:rsid w:val="00C172C8"/>
    <w:rsid w:val="00C202FD"/>
    <w:rsid w:val="00C2208E"/>
    <w:rsid w:val="00C311D9"/>
    <w:rsid w:val="00C34D99"/>
    <w:rsid w:val="00C4022B"/>
    <w:rsid w:val="00C43CE2"/>
    <w:rsid w:val="00C44938"/>
    <w:rsid w:val="00C51FCB"/>
    <w:rsid w:val="00C55B01"/>
    <w:rsid w:val="00C618D1"/>
    <w:rsid w:val="00C65961"/>
    <w:rsid w:val="00C72D99"/>
    <w:rsid w:val="00C749C0"/>
    <w:rsid w:val="00C74C0F"/>
    <w:rsid w:val="00C82397"/>
    <w:rsid w:val="00C94CF6"/>
    <w:rsid w:val="00CA3DE1"/>
    <w:rsid w:val="00CA44F3"/>
    <w:rsid w:val="00CA718D"/>
    <w:rsid w:val="00CA7A32"/>
    <w:rsid w:val="00CB2E2A"/>
    <w:rsid w:val="00CB4F32"/>
    <w:rsid w:val="00CC4E4E"/>
    <w:rsid w:val="00CD4709"/>
    <w:rsid w:val="00CE093C"/>
    <w:rsid w:val="00CE127C"/>
    <w:rsid w:val="00CE38C4"/>
    <w:rsid w:val="00CF5566"/>
    <w:rsid w:val="00CF625D"/>
    <w:rsid w:val="00CF6568"/>
    <w:rsid w:val="00D007D9"/>
    <w:rsid w:val="00D146AD"/>
    <w:rsid w:val="00D14FAE"/>
    <w:rsid w:val="00D170E6"/>
    <w:rsid w:val="00D173C1"/>
    <w:rsid w:val="00D24908"/>
    <w:rsid w:val="00D304BF"/>
    <w:rsid w:val="00D355E2"/>
    <w:rsid w:val="00D4662B"/>
    <w:rsid w:val="00D50CD1"/>
    <w:rsid w:val="00D525D5"/>
    <w:rsid w:val="00D54D4C"/>
    <w:rsid w:val="00D574AC"/>
    <w:rsid w:val="00D70CC3"/>
    <w:rsid w:val="00D7517D"/>
    <w:rsid w:val="00D754FE"/>
    <w:rsid w:val="00D80E48"/>
    <w:rsid w:val="00D879F5"/>
    <w:rsid w:val="00D917F5"/>
    <w:rsid w:val="00D936F9"/>
    <w:rsid w:val="00D97235"/>
    <w:rsid w:val="00D97819"/>
    <w:rsid w:val="00D97B44"/>
    <w:rsid w:val="00DA34E1"/>
    <w:rsid w:val="00DB2295"/>
    <w:rsid w:val="00DB2B1B"/>
    <w:rsid w:val="00DB4521"/>
    <w:rsid w:val="00DB6C6F"/>
    <w:rsid w:val="00DC10F8"/>
    <w:rsid w:val="00DC53E9"/>
    <w:rsid w:val="00DC7AD5"/>
    <w:rsid w:val="00DC7D3D"/>
    <w:rsid w:val="00DD2343"/>
    <w:rsid w:val="00DD6042"/>
    <w:rsid w:val="00DD708C"/>
    <w:rsid w:val="00DD74DF"/>
    <w:rsid w:val="00DE0789"/>
    <w:rsid w:val="00DE078D"/>
    <w:rsid w:val="00DE26CD"/>
    <w:rsid w:val="00DE4B4F"/>
    <w:rsid w:val="00DE6340"/>
    <w:rsid w:val="00DF3D4F"/>
    <w:rsid w:val="00E02C45"/>
    <w:rsid w:val="00E04846"/>
    <w:rsid w:val="00E133F0"/>
    <w:rsid w:val="00E13BB1"/>
    <w:rsid w:val="00E17F88"/>
    <w:rsid w:val="00E20041"/>
    <w:rsid w:val="00E34716"/>
    <w:rsid w:val="00E37FDF"/>
    <w:rsid w:val="00E40CA7"/>
    <w:rsid w:val="00E502CF"/>
    <w:rsid w:val="00E51851"/>
    <w:rsid w:val="00E53281"/>
    <w:rsid w:val="00E57917"/>
    <w:rsid w:val="00E626D2"/>
    <w:rsid w:val="00E6532C"/>
    <w:rsid w:val="00E70E77"/>
    <w:rsid w:val="00E72533"/>
    <w:rsid w:val="00E72D7F"/>
    <w:rsid w:val="00E733FB"/>
    <w:rsid w:val="00E74528"/>
    <w:rsid w:val="00E83D57"/>
    <w:rsid w:val="00E84FE8"/>
    <w:rsid w:val="00E91938"/>
    <w:rsid w:val="00E940E4"/>
    <w:rsid w:val="00EA09C9"/>
    <w:rsid w:val="00EA1090"/>
    <w:rsid w:val="00EA7915"/>
    <w:rsid w:val="00EB124D"/>
    <w:rsid w:val="00EB14EF"/>
    <w:rsid w:val="00EB20A5"/>
    <w:rsid w:val="00EB5975"/>
    <w:rsid w:val="00EC5344"/>
    <w:rsid w:val="00EC5352"/>
    <w:rsid w:val="00EC59D3"/>
    <w:rsid w:val="00ED0BBA"/>
    <w:rsid w:val="00ED6079"/>
    <w:rsid w:val="00ED79D8"/>
    <w:rsid w:val="00EE142B"/>
    <w:rsid w:val="00EE7424"/>
    <w:rsid w:val="00EF1D3C"/>
    <w:rsid w:val="00EF250D"/>
    <w:rsid w:val="00EF5B6F"/>
    <w:rsid w:val="00EF79B6"/>
    <w:rsid w:val="00F03B7F"/>
    <w:rsid w:val="00F05A3C"/>
    <w:rsid w:val="00F06A61"/>
    <w:rsid w:val="00F06B5D"/>
    <w:rsid w:val="00F06D16"/>
    <w:rsid w:val="00F1490E"/>
    <w:rsid w:val="00F237E3"/>
    <w:rsid w:val="00F257B2"/>
    <w:rsid w:val="00F30536"/>
    <w:rsid w:val="00F308AA"/>
    <w:rsid w:val="00F32C8C"/>
    <w:rsid w:val="00F34C48"/>
    <w:rsid w:val="00F34D2B"/>
    <w:rsid w:val="00F4402F"/>
    <w:rsid w:val="00F56631"/>
    <w:rsid w:val="00F607C6"/>
    <w:rsid w:val="00F61938"/>
    <w:rsid w:val="00F61CE7"/>
    <w:rsid w:val="00F6518D"/>
    <w:rsid w:val="00F662C3"/>
    <w:rsid w:val="00F66CBE"/>
    <w:rsid w:val="00F7034A"/>
    <w:rsid w:val="00F718CF"/>
    <w:rsid w:val="00F747CA"/>
    <w:rsid w:val="00F75A40"/>
    <w:rsid w:val="00F760B5"/>
    <w:rsid w:val="00F83A50"/>
    <w:rsid w:val="00F83E27"/>
    <w:rsid w:val="00F85826"/>
    <w:rsid w:val="00F8736F"/>
    <w:rsid w:val="00F97631"/>
    <w:rsid w:val="00FA01AF"/>
    <w:rsid w:val="00FA2AC3"/>
    <w:rsid w:val="00FB3375"/>
    <w:rsid w:val="00FB7576"/>
    <w:rsid w:val="00FC12BF"/>
    <w:rsid w:val="00FD14F7"/>
    <w:rsid w:val="00FD31D4"/>
    <w:rsid w:val="00FD3BC6"/>
    <w:rsid w:val="00FD59A6"/>
    <w:rsid w:val="00FD75A4"/>
    <w:rsid w:val="00FD7D68"/>
    <w:rsid w:val="00FE2EA3"/>
    <w:rsid w:val="00FE4901"/>
    <w:rsid w:val="00FE71C5"/>
    <w:rsid w:val="00FE7A84"/>
    <w:rsid w:val="00FF28F9"/>
    <w:rsid w:val="00FF48C5"/>
    <w:rsid w:val="00FF7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15ACE"/>
  <w15:docId w15:val="{AFEA3968-CDD7-4463-8F94-72A48ABFF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7317"/>
    <w:rPr>
      <w:rFonts w:ascii="Times New Roman" w:eastAsia="Times New Roman" w:hAnsi="Times New Roman"/>
      <w:sz w:val="24"/>
      <w:szCs w:val="24"/>
    </w:rPr>
  </w:style>
  <w:style w:type="paragraph" w:styleId="Nadpis1">
    <w:name w:val="heading 1"/>
    <w:basedOn w:val="Normln"/>
    <w:next w:val="Normln"/>
    <w:link w:val="Nadpis1Char"/>
    <w:qFormat/>
    <w:rsid w:val="00977317"/>
    <w:pPr>
      <w:keepNext/>
      <w:jc w:val="both"/>
      <w:outlineLvl w:val="0"/>
    </w:pPr>
    <w:rPr>
      <w:rFonts w:ascii="Arial" w:hAnsi="Arial"/>
      <w:b/>
      <w:smallCaps/>
      <w:sz w:val="32"/>
      <w:szCs w:val="32"/>
    </w:rPr>
  </w:style>
  <w:style w:type="paragraph" w:styleId="Nadpis2">
    <w:name w:val="heading 2"/>
    <w:basedOn w:val="Normln"/>
    <w:next w:val="Normln"/>
    <w:qFormat/>
    <w:rsid w:val="001D2E14"/>
    <w:pPr>
      <w:keepNext/>
      <w:spacing w:before="240" w:after="60"/>
      <w:outlineLvl w:val="1"/>
    </w:pPr>
    <w:rPr>
      <w:rFonts w:ascii="Arial" w:hAnsi="Arial" w:cs="Arial"/>
      <w:b/>
      <w:bCs/>
      <w:i/>
      <w:iCs/>
      <w:sz w:val="28"/>
      <w:szCs w:val="28"/>
    </w:rPr>
  </w:style>
  <w:style w:type="paragraph" w:styleId="Nadpis3">
    <w:name w:val="heading 3"/>
    <w:basedOn w:val="Nadpis2"/>
    <w:next w:val="Normln"/>
    <w:qFormat/>
    <w:rsid w:val="001D2E14"/>
    <w:pPr>
      <w:keepNext w:val="0"/>
      <w:spacing w:before="0" w:after="200" w:line="276" w:lineRule="auto"/>
      <w:ind w:left="2160"/>
      <w:jc w:val="both"/>
      <w:outlineLvl w:val="2"/>
    </w:pPr>
    <w:rPr>
      <w:rFonts w:ascii="Cambria" w:eastAsia="Calibri" w:hAnsi="Cambria" w:cs="Times New Roman"/>
      <w:b w:val="0"/>
      <w:bCs w:val="0"/>
      <w:i w:val="0"/>
      <w:iCs w:val="0"/>
      <w:sz w:val="24"/>
      <w:szCs w:val="24"/>
      <w:lang w:eastAsia="en-US"/>
    </w:rPr>
  </w:style>
  <w:style w:type="paragraph" w:styleId="Nadpis6">
    <w:name w:val="heading 6"/>
    <w:basedOn w:val="Normln"/>
    <w:next w:val="Normln"/>
    <w:qFormat/>
    <w:rsid w:val="001D2E14"/>
    <w:pPr>
      <w:keepNext/>
      <w:keepLines/>
      <w:spacing w:before="200" w:line="276" w:lineRule="auto"/>
      <w:ind w:left="4320"/>
      <w:outlineLvl w:val="5"/>
    </w:pPr>
    <w:rPr>
      <w:rFonts w:ascii="Cambria" w:hAnsi="Cambria"/>
      <w:i/>
      <w:iCs/>
      <w:color w:val="243F60"/>
      <w:sz w:val="22"/>
      <w:szCs w:val="22"/>
      <w:lang w:val="sk-SK" w:eastAsia="en-US"/>
    </w:rPr>
  </w:style>
  <w:style w:type="paragraph" w:styleId="Nadpis7">
    <w:name w:val="heading 7"/>
    <w:basedOn w:val="Normln"/>
    <w:next w:val="Normln"/>
    <w:qFormat/>
    <w:rsid w:val="001D2E14"/>
    <w:pPr>
      <w:keepNext/>
      <w:keepLines/>
      <w:spacing w:before="200" w:line="276" w:lineRule="auto"/>
      <w:ind w:left="5040"/>
      <w:outlineLvl w:val="6"/>
    </w:pPr>
    <w:rPr>
      <w:rFonts w:ascii="Cambria" w:hAnsi="Cambria"/>
      <w:i/>
      <w:iCs/>
      <w:color w:val="404040"/>
      <w:sz w:val="22"/>
      <w:szCs w:val="22"/>
      <w:lang w:val="sk-SK" w:eastAsia="en-US"/>
    </w:rPr>
  </w:style>
  <w:style w:type="paragraph" w:styleId="Nadpis8">
    <w:name w:val="heading 8"/>
    <w:basedOn w:val="Normln"/>
    <w:next w:val="Normln"/>
    <w:qFormat/>
    <w:rsid w:val="001D2E14"/>
    <w:pPr>
      <w:keepNext/>
      <w:keepLines/>
      <w:spacing w:before="200" w:line="276" w:lineRule="auto"/>
      <w:ind w:left="5760"/>
      <w:outlineLvl w:val="7"/>
    </w:pPr>
    <w:rPr>
      <w:rFonts w:ascii="Cambria" w:hAnsi="Cambria"/>
      <w:color w:val="404040"/>
      <w:sz w:val="20"/>
      <w:szCs w:val="20"/>
      <w:lang w:val="sk-SK" w:eastAsia="en-US"/>
    </w:rPr>
  </w:style>
  <w:style w:type="paragraph" w:styleId="Nadpis9">
    <w:name w:val="heading 9"/>
    <w:basedOn w:val="Normln"/>
    <w:next w:val="Normln"/>
    <w:qFormat/>
    <w:rsid w:val="001D2E14"/>
    <w:pPr>
      <w:keepNext/>
      <w:keepLines/>
      <w:spacing w:before="200" w:line="276" w:lineRule="auto"/>
      <w:ind w:left="6480"/>
      <w:outlineLvl w:val="8"/>
    </w:pPr>
    <w:rPr>
      <w:rFonts w:ascii="Cambria" w:hAnsi="Cambria"/>
      <w:i/>
      <w:iCs/>
      <w:color w:val="404040"/>
      <w:sz w:val="20"/>
      <w:szCs w:val="20"/>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77317"/>
    <w:rPr>
      <w:rFonts w:ascii="Arial" w:eastAsia="Times New Roman" w:hAnsi="Arial" w:cs="Arial"/>
      <w:b/>
      <w:smallCaps/>
      <w:sz w:val="32"/>
      <w:szCs w:val="32"/>
      <w:lang w:eastAsia="cs-CZ"/>
    </w:rPr>
  </w:style>
  <w:style w:type="paragraph" w:customStyle="1" w:styleId="Smlouva">
    <w:name w:val="Smlouva"/>
    <w:rsid w:val="00977317"/>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977317"/>
    <w:pPr>
      <w:numPr>
        <w:ilvl w:val="1"/>
        <w:numId w:val="1"/>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977317"/>
    <w:pPr>
      <w:numPr>
        <w:numId w:val="1"/>
      </w:numPr>
      <w:spacing w:before="360" w:after="360"/>
      <w:jc w:val="center"/>
    </w:pPr>
    <w:rPr>
      <w:b/>
      <w:snapToGrid w:val="0"/>
      <w:color w:val="0000FF"/>
      <w:sz w:val="28"/>
      <w:szCs w:val="20"/>
    </w:rPr>
  </w:style>
  <w:style w:type="paragraph" w:customStyle="1" w:styleId="Bodsmlouvy-211">
    <w:name w:val="Bod smlouvy - 2.1.1"/>
    <w:basedOn w:val="Bodsmlouvy-21"/>
    <w:rsid w:val="00977317"/>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977317"/>
    <w:pPr>
      <w:spacing w:before="600"/>
    </w:pPr>
    <w:rPr>
      <w:bCs/>
    </w:rPr>
  </w:style>
  <w:style w:type="paragraph" w:customStyle="1" w:styleId="Normln0">
    <w:name w:val="Normální~"/>
    <w:basedOn w:val="Normln"/>
    <w:rsid w:val="00977317"/>
    <w:pPr>
      <w:widowControl w:val="0"/>
    </w:pPr>
    <w:rPr>
      <w:szCs w:val="20"/>
    </w:rPr>
  </w:style>
  <w:style w:type="paragraph" w:styleId="Zkladntext">
    <w:name w:val="Body Text"/>
    <w:basedOn w:val="Normln"/>
    <w:link w:val="ZkladntextChar"/>
    <w:rsid w:val="00977317"/>
    <w:rPr>
      <w:snapToGrid w:val="0"/>
      <w:color w:val="000000"/>
      <w:szCs w:val="20"/>
    </w:rPr>
  </w:style>
  <w:style w:type="character" w:customStyle="1" w:styleId="ZkladntextChar">
    <w:name w:val="Základní text Char"/>
    <w:link w:val="Zkladntext"/>
    <w:rsid w:val="00977317"/>
    <w:rPr>
      <w:rFonts w:ascii="Times New Roman" w:eastAsia="Times New Roman" w:hAnsi="Times New Roman" w:cs="Times New Roman"/>
      <w:snapToGrid w:val="0"/>
      <w:color w:val="000000"/>
      <w:sz w:val="24"/>
      <w:szCs w:val="20"/>
      <w:lang w:eastAsia="cs-CZ"/>
    </w:rPr>
  </w:style>
  <w:style w:type="paragraph" w:styleId="Zpat">
    <w:name w:val="footer"/>
    <w:basedOn w:val="Normln"/>
    <w:link w:val="ZpatChar"/>
    <w:rsid w:val="00977317"/>
    <w:pPr>
      <w:tabs>
        <w:tab w:val="center" w:pos="4536"/>
        <w:tab w:val="right" w:pos="9072"/>
      </w:tabs>
    </w:pPr>
  </w:style>
  <w:style w:type="character" w:customStyle="1" w:styleId="ZpatChar">
    <w:name w:val="Zápatí Char"/>
    <w:link w:val="Zpat"/>
    <w:rsid w:val="00977317"/>
    <w:rPr>
      <w:rFonts w:ascii="Times New Roman" w:eastAsia="Times New Roman" w:hAnsi="Times New Roman" w:cs="Times New Roman"/>
      <w:sz w:val="24"/>
      <w:szCs w:val="24"/>
      <w:lang w:eastAsia="cs-CZ"/>
    </w:rPr>
  </w:style>
  <w:style w:type="character" w:styleId="slostrnky">
    <w:name w:val="page number"/>
    <w:basedOn w:val="Standardnpsmoodstavce"/>
    <w:rsid w:val="00977317"/>
  </w:style>
  <w:style w:type="paragraph" w:customStyle="1" w:styleId="Char">
    <w:name w:val="Char"/>
    <w:basedOn w:val="Nadpis1"/>
    <w:rsid w:val="00977317"/>
    <w:pPr>
      <w:keepNext w:val="0"/>
      <w:tabs>
        <w:tab w:val="num" w:pos="0"/>
      </w:tabs>
      <w:spacing w:after="240" w:line="360" w:lineRule="auto"/>
    </w:pPr>
    <w:rPr>
      <w:rFonts w:ascii="Times" w:eastAsia="Times" w:hAnsi="Times"/>
      <w:bCs/>
      <w:smallCaps w:val="0"/>
      <w:kern w:val="32"/>
    </w:rPr>
  </w:style>
  <w:style w:type="character" w:customStyle="1" w:styleId="platne1">
    <w:name w:val="platne1"/>
    <w:basedOn w:val="Standardnpsmoodstavce"/>
    <w:rsid w:val="00B43273"/>
  </w:style>
  <w:style w:type="paragraph" w:styleId="Odstavecseseznamem">
    <w:name w:val="List Paragraph"/>
    <w:aliases w:val="Nad,List Paragraph,Odstavec_muj,Odstavec cíl se seznamem,Odstavec se seznamem5"/>
    <w:basedOn w:val="Normln"/>
    <w:link w:val="OdstavecseseznamemChar"/>
    <w:uiPriority w:val="34"/>
    <w:qFormat/>
    <w:rsid w:val="00E72533"/>
    <w:pPr>
      <w:ind w:left="720"/>
      <w:contextualSpacing/>
    </w:pPr>
  </w:style>
  <w:style w:type="character" w:styleId="Odkaznakoment">
    <w:name w:val="annotation reference"/>
    <w:uiPriority w:val="99"/>
    <w:semiHidden/>
    <w:unhideWhenUsed/>
    <w:rsid w:val="00AE75E8"/>
    <w:rPr>
      <w:sz w:val="16"/>
      <w:szCs w:val="16"/>
    </w:rPr>
  </w:style>
  <w:style w:type="paragraph" w:styleId="Textkomente">
    <w:name w:val="annotation text"/>
    <w:basedOn w:val="Normln"/>
    <w:link w:val="TextkomenteChar"/>
    <w:uiPriority w:val="99"/>
    <w:unhideWhenUsed/>
    <w:rsid w:val="00AE75E8"/>
    <w:rPr>
      <w:sz w:val="20"/>
      <w:szCs w:val="20"/>
    </w:rPr>
  </w:style>
  <w:style w:type="character" w:customStyle="1" w:styleId="TextkomenteChar">
    <w:name w:val="Text komentáře Char"/>
    <w:link w:val="Textkomente"/>
    <w:uiPriority w:val="99"/>
    <w:rsid w:val="00AE75E8"/>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AE75E8"/>
    <w:rPr>
      <w:b/>
      <w:bCs/>
    </w:rPr>
  </w:style>
  <w:style w:type="character" w:customStyle="1" w:styleId="PedmtkomenteChar">
    <w:name w:val="Předmět komentáře Char"/>
    <w:link w:val="Pedmtkomente"/>
    <w:uiPriority w:val="99"/>
    <w:semiHidden/>
    <w:rsid w:val="00AE75E8"/>
    <w:rPr>
      <w:rFonts w:ascii="Times New Roman" w:eastAsia="Times New Roman" w:hAnsi="Times New Roman"/>
      <w:b/>
      <w:bCs/>
    </w:rPr>
  </w:style>
  <w:style w:type="paragraph" w:styleId="Textbubliny">
    <w:name w:val="Balloon Text"/>
    <w:basedOn w:val="Normln"/>
    <w:link w:val="TextbublinyChar"/>
    <w:uiPriority w:val="99"/>
    <w:semiHidden/>
    <w:unhideWhenUsed/>
    <w:rsid w:val="00AE75E8"/>
    <w:rPr>
      <w:rFonts w:ascii="Tahoma" w:hAnsi="Tahoma"/>
      <w:sz w:val="16"/>
      <w:szCs w:val="16"/>
    </w:rPr>
  </w:style>
  <w:style w:type="character" w:customStyle="1" w:styleId="TextbublinyChar">
    <w:name w:val="Text bubliny Char"/>
    <w:link w:val="Textbubliny"/>
    <w:uiPriority w:val="99"/>
    <w:semiHidden/>
    <w:rsid w:val="00AE75E8"/>
    <w:rPr>
      <w:rFonts w:ascii="Tahoma" w:eastAsia="Times New Roman" w:hAnsi="Tahoma" w:cs="Tahoma"/>
      <w:sz w:val="16"/>
      <w:szCs w:val="16"/>
    </w:rPr>
  </w:style>
  <w:style w:type="character" w:styleId="Hypertextovodkaz">
    <w:name w:val="Hyperlink"/>
    <w:uiPriority w:val="99"/>
    <w:rsid w:val="004E6F17"/>
    <w:rPr>
      <w:color w:val="0000FF"/>
      <w:u w:val="single"/>
    </w:rPr>
  </w:style>
  <w:style w:type="paragraph" w:styleId="Normlnweb">
    <w:name w:val="Normal (Web)"/>
    <w:basedOn w:val="Normln"/>
    <w:semiHidden/>
    <w:rsid w:val="004E6F17"/>
    <w:pPr>
      <w:suppressAutoHyphens/>
      <w:spacing w:before="280" w:after="119"/>
    </w:pPr>
    <w:rPr>
      <w:rFonts w:eastAsia="SimSun"/>
      <w:lang w:eastAsia="ar-SA"/>
    </w:rPr>
  </w:style>
  <w:style w:type="table" w:styleId="Mkatabulky">
    <w:name w:val="Table Grid"/>
    <w:basedOn w:val="Normlntabulka"/>
    <w:uiPriority w:val="59"/>
    <w:rsid w:val="00855C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
    <w:name w:val="Char Char Char Char"/>
    <w:basedOn w:val="Normln"/>
    <w:rsid w:val="00F1490E"/>
    <w:pPr>
      <w:spacing w:after="160" w:line="240" w:lineRule="exact"/>
      <w:jc w:val="both"/>
    </w:pPr>
    <w:rPr>
      <w:rFonts w:ascii="Times New Roman Bold" w:hAnsi="Times New Roman Bold"/>
      <w:sz w:val="22"/>
      <w:szCs w:val="26"/>
      <w:lang w:val="sk-SK" w:eastAsia="en-US"/>
    </w:rPr>
  </w:style>
  <w:style w:type="paragraph" w:customStyle="1" w:styleId="Default">
    <w:name w:val="Default"/>
    <w:rsid w:val="00406A0B"/>
    <w:pPr>
      <w:autoSpaceDE w:val="0"/>
      <w:autoSpaceDN w:val="0"/>
      <w:adjustRightInd w:val="0"/>
    </w:pPr>
    <w:rPr>
      <w:rFonts w:ascii="Times New Roman" w:eastAsia="Times New Roman" w:hAnsi="Times New Roman"/>
      <w:color w:val="000000"/>
      <w:sz w:val="24"/>
      <w:szCs w:val="24"/>
    </w:rPr>
  </w:style>
  <w:style w:type="paragraph" w:customStyle="1" w:styleId="CharCharCharChar1CharCharChar">
    <w:name w:val="Char Char Char Char1 Char Char Char"/>
    <w:basedOn w:val="Normln"/>
    <w:rsid w:val="00406A0B"/>
    <w:pPr>
      <w:spacing w:after="160" w:line="240" w:lineRule="exact"/>
      <w:jc w:val="both"/>
    </w:pPr>
    <w:rPr>
      <w:rFonts w:ascii="Times New Roman Bold" w:hAnsi="Times New Roman Bold"/>
      <w:sz w:val="22"/>
      <w:szCs w:val="26"/>
      <w:lang w:val="sk-SK" w:eastAsia="en-US"/>
    </w:rPr>
  </w:style>
  <w:style w:type="paragraph" w:customStyle="1" w:styleId="dkanormln">
    <w:name w:val="Øádka normální"/>
    <w:basedOn w:val="Normln"/>
    <w:rsid w:val="00551872"/>
    <w:pPr>
      <w:jc w:val="both"/>
    </w:pPr>
    <w:rPr>
      <w:kern w:val="16"/>
      <w:szCs w:val="20"/>
    </w:rPr>
  </w:style>
  <w:style w:type="paragraph" w:customStyle="1" w:styleId="CharCharCharChar1">
    <w:name w:val="Char Char Char Char1"/>
    <w:basedOn w:val="Nadpis1"/>
    <w:rsid w:val="00F760B5"/>
    <w:pPr>
      <w:keepNext w:val="0"/>
      <w:tabs>
        <w:tab w:val="num" w:pos="0"/>
      </w:tabs>
      <w:spacing w:after="240" w:line="360" w:lineRule="auto"/>
    </w:pPr>
    <w:rPr>
      <w:rFonts w:ascii="Times" w:hAnsi="Times" w:cs="Times"/>
      <w:bCs/>
      <w:smallCaps w:val="0"/>
      <w:kern w:val="32"/>
    </w:rPr>
  </w:style>
  <w:style w:type="paragraph" w:customStyle="1" w:styleId="CharCharCharCharCharChar">
    <w:name w:val="Char Char Char Char Char Char"/>
    <w:basedOn w:val="Nadpis1"/>
    <w:rsid w:val="001D2E14"/>
    <w:pPr>
      <w:keepNext w:val="0"/>
      <w:tabs>
        <w:tab w:val="num" w:pos="0"/>
      </w:tabs>
      <w:spacing w:after="240" w:line="360" w:lineRule="auto"/>
    </w:pPr>
    <w:rPr>
      <w:rFonts w:ascii="Times" w:eastAsia="Times" w:hAnsi="Times"/>
      <w:bCs/>
      <w:smallCaps w:val="0"/>
      <w:kern w:val="32"/>
    </w:rPr>
  </w:style>
  <w:style w:type="character" w:customStyle="1" w:styleId="BezmezerChar">
    <w:name w:val="Bez mezer Char"/>
    <w:aliases w:val="muj styl Char"/>
    <w:link w:val="Bezmezer"/>
    <w:uiPriority w:val="1"/>
    <w:locked/>
    <w:rsid w:val="008E2DDE"/>
    <w:rPr>
      <w:sz w:val="24"/>
      <w:szCs w:val="24"/>
      <w:lang w:val="cs-CZ" w:eastAsia="cs-CZ" w:bidi="ar-SA"/>
    </w:rPr>
  </w:style>
  <w:style w:type="paragraph" w:styleId="Bezmezer">
    <w:name w:val="No Spacing"/>
    <w:aliases w:val="muj styl"/>
    <w:link w:val="BezmezerChar"/>
    <w:uiPriority w:val="1"/>
    <w:qFormat/>
    <w:rsid w:val="008E2DDE"/>
    <w:rPr>
      <w:sz w:val="24"/>
      <w:szCs w:val="24"/>
    </w:rPr>
  </w:style>
  <w:style w:type="character" w:styleId="Siln">
    <w:name w:val="Strong"/>
    <w:uiPriority w:val="22"/>
    <w:qFormat/>
    <w:rsid w:val="00AF0D84"/>
    <w:rPr>
      <w:b/>
      <w:bCs/>
    </w:rPr>
  </w:style>
  <w:style w:type="paragraph" w:styleId="Zhlav">
    <w:name w:val="header"/>
    <w:basedOn w:val="Normln"/>
    <w:link w:val="ZhlavChar"/>
    <w:uiPriority w:val="99"/>
    <w:unhideWhenUsed/>
    <w:rsid w:val="00AC7BB6"/>
    <w:pPr>
      <w:tabs>
        <w:tab w:val="center" w:pos="4536"/>
        <w:tab w:val="right" w:pos="9072"/>
      </w:tabs>
    </w:pPr>
  </w:style>
  <w:style w:type="character" w:customStyle="1" w:styleId="ZhlavChar">
    <w:name w:val="Záhlaví Char"/>
    <w:link w:val="Zhlav"/>
    <w:uiPriority w:val="99"/>
    <w:rsid w:val="00AC7BB6"/>
    <w:rPr>
      <w:rFonts w:ascii="Times New Roman" w:eastAsia="Times New Roman" w:hAnsi="Times New Roman"/>
      <w:sz w:val="24"/>
      <w:szCs w:val="24"/>
    </w:rPr>
  </w:style>
  <w:style w:type="character" w:customStyle="1" w:styleId="OdstavecseseznamemChar">
    <w:name w:val="Odstavec se seznamem Char"/>
    <w:aliases w:val="Nad Char,List Paragraph Char,Odstavec_muj Char,Odstavec cíl se seznamem Char,Odstavec se seznamem5 Char"/>
    <w:link w:val="Odstavecseseznamem"/>
    <w:uiPriority w:val="34"/>
    <w:locked/>
    <w:rsid w:val="007C115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29760">
      <w:bodyDiv w:val="1"/>
      <w:marLeft w:val="0"/>
      <w:marRight w:val="0"/>
      <w:marTop w:val="0"/>
      <w:marBottom w:val="0"/>
      <w:divBdr>
        <w:top w:val="none" w:sz="0" w:space="0" w:color="auto"/>
        <w:left w:val="none" w:sz="0" w:space="0" w:color="auto"/>
        <w:bottom w:val="none" w:sz="0" w:space="0" w:color="auto"/>
        <w:right w:val="none" w:sz="0" w:space="0" w:color="auto"/>
      </w:divBdr>
    </w:div>
    <w:div w:id="245310828">
      <w:bodyDiv w:val="1"/>
      <w:marLeft w:val="0"/>
      <w:marRight w:val="0"/>
      <w:marTop w:val="0"/>
      <w:marBottom w:val="0"/>
      <w:divBdr>
        <w:top w:val="none" w:sz="0" w:space="0" w:color="auto"/>
        <w:left w:val="none" w:sz="0" w:space="0" w:color="auto"/>
        <w:bottom w:val="none" w:sz="0" w:space="0" w:color="auto"/>
        <w:right w:val="none" w:sz="0" w:space="0" w:color="auto"/>
      </w:divBdr>
    </w:div>
    <w:div w:id="294023741">
      <w:bodyDiv w:val="1"/>
      <w:marLeft w:val="0"/>
      <w:marRight w:val="0"/>
      <w:marTop w:val="0"/>
      <w:marBottom w:val="0"/>
      <w:divBdr>
        <w:top w:val="none" w:sz="0" w:space="0" w:color="auto"/>
        <w:left w:val="none" w:sz="0" w:space="0" w:color="auto"/>
        <w:bottom w:val="none" w:sz="0" w:space="0" w:color="auto"/>
        <w:right w:val="none" w:sz="0" w:space="0" w:color="auto"/>
      </w:divBdr>
    </w:div>
    <w:div w:id="351536453">
      <w:bodyDiv w:val="1"/>
      <w:marLeft w:val="0"/>
      <w:marRight w:val="0"/>
      <w:marTop w:val="0"/>
      <w:marBottom w:val="0"/>
      <w:divBdr>
        <w:top w:val="none" w:sz="0" w:space="0" w:color="auto"/>
        <w:left w:val="none" w:sz="0" w:space="0" w:color="auto"/>
        <w:bottom w:val="none" w:sz="0" w:space="0" w:color="auto"/>
        <w:right w:val="none" w:sz="0" w:space="0" w:color="auto"/>
      </w:divBdr>
    </w:div>
    <w:div w:id="643462387">
      <w:bodyDiv w:val="1"/>
      <w:marLeft w:val="0"/>
      <w:marRight w:val="0"/>
      <w:marTop w:val="0"/>
      <w:marBottom w:val="0"/>
      <w:divBdr>
        <w:top w:val="none" w:sz="0" w:space="0" w:color="auto"/>
        <w:left w:val="none" w:sz="0" w:space="0" w:color="auto"/>
        <w:bottom w:val="none" w:sz="0" w:space="0" w:color="auto"/>
        <w:right w:val="none" w:sz="0" w:space="0" w:color="auto"/>
      </w:divBdr>
    </w:div>
    <w:div w:id="824779561">
      <w:bodyDiv w:val="1"/>
      <w:marLeft w:val="0"/>
      <w:marRight w:val="0"/>
      <w:marTop w:val="0"/>
      <w:marBottom w:val="0"/>
      <w:divBdr>
        <w:top w:val="none" w:sz="0" w:space="0" w:color="auto"/>
        <w:left w:val="none" w:sz="0" w:space="0" w:color="auto"/>
        <w:bottom w:val="none" w:sz="0" w:space="0" w:color="auto"/>
        <w:right w:val="none" w:sz="0" w:space="0" w:color="auto"/>
      </w:divBdr>
    </w:div>
    <w:div w:id="847868068">
      <w:bodyDiv w:val="1"/>
      <w:marLeft w:val="0"/>
      <w:marRight w:val="0"/>
      <w:marTop w:val="0"/>
      <w:marBottom w:val="0"/>
      <w:divBdr>
        <w:top w:val="none" w:sz="0" w:space="0" w:color="auto"/>
        <w:left w:val="none" w:sz="0" w:space="0" w:color="auto"/>
        <w:bottom w:val="none" w:sz="0" w:space="0" w:color="auto"/>
        <w:right w:val="none" w:sz="0" w:space="0" w:color="auto"/>
      </w:divBdr>
    </w:div>
    <w:div w:id="907573801">
      <w:bodyDiv w:val="1"/>
      <w:marLeft w:val="0"/>
      <w:marRight w:val="0"/>
      <w:marTop w:val="0"/>
      <w:marBottom w:val="0"/>
      <w:divBdr>
        <w:top w:val="none" w:sz="0" w:space="0" w:color="auto"/>
        <w:left w:val="none" w:sz="0" w:space="0" w:color="auto"/>
        <w:bottom w:val="none" w:sz="0" w:space="0" w:color="auto"/>
        <w:right w:val="none" w:sz="0" w:space="0" w:color="auto"/>
      </w:divBdr>
    </w:div>
    <w:div w:id="927693495">
      <w:bodyDiv w:val="1"/>
      <w:marLeft w:val="0"/>
      <w:marRight w:val="0"/>
      <w:marTop w:val="0"/>
      <w:marBottom w:val="0"/>
      <w:divBdr>
        <w:top w:val="none" w:sz="0" w:space="0" w:color="auto"/>
        <w:left w:val="none" w:sz="0" w:space="0" w:color="auto"/>
        <w:bottom w:val="none" w:sz="0" w:space="0" w:color="auto"/>
        <w:right w:val="none" w:sz="0" w:space="0" w:color="auto"/>
      </w:divBdr>
    </w:div>
    <w:div w:id="1129081873">
      <w:bodyDiv w:val="1"/>
      <w:marLeft w:val="0"/>
      <w:marRight w:val="0"/>
      <w:marTop w:val="0"/>
      <w:marBottom w:val="0"/>
      <w:divBdr>
        <w:top w:val="none" w:sz="0" w:space="0" w:color="auto"/>
        <w:left w:val="none" w:sz="0" w:space="0" w:color="auto"/>
        <w:bottom w:val="none" w:sz="0" w:space="0" w:color="auto"/>
        <w:right w:val="none" w:sz="0" w:space="0" w:color="auto"/>
      </w:divBdr>
    </w:div>
    <w:div w:id="1219705859">
      <w:bodyDiv w:val="1"/>
      <w:marLeft w:val="0"/>
      <w:marRight w:val="0"/>
      <w:marTop w:val="0"/>
      <w:marBottom w:val="0"/>
      <w:divBdr>
        <w:top w:val="none" w:sz="0" w:space="0" w:color="auto"/>
        <w:left w:val="none" w:sz="0" w:space="0" w:color="auto"/>
        <w:bottom w:val="none" w:sz="0" w:space="0" w:color="auto"/>
        <w:right w:val="none" w:sz="0" w:space="0" w:color="auto"/>
      </w:divBdr>
    </w:div>
    <w:div w:id="1340041309">
      <w:bodyDiv w:val="1"/>
      <w:marLeft w:val="0"/>
      <w:marRight w:val="0"/>
      <w:marTop w:val="0"/>
      <w:marBottom w:val="0"/>
      <w:divBdr>
        <w:top w:val="none" w:sz="0" w:space="0" w:color="auto"/>
        <w:left w:val="none" w:sz="0" w:space="0" w:color="auto"/>
        <w:bottom w:val="none" w:sz="0" w:space="0" w:color="auto"/>
        <w:right w:val="none" w:sz="0" w:space="0" w:color="auto"/>
      </w:divBdr>
    </w:div>
    <w:div w:id="1361278359">
      <w:bodyDiv w:val="1"/>
      <w:marLeft w:val="0"/>
      <w:marRight w:val="0"/>
      <w:marTop w:val="0"/>
      <w:marBottom w:val="0"/>
      <w:divBdr>
        <w:top w:val="none" w:sz="0" w:space="0" w:color="auto"/>
        <w:left w:val="none" w:sz="0" w:space="0" w:color="auto"/>
        <w:bottom w:val="none" w:sz="0" w:space="0" w:color="auto"/>
        <w:right w:val="none" w:sz="0" w:space="0" w:color="auto"/>
      </w:divBdr>
    </w:div>
    <w:div w:id="1405569138">
      <w:bodyDiv w:val="1"/>
      <w:marLeft w:val="0"/>
      <w:marRight w:val="0"/>
      <w:marTop w:val="0"/>
      <w:marBottom w:val="0"/>
      <w:divBdr>
        <w:top w:val="none" w:sz="0" w:space="0" w:color="auto"/>
        <w:left w:val="none" w:sz="0" w:space="0" w:color="auto"/>
        <w:bottom w:val="none" w:sz="0" w:space="0" w:color="auto"/>
        <w:right w:val="none" w:sz="0" w:space="0" w:color="auto"/>
      </w:divBdr>
    </w:div>
    <w:div w:id="202501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F8321-57AF-492B-9080-B4D68B643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12</Pages>
  <Words>3334</Words>
  <Characters>19674</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OBCHODNÍ PODMÍNKY</vt:lpstr>
    </vt:vector>
  </TitlesOfParts>
  <Company>HP</Company>
  <LinksUpToDate>false</LinksUpToDate>
  <CharactersWithSpaces>22963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subject/>
  <dc:creator>Jan Valoušek</dc:creator>
  <cp:keywords/>
  <dc:description/>
  <cp:lastModifiedBy>Lukáš Kuchta</cp:lastModifiedBy>
  <cp:revision>8</cp:revision>
  <cp:lastPrinted>2019-09-06T09:57:00Z</cp:lastPrinted>
  <dcterms:created xsi:type="dcterms:W3CDTF">2023-06-08T08:08:00Z</dcterms:created>
  <dcterms:modified xsi:type="dcterms:W3CDTF">2025-10-14T10:26:00Z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b95ba9-d50e-4074-b623-0a9711dc916f_Enabled">
    <vt:lpwstr>true</vt:lpwstr>
  </property>
  <property fmtid="{D5CDD505-2E9C-101B-9397-08002B2CF9AE}" pid="3" name="MSIP_Label_06b95ba9-d50e-4074-b623-0a9711dc916f_SetDate">
    <vt:lpwstr>2023-02-01T11:46:44Z</vt:lpwstr>
  </property>
  <property fmtid="{D5CDD505-2E9C-101B-9397-08002B2CF9AE}" pid="4" name="MSIP_Label_06b95ba9-d50e-4074-b623-0a9711dc916f_Method">
    <vt:lpwstr>Standard</vt:lpwstr>
  </property>
  <property fmtid="{D5CDD505-2E9C-101B-9397-08002B2CF9AE}" pid="5" name="MSIP_Label_06b95ba9-d50e-4074-b623-0a9711dc916f_Name">
    <vt:lpwstr>[Public]</vt:lpwstr>
  </property>
  <property fmtid="{D5CDD505-2E9C-101B-9397-08002B2CF9AE}" pid="6" name="MSIP_Label_06b95ba9-d50e-4074-b623-0a9711dc916f_SiteId">
    <vt:lpwstr>be0be093-a2ad-444c-93d9-5626e83beefc</vt:lpwstr>
  </property>
  <property fmtid="{D5CDD505-2E9C-101B-9397-08002B2CF9AE}" pid="7" name="MSIP_Label_06b95ba9-d50e-4074-b623-0a9711dc916f_ActionId">
    <vt:lpwstr>eadc36da-b4d1-427c-9581-c9ee4e57b245</vt:lpwstr>
  </property>
  <property fmtid="{D5CDD505-2E9C-101B-9397-08002B2CF9AE}" pid="8" name="MSIP_Label_06b95ba9-d50e-4074-b623-0a9711dc916f_ContentBits">
    <vt:lpwstr>0</vt:lpwstr>
  </property>
</Properties>
</file>