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5A14"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1E7691A0"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45BD713B" w14:textId="77777777" w:rsidR="00977317" w:rsidRPr="005B7654" w:rsidRDefault="00977317" w:rsidP="00977317">
      <w:pPr>
        <w:rPr>
          <w:rFonts w:ascii="Cambria" w:hAnsi="Cambria"/>
        </w:rPr>
      </w:pPr>
    </w:p>
    <w:p w14:paraId="0FADB090" w14:textId="77777777" w:rsidR="00977317" w:rsidRPr="005B7654" w:rsidRDefault="00977317" w:rsidP="00977317">
      <w:pPr>
        <w:rPr>
          <w:rFonts w:ascii="Cambria" w:hAnsi="Cambria"/>
        </w:rPr>
      </w:pPr>
    </w:p>
    <w:p w14:paraId="155B4CC5" w14:textId="77777777" w:rsidR="00977317" w:rsidRPr="005B7654" w:rsidRDefault="00977317" w:rsidP="00E72D7F">
      <w:pPr>
        <w:jc w:val="center"/>
        <w:rPr>
          <w:rFonts w:ascii="Cambria" w:hAnsi="Cambria"/>
          <w:b/>
        </w:rPr>
      </w:pPr>
      <w:r w:rsidRPr="005B7654">
        <w:rPr>
          <w:rFonts w:ascii="Cambria" w:hAnsi="Cambria"/>
          <w:b/>
        </w:rPr>
        <w:t>I.</w:t>
      </w:r>
    </w:p>
    <w:p w14:paraId="6A9CEDD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215D4DDD" w14:textId="77777777" w:rsidR="00977317" w:rsidRPr="005B7654" w:rsidRDefault="00977317" w:rsidP="00E72D7F">
      <w:pPr>
        <w:pStyle w:val="Normln0"/>
        <w:tabs>
          <w:tab w:val="left" w:pos="18"/>
          <w:tab w:val="left" w:pos="0"/>
        </w:tabs>
        <w:jc w:val="center"/>
        <w:rPr>
          <w:rFonts w:ascii="Cambria" w:hAnsi="Cambria"/>
          <w:b/>
          <w:sz w:val="32"/>
          <w:u w:val="single"/>
        </w:rPr>
      </w:pPr>
    </w:p>
    <w:p w14:paraId="1380DB53" w14:textId="1C0FB6EF"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proofErr w:type="spellStart"/>
      <w:r w:rsidR="00357915" w:rsidRPr="00357915">
        <w:rPr>
          <w:rFonts w:ascii="Cambria" w:hAnsi="Cambria"/>
          <w:b/>
          <w:bCs/>
        </w:rPr>
        <w:t>Dinel</w:t>
      </w:r>
      <w:proofErr w:type="spellEnd"/>
      <w:r w:rsidR="00357915" w:rsidRPr="00357915">
        <w:rPr>
          <w:rFonts w:ascii="Cambria" w:hAnsi="Cambria"/>
          <w:b/>
          <w:bCs/>
        </w:rPr>
        <w:t>, s.r.o.</w:t>
      </w:r>
    </w:p>
    <w:p w14:paraId="516AAFEE" w14:textId="7228D5A0"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357915" w:rsidRPr="00357915">
        <w:rPr>
          <w:rFonts w:ascii="Cambria" w:hAnsi="Cambria"/>
          <w:bCs/>
          <w:color w:val="000000"/>
        </w:rPr>
        <w:t xml:space="preserve">U Tescomy 249, </w:t>
      </w:r>
      <w:proofErr w:type="spellStart"/>
      <w:r w:rsidR="00357915" w:rsidRPr="00357915">
        <w:rPr>
          <w:rFonts w:ascii="Cambria" w:hAnsi="Cambria"/>
          <w:bCs/>
          <w:color w:val="000000"/>
        </w:rPr>
        <w:t>Lužkovice</w:t>
      </w:r>
      <w:proofErr w:type="spellEnd"/>
      <w:r w:rsidR="00357915" w:rsidRPr="00357915">
        <w:rPr>
          <w:rFonts w:ascii="Cambria" w:hAnsi="Cambria"/>
          <w:bCs/>
          <w:color w:val="000000"/>
        </w:rPr>
        <w:t>, 760 01 Zlín</w:t>
      </w:r>
    </w:p>
    <w:p w14:paraId="04EC20D2" w14:textId="2899983C"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357915" w:rsidRPr="00357915">
        <w:rPr>
          <w:rFonts w:ascii="Cambria" w:hAnsi="Cambria" w:cs="Arial"/>
          <w:color w:val="000000"/>
          <w:shd w:val="clear" w:color="auto" w:fill="FFFFFF"/>
        </w:rPr>
        <w:t>63476886</w:t>
      </w:r>
    </w:p>
    <w:p w14:paraId="71B3C638" w14:textId="0139708A"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357915" w:rsidRPr="00357915">
        <w:rPr>
          <w:rFonts w:ascii="Cambria" w:hAnsi="Cambria"/>
          <w:kern w:val="18"/>
        </w:rPr>
        <w:t>63476886</w:t>
      </w:r>
    </w:p>
    <w:p w14:paraId="18C83973" w14:textId="1C2FF67F"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357915" w:rsidRPr="00357915">
        <w:rPr>
          <w:rFonts w:ascii="Cambria" w:hAnsi="Cambria"/>
          <w:kern w:val="18"/>
        </w:rPr>
        <w:t xml:space="preserve">Daliborem </w:t>
      </w:r>
      <w:proofErr w:type="spellStart"/>
      <w:r w:rsidR="00357915" w:rsidRPr="00357915">
        <w:rPr>
          <w:rFonts w:ascii="Cambria" w:hAnsi="Cambria"/>
          <w:kern w:val="18"/>
        </w:rPr>
        <w:t>Štverkou</w:t>
      </w:r>
      <w:proofErr w:type="spellEnd"/>
      <w:r w:rsidR="00357915" w:rsidRPr="00357915">
        <w:rPr>
          <w:rFonts w:ascii="Cambria" w:hAnsi="Cambria"/>
          <w:kern w:val="18"/>
        </w:rPr>
        <w:t>, jednatelem</w:t>
      </w:r>
    </w:p>
    <w:p w14:paraId="5450A1DB"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345E276D" w14:textId="77777777" w:rsidR="00341BC4" w:rsidRPr="00B27F16" w:rsidRDefault="00341BC4" w:rsidP="00341BC4">
      <w:pPr>
        <w:pStyle w:val="Normln0"/>
        <w:jc w:val="both"/>
        <w:rPr>
          <w:rFonts w:ascii="Cambria" w:hAnsi="Cambria"/>
          <w:szCs w:val="24"/>
        </w:rPr>
      </w:pPr>
      <w:r>
        <w:rPr>
          <w:rFonts w:ascii="Cambria" w:hAnsi="Cambria"/>
        </w:rPr>
        <w:tab/>
      </w:r>
    </w:p>
    <w:p w14:paraId="1B1B4469"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01C3263"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54C5A2F5" w14:textId="77777777" w:rsidR="005B7654" w:rsidRPr="00B27F16" w:rsidRDefault="005B7654" w:rsidP="00E72D7F">
      <w:pPr>
        <w:pStyle w:val="Normln0"/>
        <w:rPr>
          <w:rFonts w:ascii="Cambria" w:hAnsi="Cambria"/>
          <w:szCs w:val="24"/>
        </w:rPr>
      </w:pPr>
    </w:p>
    <w:p w14:paraId="3D09642D"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2C54EC0A"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50EFFF5E"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2249AC8"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7152B821" w14:textId="3CE85645"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0D6EC32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6D4157B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7ECE787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51F16D6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35FE534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8CE4666"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1C6FB550" w14:textId="77777777" w:rsidR="005B7654" w:rsidRPr="00B27F16" w:rsidRDefault="005B7654" w:rsidP="00E72D7F">
      <w:pPr>
        <w:pStyle w:val="Normln0"/>
        <w:rPr>
          <w:rFonts w:ascii="Cambria" w:hAnsi="Cambria"/>
        </w:rPr>
      </w:pPr>
      <w:r w:rsidRPr="00B27F16">
        <w:rPr>
          <w:rFonts w:ascii="Cambria" w:hAnsi="Cambria"/>
        </w:rPr>
        <w:t>(dále jen prodávající)</w:t>
      </w:r>
    </w:p>
    <w:p w14:paraId="048B7417" w14:textId="77777777" w:rsidR="00977317" w:rsidRPr="005B7654" w:rsidRDefault="00977317" w:rsidP="00977317">
      <w:pPr>
        <w:ind w:left="708"/>
        <w:rPr>
          <w:rFonts w:ascii="Cambria" w:hAnsi="Cambria"/>
        </w:rPr>
      </w:pPr>
    </w:p>
    <w:p w14:paraId="74F14868" w14:textId="77777777" w:rsidR="00902C0E" w:rsidRPr="005B7654" w:rsidRDefault="00902C0E" w:rsidP="00977317">
      <w:pPr>
        <w:ind w:left="708"/>
        <w:rPr>
          <w:rFonts w:ascii="Cambria" w:hAnsi="Cambria"/>
        </w:rPr>
      </w:pPr>
    </w:p>
    <w:p w14:paraId="6773A482" w14:textId="77777777" w:rsidR="00977317" w:rsidRPr="005B7654" w:rsidRDefault="00977317" w:rsidP="00977317">
      <w:pPr>
        <w:ind w:left="708"/>
        <w:rPr>
          <w:rFonts w:ascii="Cambria" w:hAnsi="Cambria"/>
        </w:rPr>
      </w:pPr>
    </w:p>
    <w:p w14:paraId="5A7AEA43" w14:textId="77777777" w:rsidR="00977317" w:rsidRPr="005B7654" w:rsidRDefault="00977317" w:rsidP="00977317">
      <w:pPr>
        <w:ind w:left="360"/>
        <w:jc w:val="center"/>
        <w:rPr>
          <w:rFonts w:ascii="Cambria" w:hAnsi="Cambria"/>
          <w:b/>
        </w:rPr>
      </w:pPr>
      <w:r w:rsidRPr="005B7654">
        <w:rPr>
          <w:rFonts w:ascii="Cambria" w:hAnsi="Cambria"/>
          <w:b/>
        </w:rPr>
        <w:t>II.</w:t>
      </w:r>
    </w:p>
    <w:p w14:paraId="387A00C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3B7CB679" w14:textId="77777777" w:rsidR="00977317" w:rsidRPr="005B7654" w:rsidRDefault="00977317" w:rsidP="00977317">
      <w:pPr>
        <w:ind w:left="360"/>
        <w:jc w:val="center"/>
        <w:rPr>
          <w:rFonts w:ascii="Cambria" w:hAnsi="Cambria"/>
          <w:b/>
        </w:rPr>
      </w:pPr>
    </w:p>
    <w:p w14:paraId="3A71142D"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F1FE27C" w14:textId="77777777" w:rsidR="006C41FB" w:rsidRPr="005B7654" w:rsidRDefault="006C41FB" w:rsidP="005B7654">
      <w:pPr>
        <w:jc w:val="both"/>
        <w:rPr>
          <w:rFonts w:ascii="Cambria" w:hAnsi="Cambria"/>
          <w:bCs/>
        </w:rPr>
      </w:pPr>
    </w:p>
    <w:p w14:paraId="2540643F"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32529D61" w14:textId="77777777" w:rsidR="008E4753" w:rsidRPr="005B7654" w:rsidRDefault="008E4753" w:rsidP="005B7654">
      <w:pPr>
        <w:pStyle w:val="Odstavecseseznamem"/>
        <w:ind w:left="0"/>
        <w:rPr>
          <w:rFonts w:ascii="Cambria" w:hAnsi="Cambria"/>
          <w:bCs/>
        </w:rPr>
      </w:pPr>
    </w:p>
    <w:p w14:paraId="266C5992" w14:textId="6DBF4F9F" w:rsidR="009601FD" w:rsidRDefault="00357915" w:rsidP="00341BC4">
      <w:pPr>
        <w:ind w:firstLine="708"/>
        <w:jc w:val="both"/>
        <w:rPr>
          <w:rFonts w:ascii="Cambria" w:hAnsi="Cambria"/>
          <w:bCs/>
          <w:i/>
        </w:rPr>
      </w:pPr>
      <w:r>
        <w:rPr>
          <w:rFonts w:ascii="Cambria" w:hAnsi="Cambria"/>
          <w:b/>
          <w:bCs/>
        </w:rPr>
        <w:t>CNC</w:t>
      </w:r>
      <w:r w:rsidR="001D5D70">
        <w:rPr>
          <w:rFonts w:ascii="Cambria" w:hAnsi="Cambria"/>
          <w:b/>
          <w:bCs/>
        </w:rPr>
        <w:t xml:space="preserve"> soustruh</w:t>
      </w:r>
      <w:r>
        <w:rPr>
          <w:rFonts w:ascii="Cambria" w:hAnsi="Cambria"/>
          <w:b/>
          <w:bCs/>
        </w:rPr>
        <w:t>y</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proofErr w:type="gramStart"/>
      <w:r w:rsidR="00341BC4" w:rsidRPr="00567C48">
        <w:rPr>
          <w:rFonts w:ascii="Cambria" w:hAnsi="Cambria"/>
          <w:bCs/>
          <w:highlight w:val="yellow"/>
        </w:rPr>
        <w:t>…….</w:t>
      </w:r>
      <w:proofErr w:type="gramEnd"/>
      <w:r w:rsidR="00341BC4" w:rsidRPr="00567C48">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 účastník)</w:t>
      </w:r>
    </w:p>
    <w:p w14:paraId="25B50CE2" w14:textId="77777777" w:rsidR="0067135D" w:rsidRPr="00341BC4" w:rsidRDefault="0067135D" w:rsidP="00341BC4">
      <w:pPr>
        <w:ind w:firstLine="708"/>
        <w:jc w:val="both"/>
        <w:rPr>
          <w:rFonts w:ascii="Cambria" w:hAnsi="Cambria"/>
          <w:bCs/>
          <w:i/>
        </w:rPr>
      </w:pPr>
    </w:p>
    <w:p w14:paraId="2DBC0196"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09595E9" w14:textId="77777777" w:rsidR="00E53281" w:rsidRPr="005B7654" w:rsidRDefault="00E53281" w:rsidP="005B7654">
      <w:pPr>
        <w:jc w:val="both"/>
        <w:rPr>
          <w:rFonts w:ascii="Cambria" w:hAnsi="Cambria"/>
          <w:bCs/>
        </w:rPr>
      </w:pPr>
    </w:p>
    <w:p w14:paraId="25A4CAE3" w14:textId="576999A9"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BA336E" w:rsidRPr="00695644">
        <w:rPr>
          <w:rFonts w:ascii="Cambria" w:hAnsi="Cambria"/>
          <w:b/>
        </w:rPr>
        <w:t>zajištění plné funkcionality</w:t>
      </w:r>
      <w:r w:rsidR="00BA336E" w:rsidRPr="00695644">
        <w:rPr>
          <w:rFonts w:ascii="Cambria" w:hAnsi="Cambria"/>
        </w:rPr>
        <w:t xml:space="preserve"> a </w:t>
      </w:r>
      <w:r w:rsidR="00BA336E" w:rsidRPr="00695644">
        <w:rPr>
          <w:rFonts w:ascii="Cambria" w:hAnsi="Cambria"/>
          <w:b/>
        </w:rPr>
        <w:t>zprovoznění zboží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kontrola geometrie</w:t>
      </w:r>
      <w:r w:rsidR="00BA336E" w:rsidRPr="00695644">
        <w:rPr>
          <w:rFonts w:ascii="Cambria" w:hAnsi="Cambria"/>
        </w:rPr>
        <w:t xml:space="preserve"> </w:t>
      </w:r>
      <w:r w:rsidR="00162D35" w:rsidRPr="00695644">
        <w:rPr>
          <w:rFonts w:ascii="Cambria" w:hAnsi="Cambria"/>
          <w:bCs/>
        </w:rPr>
        <w:t xml:space="preserve">a </w:t>
      </w:r>
      <w:r w:rsidR="00162D35" w:rsidRPr="00695644">
        <w:rPr>
          <w:rFonts w:ascii="Cambria" w:hAnsi="Cambria"/>
          <w:b/>
          <w:bCs/>
        </w:rPr>
        <w:t xml:space="preserve">proškolení </w:t>
      </w:r>
      <w:proofErr w:type="gramStart"/>
      <w:r w:rsidR="00162D35" w:rsidRPr="00695644">
        <w:rPr>
          <w:rFonts w:ascii="Cambria" w:hAnsi="Cambria"/>
          <w:b/>
          <w:bCs/>
        </w:rPr>
        <w:t>obsluhy</w:t>
      </w:r>
      <w:r w:rsidR="0069098C">
        <w:rPr>
          <w:rFonts w:ascii="Cambria" w:hAnsi="Cambria"/>
          <w:b/>
          <w:bCs/>
        </w:rPr>
        <w:t xml:space="preserve"> </w:t>
      </w:r>
      <w:r w:rsidR="00927053" w:rsidRPr="00695644">
        <w:rPr>
          <w:rFonts w:ascii="Cambria" w:hAnsi="Cambria"/>
          <w:b/>
          <w:bCs/>
        </w:rPr>
        <w:t xml:space="preserve"> </w:t>
      </w:r>
      <w:r w:rsidR="00162D35" w:rsidRPr="00695644">
        <w:rPr>
          <w:rFonts w:ascii="Cambria" w:hAnsi="Cambria"/>
          <w:bCs/>
        </w:rPr>
        <w:t>v</w:t>
      </w:r>
      <w:proofErr w:type="gramEnd"/>
      <w:r w:rsidR="00162D35" w:rsidRPr="00695644">
        <w:rPr>
          <w:rFonts w:ascii="Cambria" w:hAnsi="Cambria"/>
          <w:bCs/>
        </w:rPr>
        <w:t>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3E0825A1" w14:textId="77777777" w:rsidR="00162D35" w:rsidRPr="00FE7A84" w:rsidRDefault="00162D35" w:rsidP="005B7654">
      <w:pPr>
        <w:pStyle w:val="Odstavecseseznamem"/>
        <w:ind w:left="0"/>
        <w:rPr>
          <w:rFonts w:ascii="Cambria" w:hAnsi="Cambria"/>
          <w:bCs/>
        </w:rPr>
      </w:pPr>
    </w:p>
    <w:p w14:paraId="65F855FF" w14:textId="47311519" w:rsidR="0069098C" w:rsidRPr="00FC45B7" w:rsidRDefault="0069098C" w:rsidP="005B7654">
      <w:pPr>
        <w:numPr>
          <w:ilvl w:val="0"/>
          <w:numId w:val="23"/>
        </w:numPr>
        <w:tabs>
          <w:tab w:val="clear" w:pos="1776"/>
          <w:tab w:val="num" w:pos="709"/>
        </w:tabs>
        <w:ind w:left="0" w:firstLine="0"/>
        <w:jc w:val="both"/>
        <w:rPr>
          <w:rFonts w:ascii="Cambria" w:hAnsi="Cambria"/>
          <w:bCs/>
        </w:rPr>
      </w:pPr>
      <w:r w:rsidRPr="00FC45B7">
        <w:rPr>
          <w:rFonts w:ascii="Cambria" w:hAnsi="Cambria"/>
          <w:bCs/>
        </w:rPr>
        <w:t>Prodávající provede proškolení obsluhy v délce alespoň 2 dny a to do 3 dnů od instalace stroje a další 4 dny (nemusí být vcelku) s čerpáním dle dohody.</w:t>
      </w:r>
    </w:p>
    <w:p w14:paraId="0307FA79" w14:textId="77777777" w:rsidR="0069098C" w:rsidRDefault="0069098C" w:rsidP="0069098C">
      <w:pPr>
        <w:pStyle w:val="Odstavecseseznamem"/>
        <w:rPr>
          <w:rFonts w:ascii="Cambria" w:hAnsi="Cambria"/>
          <w:bCs/>
        </w:rPr>
      </w:pPr>
    </w:p>
    <w:p w14:paraId="5998700C" w14:textId="0938E00F"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480F5F0A" w14:textId="77777777" w:rsidR="0062768B" w:rsidRDefault="0062768B" w:rsidP="0062768B">
      <w:pPr>
        <w:pStyle w:val="Odstavecseseznamem"/>
        <w:rPr>
          <w:rFonts w:ascii="Cambria" w:hAnsi="Cambria"/>
          <w:bCs/>
        </w:rPr>
      </w:pPr>
    </w:p>
    <w:p w14:paraId="10BDE4F1" w14:textId="77777777" w:rsidR="00506042" w:rsidRPr="005B7654" w:rsidRDefault="00506042" w:rsidP="00162D35">
      <w:pPr>
        <w:rPr>
          <w:rFonts w:ascii="Cambria" w:hAnsi="Cambria"/>
          <w:b/>
        </w:rPr>
      </w:pPr>
    </w:p>
    <w:p w14:paraId="6004B103" w14:textId="77777777" w:rsidR="00977317" w:rsidRPr="005B7654" w:rsidRDefault="00977317" w:rsidP="00977317">
      <w:pPr>
        <w:jc w:val="center"/>
        <w:rPr>
          <w:rFonts w:ascii="Cambria" w:hAnsi="Cambria"/>
          <w:b/>
        </w:rPr>
      </w:pPr>
      <w:r w:rsidRPr="005B7654">
        <w:rPr>
          <w:rFonts w:ascii="Cambria" w:hAnsi="Cambria"/>
          <w:b/>
        </w:rPr>
        <w:t>III.</w:t>
      </w:r>
    </w:p>
    <w:p w14:paraId="2F07BA8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568B78E0" w14:textId="77777777" w:rsidR="00977317" w:rsidRPr="005B7654" w:rsidRDefault="00977317" w:rsidP="00977317">
      <w:pPr>
        <w:jc w:val="both"/>
        <w:rPr>
          <w:rFonts w:ascii="Cambria" w:hAnsi="Cambria"/>
        </w:rPr>
      </w:pPr>
    </w:p>
    <w:p w14:paraId="3FA90D2E" w14:textId="434610BF"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 xml:space="preserve">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36B7573" w14:textId="77777777" w:rsidR="00977317" w:rsidRPr="005B7654" w:rsidRDefault="00977317" w:rsidP="005B7654">
      <w:pPr>
        <w:jc w:val="both"/>
        <w:rPr>
          <w:rFonts w:ascii="Cambria" w:hAnsi="Cambria"/>
        </w:rPr>
      </w:pPr>
    </w:p>
    <w:p w14:paraId="5C85B184" w14:textId="77777777" w:rsidR="00977317" w:rsidRPr="00A86654" w:rsidRDefault="00693259" w:rsidP="005B7654">
      <w:pPr>
        <w:ind w:firstLine="708"/>
        <w:jc w:val="both"/>
        <w:rPr>
          <w:rFonts w:ascii="Cambria" w:hAnsi="Cambria"/>
          <w:i/>
          <w:iCs/>
        </w:rPr>
      </w:pPr>
      <w:r w:rsidRPr="00A86654">
        <w:rPr>
          <w:rFonts w:ascii="Cambria" w:hAnsi="Cambria"/>
          <w:i/>
          <w:iCs/>
        </w:rPr>
        <w:t>(</w:t>
      </w:r>
      <w:r w:rsidR="004E6F17" w:rsidRPr="00A86654">
        <w:rPr>
          <w:rFonts w:ascii="Cambria" w:hAnsi="Cambria"/>
          <w:i/>
          <w:iCs/>
        </w:rPr>
        <w:t xml:space="preserve">Výši ceny doplní </w:t>
      </w:r>
      <w:r w:rsidR="008C5D6B" w:rsidRPr="00A86654">
        <w:rPr>
          <w:rFonts w:ascii="Cambria" w:hAnsi="Cambria"/>
          <w:i/>
          <w:iCs/>
        </w:rPr>
        <w:t>prodávající</w:t>
      </w:r>
      <w:r w:rsidR="004E6F17" w:rsidRPr="00A86654">
        <w:rPr>
          <w:rFonts w:ascii="Cambria" w:hAnsi="Cambria"/>
          <w:i/>
          <w:iCs/>
        </w:rPr>
        <w:t xml:space="preserve"> v souladu se zněním jeho nabídky</w:t>
      </w:r>
      <w:r w:rsidRPr="00A86654">
        <w:rPr>
          <w:rFonts w:ascii="Cambria" w:hAnsi="Cambria"/>
          <w:i/>
          <w:iCs/>
        </w:rPr>
        <w:t>)</w:t>
      </w:r>
    </w:p>
    <w:p w14:paraId="0FF7EEA5" w14:textId="77777777" w:rsidR="00855CE3" w:rsidRPr="005B7654" w:rsidRDefault="00855CE3" w:rsidP="005B7654">
      <w:pPr>
        <w:jc w:val="both"/>
        <w:rPr>
          <w:rFonts w:ascii="Cambria" w:hAnsi="Cambria"/>
          <w:b/>
        </w:rPr>
      </w:pPr>
    </w:p>
    <w:p w14:paraId="358AF3AD" w14:textId="4E597701"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2EB3157B" w14:textId="77777777" w:rsidR="002D4151" w:rsidRPr="005B7654" w:rsidRDefault="002D4151" w:rsidP="005B7654">
      <w:pPr>
        <w:jc w:val="both"/>
        <w:rPr>
          <w:rFonts w:ascii="Cambria" w:hAnsi="Cambria"/>
          <w:b/>
          <w:sz w:val="10"/>
          <w:szCs w:val="10"/>
        </w:rPr>
      </w:pPr>
    </w:p>
    <w:p w14:paraId="274BDD29"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47040B1" w14:textId="77777777" w:rsidR="002D4151" w:rsidRPr="005B7654" w:rsidRDefault="002D4151" w:rsidP="005B7654">
      <w:pPr>
        <w:jc w:val="both"/>
        <w:rPr>
          <w:rFonts w:ascii="Cambria" w:hAnsi="Cambria"/>
          <w:b/>
          <w:sz w:val="10"/>
          <w:szCs w:val="10"/>
        </w:rPr>
      </w:pPr>
    </w:p>
    <w:p w14:paraId="016E9521"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0A5BC9C4" w14:textId="77777777" w:rsidR="00977317" w:rsidRPr="005B7654" w:rsidRDefault="00977317" w:rsidP="005B7654">
      <w:pPr>
        <w:jc w:val="both"/>
        <w:rPr>
          <w:rFonts w:ascii="Cambria" w:hAnsi="Cambria"/>
          <w:b/>
          <w:sz w:val="10"/>
          <w:szCs w:val="10"/>
        </w:rPr>
      </w:pPr>
    </w:p>
    <w:p w14:paraId="7E580F36"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34C7A00" w14:textId="77777777" w:rsidR="00977317" w:rsidRPr="005B7654" w:rsidRDefault="00977317" w:rsidP="005B7654">
      <w:pPr>
        <w:jc w:val="both"/>
        <w:rPr>
          <w:rFonts w:ascii="Cambria" w:hAnsi="Cambria"/>
        </w:rPr>
      </w:pPr>
    </w:p>
    <w:p w14:paraId="77F1191B"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75D091B" w14:textId="77777777" w:rsidR="00977317" w:rsidRPr="005B7654" w:rsidRDefault="00977317" w:rsidP="005B7654">
      <w:pPr>
        <w:jc w:val="both"/>
        <w:rPr>
          <w:rFonts w:ascii="Cambria" w:hAnsi="Cambria"/>
        </w:rPr>
      </w:pPr>
    </w:p>
    <w:p w14:paraId="5ED420A1" w14:textId="77777777" w:rsidR="00A86654" w:rsidRPr="00FC45B7" w:rsidRDefault="00A86654" w:rsidP="00A86654">
      <w:pPr>
        <w:numPr>
          <w:ilvl w:val="0"/>
          <w:numId w:val="5"/>
        </w:numPr>
        <w:tabs>
          <w:tab w:val="clear" w:pos="1257"/>
          <w:tab w:val="num" w:pos="709"/>
        </w:tabs>
        <w:spacing w:before="120" w:after="120" w:line="276" w:lineRule="auto"/>
        <w:ind w:left="709" w:hanging="709"/>
        <w:jc w:val="both"/>
        <w:outlineLvl w:val="1"/>
        <w:rPr>
          <w:rFonts w:ascii="Cambria" w:hAnsi="Cambria"/>
          <w:szCs w:val="22"/>
        </w:rPr>
      </w:pPr>
      <w:r w:rsidRPr="00FC45B7">
        <w:rPr>
          <w:rFonts w:ascii="Cambria" w:hAnsi="Cambria"/>
          <w:szCs w:val="22"/>
        </w:rPr>
        <w:t>Tato cena za předmět plnění je složena z jednotlivých dílčích cen za jednotlivé stroje, konkrétně:</w:t>
      </w:r>
    </w:p>
    <w:p w14:paraId="0AF4B6F4" w14:textId="6DD1487E" w:rsidR="00A86654" w:rsidRPr="00A96F89" w:rsidRDefault="00A86654" w:rsidP="00A86654">
      <w:pPr>
        <w:pStyle w:val="Odstavecseseznamem"/>
        <w:numPr>
          <w:ilvl w:val="0"/>
          <w:numId w:val="47"/>
        </w:numPr>
        <w:spacing w:before="120" w:after="120" w:line="276" w:lineRule="auto"/>
        <w:jc w:val="both"/>
        <w:outlineLvl w:val="1"/>
        <w:rPr>
          <w:rFonts w:ascii="Cambria" w:hAnsi="Cambria"/>
          <w:szCs w:val="22"/>
        </w:rPr>
      </w:pPr>
      <w:r w:rsidRPr="00A96F89">
        <w:rPr>
          <w:rFonts w:ascii="Cambria" w:hAnsi="Cambria"/>
          <w:szCs w:val="22"/>
        </w:rPr>
        <w:t xml:space="preserve">Cena </w:t>
      </w:r>
      <w:r>
        <w:rPr>
          <w:rFonts w:ascii="Cambria" w:hAnsi="Cambria"/>
          <w:bCs/>
        </w:rPr>
        <w:t>CNC soustruhu č. 1</w:t>
      </w:r>
      <w:r w:rsidRPr="00A96F89">
        <w:rPr>
          <w:rFonts w:ascii="Cambria" w:hAnsi="Cambria"/>
          <w:szCs w:val="22"/>
        </w:rPr>
        <w:t>:</w:t>
      </w:r>
    </w:p>
    <w:p w14:paraId="691B68C8" w14:textId="77777777" w:rsidR="00A86654" w:rsidRPr="00A96F89" w:rsidRDefault="00A86654" w:rsidP="00A86654">
      <w:pPr>
        <w:spacing w:before="120" w:line="276" w:lineRule="auto"/>
        <w:ind w:left="709"/>
        <w:jc w:val="both"/>
        <w:rPr>
          <w:rFonts w:ascii="Cambria" w:hAnsi="Cambria"/>
          <w:b/>
          <w:i/>
          <w:szCs w:val="22"/>
          <w:shd w:val="clear" w:color="auto" w:fill="FFFF00"/>
        </w:rPr>
      </w:pPr>
      <w:r>
        <w:rPr>
          <w:rFonts w:ascii="Cambria" w:hAnsi="Cambria"/>
          <w:b/>
          <w:szCs w:val="22"/>
        </w:rPr>
        <w:t>Cena bez DPH</w:t>
      </w:r>
      <w:r>
        <w:rPr>
          <w:rFonts w:ascii="Cambria" w:hAnsi="Cambria"/>
          <w:b/>
          <w:szCs w:val="22"/>
        </w:rPr>
        <w:tab/>
      </w:r>
      <w:r>
        <w:rPr>
          <w:rFonts w:ascii="Cambria" w:hAnsi="Cambria"/>
          <w:b/>
          <w:szCs w:val="22"/>
        </w:rPr>
        <w:tab/>
      </w:r>
      <w:r>
        <w:rPr>
          <w:rFonts w:ascii="Cambria" w:hAnsi="Cambria"/>
          <w:b/>
          <w:szCs w:val="22"/>
        </w:rPr>
        <w:tab/>
      </w:r>
      <w:r w:rsidRPr="00A96F89">
        <w:rPr>
          <w:rFonts w:ascii="Cambria" w:hAnsi="Cambria"/>
          <w:b/>
          <w:szCs w:val="22"/>
          <w:highlight w:val="yellow"/>
        </w:rPr>
        <w:t>……………………………</w:t>
      </w:r>
    </w:p>
    <w:p w14:paraId="5B8FBF0F" w14:textId="77777777" w:rsidR="00A86654" w:rsidRPr="00A96F89" w:rsidRDefault="00A86654" w:rsidP="00A86654">
      <w:pPr>
        <w:spacing w:before="120" w:line="276" w:lineRule="auto"/>
        <w:ind w:left="709" w:hanging="349"/>
        <w:jc w:val="both"/>
        <w:outlineLvl w:val="1"/>
        <w:rPr>
          <w:rFonts w:ascii="Cambria" w:hAnsi="Cambria"/>
          <w:b/>
          <w:szCs w:val="22"/>
        </w:rPr>
      </w:pPr>
      <w:r w:rsidRPr="00A96F89">
        <w:rPr>
          <w:rFonts w:ascii="Cambria" w:hAnsi="Cambria"/>
          <w:b/>
          <w:szCs w:val="22"/>
        </w:rPr>
        <w:tab/>
        <w:t>Sazba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34A18CB3" w14:textId="77777777" w:rsidR="00A86654" w:rsidRPr="00A96F89" w:rsidRDefault="00A86654" w:rsidP="00A86654">
      <w:pPr>
        <w:spacing w:before="120" w:line="276" w:lineRule="auto"/>
        <w:ind w:left="709" w:hanging="349"/>
        <w:jc w:val="both"/>
        <w:outlineLvl w:val="1"/>
        <w:rPr>
          <w:rFonts w:ascii="Cambria" w:hAnsi="Cambria"/>
          <w:szCs w:val="22"/>
        </w:rPr>
      </w:pPr>
      <w:r w:rsidRPr="00A96F89">
        <w:rPr>
          <w:rFonts w:ascii="Cambria" w:hAnsi="Cambria"/>
          <w:b/>
          <w:szCs w:val="22"/>
        </w:rPr>
        <w:tab/>
        <w:t>Cena včetně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349F783C" w14:textId="2D41B3DC" w:rsidR="00A86654" w:rsidRPr="00A96F89" w:rsidRDefault="00A86654" w:rsidP="00A86654">
      <w:pPr>
        <w:pStyle w:val="Odstavecseseznamem"/>
        <w:numPr>
          <w:ilvl w:val="0"/>
          <w:numId w:val="47"/>
        </w:numPr>
        <w:spacing w:before="120" w:after="120" w:line="276" w:lineRule="auto"/>
        <w:jc w:val="both"/>
        <w:outlineLvl w:val="1"/>
        <w:rPr>
          <w:rFonts w:ascii="Cambria" w:hAnsi="Cambria"/>
          <w:szCs w:val="22"/>
        </w:rPr>
      </w:pPr>
      <w:r w:rsidRPr="00A96F89">
        <w:rPr>
          <w:rFonts w:ascii="Cambria" w:hAnsi="Cambria"/>
          <w:szCs w:val="22"/>
        </w:rPr>
        <w:t xml:space="preserve">Cena </w:t>
      </w:r>
      <w:r>
        <w:rPr>
          <w:rFonts w:ascii="Cambria" w:hAnsi="Cambria"/>
          <w:bCs/>
        </w:rPr>
        <w:t>CNC soustruhu č. 2</w:t>
      </w:r>
      <w:r w:rsidRPr="00A96F89">
        <w:rPr>
          <w:rFonts w:ascii="Cambria" w:hAnsi="Cambria"/>
          <w:szCs w:val="22"/>
        </w:rPr>
        <w:t>:</w:t>
      </w:r>
    </w:p>
    <w:p w14:paraId="64D45B07" w14:textId="77777777" w:rsidR="00A86654" w:rsidRPr="00A96F89" w:rsidRDefault="00A86654" w:rsidP="00A86654">
      <w:pPr>
        <w:spacing w:before="120" w:line="276" w:lineRule="auto"/>
        <w:ind w:left="709"/>
        <w:jc w:val="both"/>
        <w:rPr>
          <w:rFonts w:ascii="Cambria" w:hAnsi="Cambria"/>
          <w:b/>
          <w:i/>
          <w:szCs w:val="22"/>
          <w:shd w:val="clear" w:color="auto" w:fill="FFFF00"/>
        </w:rPr>
      </w:pPr>
      <w:r>
        <w:rPr>
          <w:rFonts w:ascii="Cambria" w:hAnsi="Cambria"/>
          <w:b/>
          <w:szCs w:val="22"/>
        </w:rPr>
        <w:t>Cena bez DPH</w:t>
      </w:r>
      <w:r>
        <w:rPr>
          <w:rFonts w:ascii="Cambria" w:hAnsi="Cambria"/>
          <w:b/>
          <w:szCs w:val="22"/>
        </w:rPr>
        <w:tab/>
      </w:r>
      <w:r>
        <w:rPr>
          <w:rFonts w:ascii="Cambria" w:hAnsi="Cambria"/>
          <w:b/>
          <w:szCs w:val="22"/>
        </w:rPr>
        <w:tab/>
      </w:r>
      <w:r>
        <w:rPr>
          <w:rFonts w:ascii="Cambria" w:hAnsi="Cambria"/>
          <w:b/>
          <w:szCs w:val="22"/>
        </w:rPr>
        <w:tab/>
      </w:r>
      <w:r w:rsidRPr="00A96F89">
        <w:rPr>
          <w:rFonts w:ascii="Cambria" w:hAnsi="Cambria"/>
          <w:b/>
          <w:szCs w:val="22"/>
          <w:highlight w:val="yellow"/>
        </w:rPr>
        <w:t>……………………………</w:t>
      </w:r>
    </w:p>
    <w:p w14:paraId="41B51574" w14:textId="77777777" w:rsidR="00A86654" w:rsidRPr="00A96F89" w:rsidRDefault="00A86654" w:rsidP="00A86654">
      <w:pPr>
        <w:spacing w:before="120" w:line="276" w:lineRule="auto"/>
        <w:ind w:left="709" w:hanging="349"/>
        <w:jc w:val="both"/>
        <w:outlineLvl w:val="1"/>
        <w:rPr>
          <w:rFonts w:ascii="Cambria" w:hAnsi="Cambria"/>
          <w:b/>
          <w:szCs w:val="22"/>
        </w:rPr>
      </w:pPr>
      <w:r w:rsidRPr="00A96F89">
        <w:rPr>
          <w:rFonts w:ascii="Cambria" w:hAnsi="Cambria"/>
          <w:b/>
          <w:szCs w:val="22"/>
        </w:rPr>
        <w:tab/>
        <w:t>Sazba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5B04CAEC" w14:textId="77777777" w:rsidR="00A86654" w:rsidRDefault="00A86654" w:rsidP="00A86654">
      <w:pPr>
        <w:spacing w:before="120" w:line="276" w:lineRule="auto"/>
        <w:ind w:left="709" w:hanging="349"/>
        <w:jc w:val="both"/>
        <w:outlineLvl w:val="1"/>
        <w:rPr>
          <w:rFonts w:ascii="Cambria" w:hAnsi="Cambria"/>
          <w:b/>
          <w:szCs w:val="22"/>
        </w:rPr>
      </w:pPr>
      <w:r w:rsidRPr="00A96F89">
        <w:rPr>
          <w:rFonts w:ascii="Cambria" w:hAnsi="Cambria"/>
          <w:b/>
          <w:szCs w:val="22"/>
        </w:rPr>
        <w:tab/>
        <w:t>Cena včetně DPH</w:t>
      </w:r>
      <w:r w:rsidRPr="00A96F89">
        <w:rPr>
          <w:rFonts w:ascii="Cambria" w:hAnsi="Cambria"/>
          <w:b/>
          <w:szCs w:val="22"/>
        </w:rPr>
        <w:tab/>
      </w:r>
      <w:r w:rsidRPr="00A96F89">
        <w:rPr>
          <w:rFonts w:ascii="Cambria" w:hAnsi="Cambria"/>
          <w:b/>
          <w:szCs w:val="22"/>
        </w:rPr>
        <w:tab/>
      </w:r>
      <w:r w:rsidRPr="00A96F89">
        <w:rPr>
          <w:rFonts w:ascii="Cambria" w:hAnsi="Cambria"/>
          <w:b/>
          <w:szCs w:val="22"/>
        </w:rPr>
        <w:tab/>
      </w:r>
      <w:r w:rsidRPr="00A96F89">
        <w:rPr>
          <w:rFonts w:ascii="Cambria" w:hAnsi="Cambria"/>
          <w:b/>
          <w:szCs w:val="22"/>
          <w:highlight w:val="yellow"/>
        </w:rPr>
        <w:t>……………………………</w:t>
      </w:r>
    </w:p>
    <w:p w14:paraId="49CA030E" w14:textId="77777777" w:rsidR="00A86654" w:rsidRDefault="00A86654" w:rsidP="00A86654">
      <w:pPr>
        <w:jc w:val="both"/>
        <w:rPr>
          <w:rFonts w:ascii="Cambria" w:hAnsi="Cambria"/>
        </w:rPr>
      </w:pPr>
    </w:p>
    <w:p w14:paraId="47334B04" w14:textId="4892FB93"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15D1BC30" w14:textId="77777777" w:rsidR="00341BC4" w:rsidRDefault="00341BC4" w:rsidP="00341BC4">
      <w:pPr>
        <w:jc w:val="both"/>
        <w:rPr>
          <w:rFonts w:ascii="Cambria" w:hAnsi="Cambria"/>
        </w:rPr>
      </w:pPr>
    </w:p>
    <w:p w14:paraId="2A2D27D9"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215E8255" w14:textId="77777777" w:rsidR="00977317" w:rsidRPr="005B7654" w:rsidRDefault="00977317" w:rsidP="005B7654">
      <w:pPr>
        <w:jc w:val="both"/>
        <w:rPr>
          <w:rFonts w:ascii="Cambria" w:hAnsi="Cambria"/>
        </w:rPr>
      </w:pPr>
    </w:p>
    <w:p w14:paraId="41BAA9D5"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377DC8">
        <w:rPr>
          <w:rFonts w:ascii="Cambria" w:hAnsi="Cambria"/>
        </w:rPr>
        <w:t>vyjma nákladů přemístění stroje na místo instalace a připojení na energie</w:t>
      </w:r>
      <w:r w:rsidR="00977317" w:rsidRPr="00377DC8">
        <w:rPr>
          <w:rFonts w:ascii="Cambria" w:hAnsi="Cambria"/>
        </w:rPr>
        <w:t>.</w:t>
      </w:r>
      <w:r w:rsidR="00977317" w:rsidRPr="005C4880">
        <w:rPr>
          <w:rFonts w:ascii="Cambria" w:hAnsi="Cambria"/>
        </w:rPr>
        <w:t xml:space="preserve"> </w:t>
      </w:r>
    </w:p>
    <w:p w14:paraId="311217A3" w14:textId="77777777" w:rsidR="008B6CE0" w:rsidRPr="005B7654" w:rsidRDefault="008B6CE0" w:rsidP="005B7654">
      <w:pPr>
        <w:jc w:val="both"/>
        <w:rPr>
          <w:rFonts w:ascii="Cambria" w:hAnsi="Cambria"/>
        </w:rPr>
      </w:pPr>
    </w:p>
    <w:p w14:paraId="1E21981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09D475F6" w14:textId="77777777" w:rsidR="00977317" w:rsidRPr="005B7654" w:rsidRDefault="00977317" w:rsidP="002D4151">
      <w:pPr>
        <w:ind w:left="709" w:hanging="709"/>
        <w:jc w:val="both"/>
        <w:rPr>
          <w:rFonts w:ascii="Cambria" w:hAnsi="Cambria"/>
        </w:rPr>
      </w:pPr>
    </w:p>
    <w:p w14:paraId="36BE1C69" w14:textId="77777777" w:rsidR="00322DB4" w:rsidRPr="005B7654" w:rsidRDefault="00322DB4" w:rsidP="00902C0E">
      <w:pPr>
        <w:jc w:val="both"/>
        <w:rPr>
          <w:rFonts w:ascii="Cambria" w:hAnsi="Cambria"/>
          <w:b/>
        </w:rPr>
      </w:pPr>
    </w:p>
    <w:p w14:paraId="3654AAE8"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92D5A0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0BE4816A" w14:textId="77777777" w:rsidR="00977317" w:rsidRPr="005B7654" w:rsidRDefault="00977317" w:rsidP="002D4151">
      <w:pPr>
        <w:ind w:left="709" w:hanging="709"/>
        <w:jc w:val="center"/>
        <w:rPr>
          <w:rFonts w:ascii="Cambria" w:hAnsi="Cambria"/>
          <w:b/>
        </w:rPr>
      </w:pPr>
    </w:p>
    <w:p w14:paraId="58456712"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798FF3C7" w14:textId="77777777" w:rsidR="00233550" w:rsidRDefault="00233550" w:rsidP="00233550">
      <w:pPr>
        <w:tabs>
          <w:tab w:val="num" w:pos="1776"/>
        </w:tabs>
        <w:jc w:val="both"/>
        <w:rPr>
          <w:rFonts w:ascii="Cambria" w:hAnsi="Cambria"/>
        </w:rPr>
      </w:pPr>
    </w:p>
    <w:p w14:paraId="22881C1F" w14:textId="77777777" w:rsidR="00B97584" w:rsidRDefault="00B97584" w:rsidP="00B97584">
      <w:pPr>
        <w:pStyle w:val="Odstavecseseznamem"/>
        <w:rPr>
          <w:rFonts w:ascii="Cambria-Italic" w:eastAsia="Calibri" w:hAnsi="Cambria-Italic" w:cs="Cambria-Italic"/>
        </w:rPr>
      </w:pPr>
    </w:p>
    <w:p w14:paraId="5AAB8A6E"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01EA8E82" w14:textId="77777777" w:rsidR="00672CA0" w:rsidRPr="005B7654" w:rsidRDefault="00672CA0" w:rsidP="005B7654">
      <w:pPr>
        <w:tabs>
          <w:tab w:val="num" w:pos="0"/>
          <w:tab w:val="num" w:pos="709"/>
        </w:tabs>
        <w:jc w:val="both"/>
        <w:rPr>
          <w:rFonts w:ascii="Cambria" w:hAnsi="Cambria"/>
          <w:sz w:val="16"/>
          <w:szCs w:val="16"/>
        </w:rPr>
      </w:pPr>
    </w:p>
    <w:p w14:paraId="1E69BDF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9A94AB4" w14:textId="77777777" w:rsidR="00977317" w:rsidRPr="005B7654" w:rsidRDefault="00977317" w:rsidP="005B7654">
      <w:pPr>
        <w:tabs>
          <w:tab w:val="num" w:pos="0"/>
          <w:tab w:val="num" w:pos="709"/>
        </w:tabs>
        <w:jc w:val="both"/>
        <w:rPr>
          <w:rFonts w:ascii="Cambria" w:hAnsi="Cambria"/>
          <w:sz w:val="16"/>
          <w:szCs w:val="16"/>
        </w:rPr>
      </w:pPr>
    </w:p>
    <w:p w14:paraId="4EA3BF0B"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7AE4F929" w14:textId="77777777" w:rsidR="00C547A7" w:rsidRDefault="00C547A7">
      <w:pPr>
        <w:pStyle w:val="Odstavecseseznamem"/>
        <w:rPr>
          <w:rFonts w:ascii="Cambria" w:hAnsi="Cambria"/>
        </w:rPr>
      </w:pPr>
    </w:p>
    <w:p w14:paraId="3D3796E0"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18A3E851" w14:textId="7A188B46" w:rsidR="00977317"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3</w:t>
      </w:r>
      <w:r w:rsidR="00736E30" w:rsidRPr="006543F6">
        <w:rPr>
          <w:rFonts w:ascii="Cambria" w:hAnsi="Cambria"/>
        </w:rPr>
        <w:t xml:space="preserve">0 % kupní ceny zboží </w:t>
      </w:r>
      <w:r w:rsidR="00090D5A" w:rsidRPr="006543F6">
        <w:rPr>
          <w:rFonts w:ascii="Cambria" w:hAnsi="Cambria"/>
        </w:rPr>
        <w:t xml:space="preserve">ve formě zálohové faktury </w:t>
      </w:r>
      <w:r w:rsidR="00736E30" w:rsidRPr="006543F6">
        <w:rPr>
          <w:rFonts w:ascii="Cambria" w:hAnsi="Cambria"/>
        </w:rPr>
        <w:t>bude zaplaceno po doručení písemného pokynu k zahájení plnění (objednávky)</w:t>
      </w:r>
      <w:r w:rsidR="00D54547" w:rsidRPr="006543F6">
        <w:rPr>
          <w:rFonts w:ascii="Cambria" w:hAnsi="Cambria"/>
        </w:rPr>
        <w:t>,</w:t>
      </w:r>
    </w:p>
    <w:p w14:paraId="63143634" w14:textId="6C713A2C" w:rsidR="0041535A" w:rsidRPr="006543F6" w:rsidRDefault="00A86FFA" w:rsidP="00C0451D">
      <w:pPr>
        <w:pStyle w:val="Odstavecseseznamem"/>
        <w:numPr>
          <w:ilvl w:val="0"/>
          <w:numId w:val="45"/>
        </w:numPr>
        <w:tabs>
          <w:tab w:val="num" w:pos="709"/>
        </w:tabs>
        <w:jc w:val="both"/>
        <w:rPr>
          <w:rFonts w:ascii="Cambria" w:hAnsi="Cambria"/>
        </w:rPr>
      </w:pPr>
      <w:r w:rsidRPr="006543F6">
        <w:rPr>
          <w:rFonts w:ascii="Cambria" w:hAnsi="Cambria"/>
        </w:rPr>
        <w:t>5</w:t>
      </w:r>
      <w:r w:rsidR="0041535A" w:rsidRPr="006543F6">
        <w:rPr>
          <w:rFonts w:ascii="Cambria" w:hAnsi="Cambria"/>
        </w:rPr>
        <w:t xml:space="preserve">0 % </w:t>
      </w:r>
      <w:r w:rsidR="00BD7C16" w:rsidRPr="006543F6">
        <w:rPr>
          <w:rFonts w:ascii="Cambria" w:hAnsi="Cambria"/>
        </w:rPr>
        <w:t>kupní ceny zboží bude zaplaceno p</w:t>
      </w:r>
      <w:r w:rsidRPr="006543F6">
        <w:rPr>
          <w:rFonts w:ascii="Cambria" w:hAnsi="Cambria"/>
        </w:rPr>
        <w:t>o</w:t>
      </w:r>
      <w:r w:rsidR="00BD7C16" w:rsidRPr="006543F6">
        <w:rPr>
          <w:rFonts w:ascii="Cambria" w:hAnsi="Cambria"/>
        </w:rPr>
        <w:t xml:space="preserve"> expedici </w:t>
      </w:r>
      <w:r w:rsidR="00090D5A" w:rsidRPr="006543F6">
        <w:rPr>
          <w:rFonts w:ascii="Cambria" w:hAnsi="Cambria"/>
        </w:rPr>
        <w:t xml:space="preserve">zboží </w:t>
      </w:r>
      <w:r w:rsidR="00BD7C16" w:rsidRPr="006543F6">
        <w:rPr>
          <w:rFonts w:ascii="Cambria" w:hAnsi="Cambria"/>
        </w:rPr>
        <w:t>z výrobního závodu</w:t>
      </w:r>
      <w:r w:rsidRPr="006543F6">
        <w:rPr>
          <w:rFonts w:ascii="Cambria" w:hAnsi="Cambria"/>
        </w:rPr>
        <w:t xml:space="preserve"> </w:t>
      </w:r>
    </w:p>
    <w:p w14:paraId="19704D5F" w14:textId="66C981BD" w:rsidR="00D54547" w:rsidRPr="00FC45B7" w:rsidRDefault="00A86FFA">
      <w:pPr>
        <w:pStyle w:val="Odstavecseseznamem"/>
        <w:numPr>
          <w:ilvl w:val="0"/>
          <w:numId w:val="45"/>
        </w:numPr>
        <w:tabs>
          <w:tab w:val="num" w:pos="709"/>
        </w:tabs>
        <w:jc w:val="both"/>
        <w:rPr>
          <w:rFonts w:ascii="Cambria" w:hAnsi="Cambria"/>
        </w:rPr>
      </w:pPr>
      <w:r w:rsidRPr="006543F6">
        <w:rPr>
          <w:rFonts w:ascii="Cambria" w:hAnsi="Cambria"/>
        </w:rPr>
        <w:t>2</w:t>
      </w:r>
      <w:r w:rsidR="00D54547" w:rsidRPr="006543F6">
        <w:rPr>
          <w:rFonts w:ascii="Cambria" w:hAnsi="Cambria"/>
        </w:rPr>
        <w:t>0 % kup</w:t>
      </w:r>
      <w:r w:rsidR="004058A4" w:rsidRPr="006543F6">
        <w:rPr>
          <w:rFonts w:ascii="Cambria" w:hAnsi="Cambria"/>
        </w:rPr>
        <w:t>n</w:t>
      </w:r>
      <w:r w:rsidR="00D54547" w:rsidRPr="006543F6">
        <w:rPr>
          <w:rFonts w:ascii="Cambria" w:hAnsi="Cambria"/>
        </w:rPr>
        <w:t>í ceny zboží</w:t>
      </w:r>
      <w:r w:rsidR="004058A4" w:rsidRPr="006543F6">
        <w:rPr>
          <w:rFonts w:ascii="Cambria" w:hAnsi="Cambria"/>
        </w:rPr>
        <w:t xml:space="preserve"> bude zaplaceno po </w:t>
      </w:r>
      <w:r w:rsidR="00090D5A" w:rsidRPr="006543F6">
        <w:rPr>
          <w:rFonts w:ascii="Cambria" w:hAnsi="Cambria"/>
        </w:rPr>
        <w:t xml:space="preserve">předání </w:t>
      </w:r>
      <w:r w:rsidR="004058A4" w:rsidRPr="006543F6">
        <w:rPr>
          <w:rFonts w:ascii="Cambria" w:hAnsi="Cambria"/>
        </w:rPr>
        <w:t xml:space="preserve">a po provedení školení obsluhy v místě realizace zakázky </w:t>
      </w:r>
      <w:r w:rsidR="003B04EE" w:rsidRPr="006543F6">
        <w:rPr>
          <w:rFonts w:ascii="Cambria" w:hAnsi="Cambria"/>
        </w:rPr>
        <w:t xml:space="preserve">a </w:t>
      </w:r>
      <w:r w:rsidR="003B04EE" w:rsidRPr="00FC45B7">
        <w:rPr>
          <w:rFonts w:ascii="Cambria" w:hAnsi="Cambria"/>
        </w:rPr>
        <w:t>za podmínky úspěšného absolvování zkušebního provozu</w:t>
      </w:r>
      <w:r w:rsidR="0069098C" w:rsidRPr="00FC45B7">
        <w:rPr>
          <w:rFonts w:ascii="Cambria" w:hAnsi="Cambria"/>
        </w:rPr>
        <w:t xml:space="preserve"> dle čl. IV, bodu 6</w:t>
      </w:r>
    </w:p>
    <w:p w14:paraId="5280F6B2" w14:textId="77777777" w:rsidR="00631C17" w:rsidRPr="00FC45B7" w:rsidRDefault="00631C17" w:rsidP="00631C17">
      <w:pPr>
        <w:pStyle w:val="Odstavecseseznamem"/>
        <w:jc w:val="both"/>
        <w:rPr>
          <w:rFonts w:ascii="Cambria" w:hAnsi="Cambria"/>
        </w:rPr>
      </w:pPr>
    </w:p>
    <w:p w14:paraId="4BD0BD2C" w14:textId="7EF76228" w:rsidR="00F06616" w:rsidRPr="00FC45B7" w:rsidRDefault="00631C17" w:rsidP="00631C17">
      <w:pPr>
        <w:ind w:left="426"/>
        <w:jc w:val="both"/>
        <w:rPr>
          <w:rFonts w:ascii="Cambria" w:hAnsi="Cambria"/>
        </w:rPr>
      </w:pPr>
      <w:r w:rsidRPr="00FC45B7">
        <w:rPr>
          <w:rFonts w:ascii="Cambria" w:hAnsi="Cambria"/>
        </w:rPr>
        <w:t>Pro účely stanovení rozhodného data pro splnění platebních podmínek se má za to, že rozhodným datem je datum vždy posledního z obou strojů.</w:t>
      </w:r>
    </w:p>
    <w:p w14:paraId="341718F2" w14:textId="77777777" w:rsidR="00631C17" w:rsidRPr="00FC45B7" w:rsidRDefault="00631C17" w:rsidP="00631C17">
      <w:pPr>
        <w:ind w:left="426"/>
        <w:jc w:val="both"/>
        <w:rPr>
          <w:rFonts w:ascii="Cambria" w:hAnsi="Cambria"/>
          <w:sz w:val="16"/>
          <w:szCs w:val="16"/>
        </w:rPr>
      </w:pPr>
    </w:p>
    <w:p w14:paraId="51DBADF3" w14:textId="2ED5316F" w:rsidR="0069098C" w:rsidRPr="00FC45B7" w:rsidRDefault="0069098C" w:rsidP="0069098C">
      <w:pPr>
        <w:pStyle w:val="Odstavecseseznamem"/>
        <w:numPr>
          <w:ilvl w:val="0"/>
          <w:numId w:val="7"/>
        </w:numPr>
        <w:tabs>
          <w:tab w:val="clear" w:pos="1776"/>
        </w:tabs>
        <w:ind w:left="0" w:firstLine="0"/>
        <w:jc w:val="both"/>
        <w:rPr>
          <w:rFonts w:ascii="Cambria" w:hAnsi="Cambria"/>
        </w:rPr>
      </w:pPr>
      <w:r w:rsidRPr="00FC45B7">
        <w:rPr>
          <w:rFonts w:ascii="Cambria" w:hAnsi="Cambria"/>
        </w:rPr>
        <w:t>Úspěšným absolvováním zkušebního provozu se rozumí prokázání splnění všech požadavků zadavatele stanovených ve Specifikaci předmětu plnění. Součástí zkušebního provozu bude předvedení seřízení a obrobení následujících dílců: ARLM-70-105, ARLM-</w:t>
      </w:r>
      <w:r w:rsidRPr="00FC45B7">
        <w:rPr>
          <w:rFonts w:ascii="Cambria" w:hAnsi="Cambria"/>
        </w:rPr>
        <w:lastRenderedPageBreak/>
        <w:t>70-107, GRLM-70-304, DLX-35-406. (jeden vybraný dílec do 3 dnů od instalace stroje, ostatní dílce do 15 dnů od instalace stroje)</w:t>
      </w:r>
    </w:p>
    <w:p w14:paraId="196120B5" w14:textId="77777777" w:rsidR="0069098C" w:rsidRDefault="0069098C" w:rsidP="0069098C">
      <w:pPr>
        <w:tabs>
          <w:tab w:val="num" w:pos="1776"/>
        </w:tabs>
        <w:jc w:val="both"/>
        <w:rPr>
          <w:rFonts w:ascii="Cambria" w:hAnsi="Cambria"/>
        </w:rPr>
      </w:pPr>
    </w:p>
    <w:p w14:paraId="21F61E0C" w14:textId="534501C1"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79EB7CC3" w14:textId="77777777" w:rsidR="00A643EF" w:rsidRPr="005B7654" w:rsidRDefault="00A643EF" w:rsidP="005B7654">
      <w:pPr>
        <w:tabs>
          <w:tab w:val="num" w:pos="0"/>
          <w:tab w:val="num" w:pos="709"/>
        </w:tabs>
        <w:jc w:val="both"/>
        <w:rPr>
          <w:rFonts w:ascii="Cambria" w:hAnsi="Cambria"/>
        </w:rPr>
      </w:pPr>
    </w:p>
    <w:p w14:paraId="5A1E2CD7"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52AB1270" w14:textId="77777777" w:rsidR="00977317" w:rsidRPr="005B7654" w:rsidRDefault="00977317" w:rsidP="005B7654">
      <w:pPr>
        <w:tabs>
          <w:tab w:val="num" w:pos="0"/>
          <w:tab w:val="num" w:pos="709"/>
        </w:tabs>
        <w:jc w:val="both"/>
        <w:rPr>
          <w:rFonts w:ascii="Cambria" w:hAnsi="Cambria"/>
          <w:sz w:val="16"/>
          <w:szCs w:val="16"/>
        </w:rPr>
      </w:pPr>
    </w:p>
    <w:p w14:paraId="07EF46D5"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017CFB53" w14:textId="77777777" w:rsidR="00977317" w:rsidRPr="005B7654" w:rsidRDefault="00977317" w:rsidP="005B7654">
      <w:pPr>
        <w:tabs>
          <w:tab w:val="num" w:pos="0"/>
          <w:tab w:val="num" w:pos="709"/>
        </w:tabs>
        <w:jc w:val="both"/>
        <w:rPr>
          <w:rFonts w:ascii="Cambria" w:hAnsi="Cambria"/>
          <w:sz w:val="16"/>
          <w:szCs w:val="16"/>
        </w:rPr>
      </w:pPr>
    </w:p>
    <w:p w14:paraId="32C25D7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65898968" w14:textId="77777777" w:rsidR="001E7B86" w:rsidRPr="005B7654" w:rsidRDefault="001E7B86" w:rsidP="005B7654">
      <w:pPr>
        <w:tabs>
          <w:tab w:val="num" w:pos="0"/>
          <w:tab w:val="num" w:pos="709"/>
        </w:tabs>
        <w:jc w:val="both"/>
        <w:rPr>
          <w:rFonts w:ascii="Cambria" w:hAnsi="Cambria"/>
          <w:sz w:val="10"/>
          <w:szCs w:val="10"/>
        </w:rPr>
      </w:pPr>
    </w:p>
    <w:p w14:paraId="68694FE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2B2C4A4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5D299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F6977A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2C20BB6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EC247E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E4DD29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0A95E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3A23F3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725FE87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465DBA5"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32A82E9F"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79114FE4"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2832DEA2" w14:textId="77777777" w:rsidR="007C1157" w:rsidRPr="005B7654" w:rsidRDefault="007C1157" w:rsidP="007C1157">
      <w:pPr>
        <w:pStyle w:val="Zkladntext"/>
        <w:tabs>
          <w:tab w:val="num" w:pos="1776"/>
        </w:tabs>
        <w:spacing w:line="240" w:lineRule="atLeast"/>
        <w:jc w:val="both"/>
        <w:rPr>
          <w:rFonts w:ascii="Cambria" w:hAnsi="Cambria"/>
        </w:rPr>
      </w:pPr>
    </w:p>
    <w:p w14:paraId="4293A99E"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35DEF827"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45E2BD45" w14:textId="77777777" w:rsidR="005202E9" w:rsidRPr="005B7654" w:rsidRDefault="005202E9" w:rsidP="005B7654">
      <w:pPr>
        <w:jc w:val="both"/>
        <w:rPr>
          <w:rFonts w:ascii="Cambria" w:hAnsi="Cambria"/>
          <w:strike/>
          <w:snapToGrid w:val="0"/>
          <w:color w:val="FF0000"/>
        </w:rPr>
      </w:pPr>
    </w:p>
    <w:p w14:paraId="2683D663" w14:textId="76F6359D"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proofErr w:type="gramStart"/>
      <w:r w:rsidR="00557F20" w:rsidRPr="00557F20">
        <w:rPr>
          <w:rFonts w:asciiTheme="majorHAnsi" w:hAnsiTheme="majorHAnsi"/>
          <w:bCs/>
          <w:highlight w:val="yellow"/>
        </w:rPr>
        <w:t>…….</w:t>
      </w:r>
      <w:proofErr w:type="gramEnd"/>
      <w:r w:rsidR="00557F20" w:rsidRPr="00557F20">
        <w:rPr>
          <w:rFonts w:asciiTheme="majorHAnsi" w:hAnsiTheme="majorHAnsi"/>
          <w:bCs/>
          <w:highlight w:val="yellow"/>
        </w:rPr>
        <w:t>.</w:t>
      </w:r>
      <w:r w:rsidR="003C40E9">
        <w:rPr>
          <w:rFonts w:asciiTheme="majorHAnsi" w:hAnsiTheme="majorHAnsi"/>
          <w:bCs/>
        </w:rPr>
        <w:t xml:space="preserve"> </w:t>
      </w:r>
      <w:r w:rsidR="00557F20">
        <w:rPr>
          <w:rFonts w:asciiTheme="majorHAnsi" w:hAnsiTheme="majorHAnsi"/>
          <w:bCs/>
        </w:rPr>
        <w:t xml:space="preserve">kalendářních dnů </w:t>
      </w:r>
      <w:r w:rsidR="00BE1CB0" w:rsidRPr="00735E27">
        <w:rPr>
          <w:rFonts w:asciiTheme="majorHAnsi" w:hAnsiTheme="majorHAnsi"/>
          <w:bCs/>
        </w:rPr>
        <w:t>od doručení písemného pokynu zadavatele k zahájení plnění (objednávky)</w:t>
      </w:r>
      <w:r w:rsidR="00557F20">
        <w:rPr>
          <w:rFonts w:asciiTheme="majorHAnsi" w:hAnsiTheme="majorHAnsi"/>
          <w:bCs/>
        </w:rPr>
        <w:t xml:space="preserve"> </w:t>
      </w:r>
      <w:r w:rsidR="00557F20" w:rsidRPr="00FC45B7">
        <w:rPr>
          <w:rFonts w:asciiTheme="majorHAnsi" w:hAnsiTheme="majorHAnsi"/>
          <w:bCs/>
          <w:i/>
          <w:iCs/>
        </w:rPr>
        <w:t>(Doplní účastník dle své nabídky. Zadavatel požaduje, aby termín dodání byl minimálně 20 a maximálně 90 kalendářních dnů od doručení písemného pokynu k zahájení plnění)</w:t>
      </w:r>
    </w:p>
    <w:p w14:paraId="2AC45108" w14:textId="77777777" w:rsidR="00706785" w:rsidRPr="005C4880" w:rsidRDefault="00706785" w:rsidP="00706785">
      <w:pPr>
        <w:jc w:val="both"/>
        <w:rPr>
          <w:rFonts w:asciiTheme="majorHAnsi" w:hAnsiTheme="majorHAnsi"/>
          <w:bCs/>
        </w:rPr>
      </w:pPr>
    </w:p>
    <w:p w14:paraId="48657B2B" w14:textId="6E2646A0"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Místem realizace je areál společnosti </w:t>
      </w:r>
      <w:proofErr w:type="spellStart"/>
      <w:r w:rsidR="00357915" w:rsidRPr="00357915">
        <w:rPr>
          <w:rFonts w:asciiTheme="majorHAnsi" w:hAnsiTheme="majorHAnsi"/>
          <w:b/>
          <w:bCs/>
        </w:rPr>
        <w:t>parc</w:t>
      </w:r>
      <w:proofErr w:type="spellEnd"/>
      <w:r w:rsidR="00357915" w:rsidRPr="00357915">
        <w:rPr>
          <w:rFonts w:asciiTheme="majorHAnsi" w:hAnsiTheme="majorHAnsi"/>
          <w:b/>
          <w:bCs/>
        </w:rPr>
        <w:t>. č. 2341/35, katastrální území Holešov, okres Kroměříž, Zlínský kraj</w:t>
      </w:r>
      <w:r w:rsidR="00357915">
        <w:rPr>
          <w:rFonts w:asciiTheme="majorHAnsi" w:hAnsiTheme="majorHAnsi"/>
          <w:b/>
          <w:bCs/>
        </w:rPr>
        <w:t>.</w:t>
      </w:r>
    </w:p>
    <w:p w14:paraId="78330399" w14:textId="77777777" w:rsidR="00FE7A84" w:rsidRDefault="00FE7A84" w:rsidP="00FE7A84">
      <w:pPr>
        <w:pStyle w:val="Odstavecseseznamem"/>
        <w:rPr>
          <w:rFonts w:ascii="Cambria" w:hAnsi="Cambria"/>
        </w:rPr>
      </w:pPr>
    </w:p>
    <w:p w14:paraId="581E02C3"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25CC830" w14:textId="77777777" w:rsidR="008A721D" w:rsidRPr="005B7654" w:rsidRDefault="008A721D" w:rsidP="005B7654">
      <w:pPr>
        <w:tabs>
          <w:tab w:val="num" w:pos="1134"/>
        </w:tabs>
        <w:jc w:val="both"/>
        <w:rPr>
          <w:rFonts w:ascii="Cambria" w:hAnsi="Cambria"/>
        </w:rPr>
      </w:pPr>
    </w:p>
    <w:p w14:paraId="0C7888A5"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lastRenderedPageBreak/>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071EE60E" w14:textId="77777777" w:rsidR="00322DB4" w:rsidRPr="005B7654" w:rsidRDefault="00322DB4" w:rsidP="002D4151">
      <w:pPr>
        <w:ind w:left="709" w:hanging="709"/>
        <w:rPr>
          <w:rFonts w:ascii="Cambria" w:hAnsi="Cambria"/>
        </w:rPr>
      </w:pPr>
    </w:p>
    <w:p w14:paraId="476C5ED5" w14:textId="77777777" w:rsidR="00A643EF" w:rsidRPr="005B7654" w:rsidRDefault="00A643EF" w:rsidP="002D4151">
      <w:pPr>
        <w:ind w:left="709" w:hanging="709"/>
        <w:rPr>
          <w:rFonts w:ascii="Cambria" w:hAnsi="Cambria"/>
        </w:rPr>
      </w:pPr>
    </w:p>
    <w:p w14:paraId="237EF09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57E18BB4"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02B95BF9" w14:textId="77777777" w:rsidR="00977317" w:rsidRPr="005B7654" w:rsidRDefault="00977317" w:rsidP="002D4151">
      <w:pPr>
        <w:ind w:left="709" w:hanging="709"/>
        <w:jc w:val="center"/>
        <w:rPr>
          <w:rFonts w:ascii="Cambria" w:hAnsi="Cambria"/>
          <w:b/>
        </w:rPr>
      </w:pPr>
    </w:p>
    <w:p w14:paraId="1C0A224C" w14:textId="1B5F97B4"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výši </w:t>
      </w:r>
      <w:r w:rsidR="00726DA5" w:rsidRPr="00FC45B7">
        <w:rPr>
          <w:rFonts w:ascii="Cambria" w:hAnsi="Cambria"/>
        </w:rPr>
        <w:t>0,</w:t>
      </w:r>
      <w:r w:rsidR="00557F20" w:rsidRPr="00FC45B7">
        <w:rPr>
          <w:rFonts w:ascii="Cambria" w:hAnsi="Cambria"/>
        </w:rPr>
        <w:t>2</w:t>
      </w:r>
      <w:r w:rsidR="00726DA5" w:rsidRPr="00FC45B7">
        <w:rPr>
          <w:rFonts w:ascii="Cambria" w:hAnsi="Cambria"/>
        </w:rPr>
        <w:t xml:space="preserve"> </w:t>
      </w:r>
      <w:r w:rsidR="00726DA5" w:rsidRPr="006536D7">
        <w:rPr>
          <w:rFonts w:ascii="Cambria" w:hAnsi="Cambria"/>
        </w:rPr>
        <w:t>%</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A52F11">
        <w:rPr>
          <w:rFonts w:ascii="Cambria" w:hAnsi="Cambria"/>
        </w:rPr>
        <w:t>imálně</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4BD271FC" w14:textId="77777777" w:rsidR="00977317" w:rsidRPr="005B7654" w:rsidRDefault="00977317" w:rsidP="005B7654">
      <w:pPr>
        <w:jc w:val="both"/>
        <w:rPr>
          <w:rFonts w:ascii="Cambria" w:hAnsi="Cambria"/>
          <w:b/>
        </w:rPr>
      </w:pPr>
    </w:p>
    <w:p w14:paraId="636BC01D" w14:textId="28794D5B"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0,</w:t>
      </w:r>
      <w:r w:rsidR="00BD2A8F">
        <w:rPr>
          <w:rFonts w:ascii="Cambria" w:hAnsi="Cambria"/>
        </w:rPr>
        <w:t>01</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14:paraId="3470C256" w14:textId="77777777" w:rsidR="00977317" w:rsidRPr="005B7654" w:rsidRDefault="00977317" w:rsidP="005B7654">
      <w:pPr>
        <w:jc w:val="both"/>
        <w:rPr>
          <w:rFonts w:ascii="Cambria" w:hAnsi="Cambria"/>
          <w:b/>
        </w:rPr>
      </w:pPr>
    </w:p>
    <w:p w14:paraId="64DC3787"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F4B3186" w14:textId="77777777" w:rsidR="001A5F9C" w:rsidRPr="005B7654" w:rsidRDefault="001A5F9C" w:rsidP="005B7654">
      <w:pPr>
        <w:jc w:val="center"/>
        <w:rPr>
          <w:rFonts w:ascii="Cambria" w:hAnsi="Cambria"/>
          <w:b/>
        </w:rPr>
      </w:pPr>
    </w:p>
    <w:p w14:paraId="32B7C8B5"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4F9B984D" w14:textId="77777777" w:rsidR="00A92B37" w:rsidRPr="005B7654" w:rsidRDefault="00A92B37" w:rsidP="00A23E58">
      <w:pPr>
        <w:jc w:val="both"/>
        <w:rPr>
          <w:rFonts w:ascii="Cambria" w:hAnsi="Cambria"/>
          <w:b/>
        </w:rPr>
      </w:pPr>
    </w:p>
    <w:p w14:paraId="1F2EA5EE"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5BA05AC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31C74A6D" w14:textId="77777777" w:rsidR="00977317" w:rsidRPr="005B7654" w:rsidRDefault="00977317" w:rsidP="00977317">
      <w:pPr>
        <w:pStyle w:val="Zkladntext"/>
        <w:spacing w:line="240" w:lineRule="atLeast"/>
        <w:jc w:val="both"/>
        <w:rPr>
          <w:rFonts w:ascii="Cambria" w:hAnsi="Cambria"/>
        </w:rPr>
      </w:pPr>
    </w:p>
    <w:p w14:paraId="457F1209"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36E3C653" w14:textId="77777777" w:rsidR="00977317" w:rsidRPr="005B7654" w:rsidRDefault="00977317" w:rsidP="002D4151">
      <w:pPr>
        <w:pStyle w:val="Zkladntext"/>
        <w:spacing w:line="240" w:lineRule="atLeast"/>
        <w:ind w:left="709" w:hanging="709"/>
        <w:jc w:val="both"/>
        <w:rPr>
          <w:rFonts w:ascii="Cambria" w:hAnsi="Cambria"/>
        </w:rPr>
      </w:pPr>
    </w:p>
    <w:p w14:paraId="5B3C3CEF"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30FA946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181C561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21F70F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5B3CBD6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443B92FA" w14:textId="77777777" w:rsidR="00977317" w:rsidRPr="005B7654" w:rsidRDefault="00977317" w:rsidP="002D4151">
      <w:pPr>
        <w:pStyle w:val="Zkladntext"/>
        <w:spacing w:line="240" w:lineRule="atLeast"/>
        <w:ind w:left="709" w:hanging="709"/>
        <w:jc w:val="both"/>
        <w:rPr>
          <w:rFonts w:ascii="Cambria" w:hAnsi="Cambria"/>
        </w:rPr>
      </w:pPr>
    </w:p>
    <w:p w14:paraId="3C826A3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7232BC2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1F6989D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ED9332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D8C2E4A" w14:textId="77777777" w:rsidR="00977317" w:rsidRPr="005B7654" w:rsidRDefault="00977317" w:rsidP="002D4151">
      <w:pPr>
        <w:pStyle w:val="Zkladntext"/>
        <w:spacing w:line="240" w:lineRule="atLeast"/>
        <w:ind w:left="709" w:hanging="709"/>
        <w:jc w:val="both"/>
        <w:rPr>
          <w:rFonts w:ascii="Cambria" w:hAnsi="Cambria"/>
        </w:rPr>
      </w:pPr>
    </w:p>
    <w:p w14:paraId="65D8C5E4"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82CA314" w14:textId="77777777" w:rsidR="00977317" w:rsidRPr="005B7654" w:rsidRDefault="00977317" w:rsidP="005B7654">
      <w:pPr>
        <w:pStyle w:val="Zkladntext"/>
        <w:spacing w:line="240" w:lineRule="atLeast"/>
        <w:jc w:val="both"/>
        <w:rPr>
          <w:rFonts w:ascii="Cambria" w:hAnsi="Cambria"/>
        </w:rPr>
      </w:pPr>
    </w:p>
    <w:p w14:paraId="73791BA4"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46D43C" w14:textId="77777777" w:rsidR="009049FF" w:rsidRPr="005B7654" w:rsidRDefault="009049FF" w:rsidP="00385A55">
      <w:pPr>
        <w:pStyle w:val="Zkladntext"/>
        <w:tabs>
          <w:tab w:val="num" w:pos="2160"/>
        </w:tabs>
        <w:spacing w:line="240" w:lineRule="atLeast"/>
        <w:rPr>
          <w:rFonts w:ascii="Cambria" w:hAnsi="Cambria"/>
          <w:b/>
        </w:rPr>
      </w:pPr>
    </w:p>
    <w:p w14:paraId="3248E35B"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3146E0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721F199" w14:textId="77777777" w:rsidR="00977317" w:rsidRPr="005B7654" w:rsidRDefault="00977317" w:rsidP="00977317">
      <w:pPr>
        <w:pStyle w:val="Zkladntext"/>
        <w:spacing w:line="240" w:lineRule="atLeast"/>
        <w:rPr>
          <w:rFonts w:ascii="Cambria" w:hAnsi="Cambria"/>
          <w:b/>
        </w:rPr>
      </w:pPr>
    </w:p>
    <w:p w14:paraId="3C3E22AB" w14:textId="40057CAD"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 xml:space="preserve">Záruční doba poskytnuta na celý stroj je </w:t>
      </w:r>
      <w:proofErr w:type="gramStart"/>
      <w:r w:rsidR="00FE3D10" w:rsidRPr="00FE3D10">
        <w:rPr>
          <w:rFonts w:asciiTheme="majorHAnsi" w:hAnsiTheme="majorHAnsi"/>
          <w:highlight w:val="yellow"/>
        </w:rPr>
        <w:t>…….</w:t>
      </w:r>
      <w:proofErr w:type="gramEnd"/>
      <w:r w:rsidR="00FE3D10" w:rsidRPr="00FE3D10">
        <w:rPr>
          <w:rFonts w:asciiTheme="majorHAnsi" w:hAnsiTheme="majorHAnsi"/>
          <w:highlight w:val="yellow"/>
        </w:rPr>
        <w:t>.</w:t>
      </w:r>
      <w:r w:rsidR="00FE3D10">
        <w:rPr>
          <w:rFonts w:asciiTheme="majorHAnsi" w:hAnsiTheme="majorHAnsi"/>
        </w:rPr>
        <w:t>*</w:t>
      </w:r>
      <w:r w:rsidRPr="00DB7221">
        <w:rPr>
          <w:rFonts w:asciiTheme="majorHAnsi" w:hAnsiTheme="majorHAnsi"/>
        </w:rPr>
        <w:t xml:space="preserve"> měsíců</w:t>
      </w:r>
      <w:r w:rsidR="00BE1CB0" w:rsidRPr="00DB7221">
        <w:rPr>
          <w:rFonts w:asciiTheme="majorHAnsi" w:hAnsiTheme="majorHAnsi"/>
          <w:iCs/>
        </w:rPr>
        <w:t>.</w:t>
      </w:r>
      <w:r w:rsidRPr="00DB7221">
        <w:rPr>
          <w:rFonts w:asciiTheme="majorHAnsi" w:hAnsiTheme="majorHAnsi"/>
          <w:iCs/>
        </w:rPr>
        <w:t xml:space="preserve"> </w:t>
      </w:r>
      <w:r w:rsidRPr="00BC2491">
        <w:rPr>
          <w:rFonts w:asciiTheme="majorHAnsi" w:hAnsiTheme="majorHAnsi"/>
        </w:rPr>
        <w:t xml:space="preserve">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FE3D10" w:rsidRPr="00FC45B7">
        <w:rPr>
          <w:rFonts w:asciiTheme="majorHAnsi" w:hAnsiTheme="majorHAnsi"/>
          <w:i/>
          <w:iCs/>
          <w:color w:val="auto"/>
        </w:rPr>
        <w:t>(Doplní účastník dle své nabídky. Zadavatel požaduje, aby záruka činila nejméně 12 měsíců)</w:t>
      </w:r>
    </w:p>
    <w:p w14:paraId="36C4DAC8" w14:textId="77777777" w:rsidR="00CC4E4E" w:rsidRPr="00BC2491" w:rsidRDefault="00CC4E4E" w:rsidP="00CC4E4E">
      <w:pPr>
        <w:pStyle w:val="Zkladntext"/>
        <w:tabs>
          <w:tab w:val="num" w:pos="709"/>
        </w:tabs>
        <w:spacing w:line="240" w:lineRule="atLeast"/>
        <w:jc w:val="both"/>
        <w:rPr>
          <w:rFonts w:ascii="Cambria" w:hAnsi="Cambria"/>
        </w:rPr>
      </w:pPr>
    </w:p>
    <w:p w14:paraId="3909EA4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4C6D3B12"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58011DC"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D39E31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0CAA03B"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5871E966"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513D276"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047DBBA2"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693E342"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528237A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89E42A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1A7109D2"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7D927362"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76617C58" w14:textId="77777777" w:rsidR="00977317" w:rsidRPr="005B7654" w:rsidRDefault="00977317" w:rsidP="00977317">
      <w:pPr>
        <w:ind w:left="708"/>
        <w:jc w:val="both"/>
        <w:rPr>
          <w:rFonts w:ascii="Cambria" w:hAnsi="Cambria"/>
        </w:rPr>
      </w:pPr>
    </w:p>
    <w:p w14:paraId="14EC4504"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47206678"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107F664"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69842A4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E56B85E" w14:textId="77777777" w:rsidR="00977317" w:rsidRPr="005B7654" w:rsidRDefault="00977317" w:rsidP="00977317">
      <w:pPr>
        <w:pStyle w:val="Zkladntext"/>
        <w:tabs>
          <w:tab w:val="num" w:pos="2136"/>
        </w:tabs>
        <w:spacing w:line="240" w:lineRule="atLeast"/>
        <w:jc w:val="both"/>
        <w:rPr>
          <w:rFonts w:ascii="Cambria" w:hAnsi="Cambria"/>
        </w:rPr>
      </w:pPr>
    </w:p>
    <w:p w14:paraId="2FEBA812"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7E9B7DAC" w14:textId="77777777" w:rsidR="0062768B" w:rsidRDefault="0062768B" w:rsidP="0062768B">
      <w:pPr>
        <w:pStyle w:val="Odstavecseseznamem"/>
        <w:rPr>
          <w:rFonts w:ascii="Cambria" w:hAnsi="Cambria"/>
        </w:rPr>
      </w:pPr>
    </w:p>
    <w:p w14:paraId="2E312619"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lastRenderedPageBreak/>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2E8F553D" w14:textId="77777777" w:rsidR="006A6E25" w:rsidRDefault="006A6E25" w:rsidP="006A6E25">
      <w:pPr>
        <w:pStyle w:val="Zkladntext"/>
        <w:tabs>
          <w:tab w:val="num" w:pos="2160"/>
        </w:tabs>
        <w:spacing w:line="240" w:lineRule="atLeast"/>
        <w:jc w:val="both"/>
        <w:rPr>
          <w:rFonts w:ascii="Cambria" w:hAnsi="Cambria"/>
        </w:rPr>
      </w:pPr>
    </w:p>
    <w:p w14:paraId="4BC5DBED"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0092F9FA"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18CAE5C"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D09BE4A"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9D5EB11"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4EA7ECFD" w14:textId="77777777" w:rsidR="009E0DE0" w:rsidRDefault="009E0DE0" w:rsidP="009E0DE0">
      <w:pPr>
        <w:pStyle w:val="Zkladntext"/>
        <w:tabs>
          <w:tab w:val="num" w:pos="2160"/>
        </w:tabs>
        <w:spacing w:line="240" w:lineRule="atLeast"/>
        <w:jc w:val="both"/>
        <w:rPr>
          <w:rFonts w:ascii="Cambria" w:hAnsi="Cambria"/>
        </w:rPr>
      </w:pPr>
    </w:p>
    <w:p w14:paraId="1B3B872B"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55BD4D9E" w14:textId="77777777" w:rsidR="000914A5" w:rsidRPr="005B7654" w:rsidRDefault="000914A5" w:rsidP="000914A5">
      <w:pPr>
        <w:pStyle w:val="Zkladntext"/>
        <w:tabs>
          <w:tab w:val="num" w:pos="2160"/>
        </w:tabs>
        <w:spacing w:line="240" w:lineRule="atLeast"/>
        <w:jc w:val="both"/>
        <w:rPr>
          <w:rFonts w:ascii="Cambria" w:hAnsi="Cambria"/>
        </w:rPr>
      </w:pPr>
    </w:p>
    <w:p w14:paraId="5A578DCC"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6BE7BE6C"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348123FB" w14:textId="77777777" w:rsidR="00361F7B" w:rsidRPr="005B7654" w:rsidRDefault="00361F7B" w:rsidP="00361F7B">
      <w:pPr>
        <w:jc w:val="both"/>
        <w:rPr>
          <w:rFonts w:ascii="Cambria" w:hAnsi="Cambria"/>
          <w:b/>
          <w:sz w:val="22"/>
          <w:szCs w:val="22"/>
        </w:rPr>
      </w:pPr>
    </w:p>
    <w:p w14:paraId="594E19A4"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43A9108" w14:textId="3C09CEF0"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705E93" w:rsidRPr="00705E93">
        <w:rPr>
          <w:rFonts w:asciiTheme="majorHAnsi" w:hAnsiTheme="majorHAnsi"/>
          <w:highlight w:val="yellow"/>
        </w:rPr>
        <w:t>………</w:t>
      </w:r>
      <w:r w:rsidR="00705E93">
        <w:rPr>
          <w:rFonts w:asciiTheme="majorHAnsi" w:hAnsiTheme="majorHAnsi"/>
        </w:rPr>
        <w:t>*</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705E93">
        <w:rPr>
          <w:rFonts w:asciiTheme="majorHAnsi" w:hAnsiTheme="majorHAnsi"/>
        </w:rPr>
        <w:t xml:space="preserve"> </w:t>
      </w:r>
      <w:bookmarkStart w:id="0" w:name="_Hlk177375438"/>
      <w:r w:rsidR="00705E93">
        <w:rPr>
          <w:rFonts w:asciiTheme="majorHAnsi" w:hAnsiTheme="majorHAnsi"/>
        </w:rPr>
        <w:t>*</w:t>
      </w:r>
      <w:r w:rsidR="00705E93">
        <w:rPr>
          <w:rFonts w:asciiTheme="majorHAnsi" w:hAnsiTheme="majorHAnsi"/>
          <w:i/>
          <w:iCs/>
        </w:rPr>
        <w:t>(Doplní účastník dle své nabídky. Zadavatel požaduje, aby rychlost servisního zásahu byla maximálně 48 hodin od nahlášení vady kupujícím)</w:t>
      </w:r>
      <w:bookmarkEnd w:id="0"/>
    </w:p>
    <w:p w14:paraId="75DA9B52" w14:textId="77777777" w:rsidR="00361F7B" w:rsidRPr="005B7654" w:rsidRDefault="00361F7B" w:rsidP="00C4022B">
      <w:pPr>
        <w:tabs>
          <w:tab w:val="left" w:pos="709"/>
        </w:tabs>
        <w:spacing w:line="276" w:lineRule="auto"/>
        <w:jc w:val="both"/>
        <w:outlineLvl w:val="1"/>
        <w:rPr>
          <w:rFonts w:ascii="Cambria" w:hAnsi="Cambria"/>
        </w:rPr>
      </w:pPr>
    </w:p>
    <w:p w14:paraId="5E859A90"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687773B" w14:textId="77777777" w:rsidR="00361F7B" w:rsidRPr="005B7654" w:rsidRDefault="00361F7B" w:rsidP="00C4022B">
      <w:pPr>
        <w:tabs>
          <w:tab w:val="left" w:pos="709"/>
        </w:tabs>
        <w:spacing w:line="276" w:lineRule="auto"/>
        <w:jc w:val="both"/>
        <w:outlineLvl w:val="1"/>
        <w:rPr>
          <w:rFonts w:ascii="Cambria" w:hAnsi="Cambria"/>
        </w:rPr>
      </w:pPr>
    </w:p>
    <w:p w14:paraId="55F5E20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54EC3CD1" w14:textId="77777777" w:rsidR="00361F7B" w:rsidRPr="005B7654" w:rsidRDefault="00361F7B" w:rsidP="00C4022B">
      <w:pPr>
        <w:tabs>
          <w:tab w:val="left" w:pos="709"/>
        </w:tabs>
        <w:spacing w:line="276" w:lineRule="auto"/>
        <w:jc w:val="both"/>
        <w:outlineLvl w:val="1"/>
        <w:rPr>
          <w:rFonts w:ascii="Cambria" w:hAnsi="Cambria"/>
        </w:rPr>
      </w:pPr>
    </w:p>
    <w:p w14:paraId="05E612D1"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666C9D30" w14:textId="77777777" w:rsidR="00096377" w:rsidRPr="005B7654" w:rsidRDefault="00096377" w:rsidP="00096377">
      <w:pPr>
        <w:tabs>
          <w:tab w:val="left" w:pos="709"/>
        </w:tabs>
        <w:spacing w:line="276" w:lineRule="auto"/>
        <w:jc w:val="both"/>
        <w:outlineLvl w:val="1"/>
        <w:rPr>
          <w:rFonts w:ascii="Cambria" w:hAnsi="Cambria"/>
        </w:rPr>
      </w:pPr>
    </w:p>
    <w:p w14:paraId="6FD71C4B"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2A654BA1"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B132600"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lastRenderedPageBreak/>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8A57E8D"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FF4DC08"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6FAA2600" w14:textId="77777777" w:rsidR="00361F7B" w:rsidRPr="005B7654" w:rsidRDefault="00361F7B" w:rsidP="00C4022B">
      <w:pPr>
        <w:spacing w:line="276" w:lineRule="auto"/>
        <w:jc w:val="both"/>
        <w:rPr>
          <w:rFonts w:ascii="Cambria" w:hAnsi="Cambria"/>
        </w:rPr>
      </w:pPr>
    </w:p>
    <w:p w14:paraId="6D80BB05"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7E9393BE" w14:textId="77777777" w:rsidR="00361F7B" w:rsidRPr="005B7654" w:rsidRDefault="00361F7B" w:rsidP="00C4022B">
      <w:pPr>
        <w:spacing w:line="276" w:lineRule="auto"/>
        <w:jc w:val="both"/>
        <w:rPr>
          <w:rFonts w:ascii="Cambria" w:hAnsi="Cambria"/>
        </w:rPr>
      </w:pPr>
    </w:p>
    <w:p w14:paraId="7E97D3A2"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219EF88C" w14:textId="77777777" w:rsidR="00361F7B" w:rsidRPr="005B7654" w:rsidRDefault="00361F7B" w:rsidP="00C4022B">
      <w:pPr>
        <w:pStyle w:val="Zkladntext"/>
        <w:spacing w:line="276" w:lineRule="auto"/>
        <w:jc w:val="both"/>
        <w:rPr>
          <w:rFonts w:ascii="Cambria" w:hAnsi="Cambria"/>
          <w:szCs w:val="24"/>
        </w:rPr>
      </w:pPr>
    </w:p>
    <w:p w14:paraId="6AB1CEBA"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4254946E" w14:textId="77777777" w:rsidR="00CB2E2A" w:rsidRPr="00CB2E2A" w:rsidRDefault="00CB2E2A" w:rsidP="00CB2E2A">
      <w:pPr>
        <w:pStyle w:val="Zkladntext"/>
        <w:spacing w:line="276" w:lineRule="auto"/>
        <w:jc w:val="both"/>
        <w:rPr>
          <w:rFonts w:ascii="Cambria" w:hAnsi="Cambria"/>
          <w:szCs w:val="24"/>
        </w:rPr>
      </w:pPr>
    </w:p>
    <w:p w14:paraId="5F7EEC47" w14:textId="5ECECAE3" w:rsidR="00377DC8" w:rsidRPr="00377DC8" w:rsidRDefault="00377DC8" w:rsidP="00C4022B">
      <w:pPr>
        <w:pStyle w:val="Zkladntext"/>
        <w:numPr>
          <w:ilvl w:val="0"/>
          <w:numId w:val="35"/>
        </w:numPr>
        <w:spacing w:line="276" w:lineRule="auto"/>
        <w:ind w:left="0" w:firstLine="0"/>
        <w:jc w:val="both"/>
        <w:rPr>
          <w:rFonts w:ascii="Cambria" w:hAnsi="Cambria"/>
          <w:szCs w:val="24"/>
        </w:rPr>
      </w:pPr>
      <w:bookmarkStart w:id="1" w:name="_Hlk212109205"/>
      <w:r>
        <w:rPr>
          <w:rFonts w:ascii="Cambria" w:hAnsi="Cambria"/>
          <w:szCs w:val="24"/>
        </w:rPr>
        <w:t>Prodávající je povinen poskytnout vzdálenou technickou podporu ke zboží v ceně, která bude maximálně ve výši ceny za hodinu práce pozáručního servisu dle čl. IX, odst. 12 této smlouvy.</w:t>
      </w:r>
    </w:p>
    <w:bookmarkEnd w:id="1"/>
    <w:p w14:paraId="233B4D57" w14:textId="77777777" w:rsidR="00377DC8" w:rsidRDefault="00377DC8" w:rsidP="00377DC8">
      <w:pPr>
        <w:pStyle w:val="Odstavecseseznamem"/>
        <w:rPr>
          <w:rFonts w:ascii="Cambria" w:hAnsi="Cambria"/>
          <w:shd w:val="clear" w:color="auto" w:fill="FFFFFF"/>
        </w:rPr>
      </w:pPr>
    </w:p>
    <w:p w14:paraId="41CF1827" w14:textId="18787075" w:rsidR="00361F7B" w:rsidRPr="00FE3D10"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w:t>
      </w:r>
      <w:r w:rsidR="0069098C" w:rsidRPr="00837891">
        <w:rPr>
          <w:rFonts w:ascii="Cambria" w:hAnsi="Cambria"/>
          <w:color w:val="auto"/>
          <w:szCs w:val="24"/>
          <w:shd w:val="clear" w:color="auto" w:fill="FFFFFF"/>
        </w:rPr>
        <w:t>10 let</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13F835EB" w14:textId="77777777" w:rsidR="00FE3D10" w:rsidRDefault="00FE3D10" w:rsidP="00FE3D10">
      <w:pPr>
        <w:pStyle w:val="Odstavecseseznamem"/>
        <w:rPr>
          <w:rFonts w:ascii="Cambria" w:hAnsi="Cambria"/>
        </w:rPr>
      </w:pPr>
    </w:p>
    <w:p w14:paraId="30BE2E02" w14:textId="77777777" w:rsidR="00FE3D10" w:rsidRPr="00FC45B7" w:rsidRDefault="00FE3D10" w:rsidP="00FE3D10">
      <w:pPr>
        <w:pStyle w:val="Zkladntext"/>
        <w:numPr>
          <w:ilvl w:val="0"/>
          <w:numId w:val="35"/>
        </w:numPr>
        <w:spacing w:line="276" w:lineRule="auto"/>
        <w:ind w:left="0" w:firstLine="0"/>
        <w:jc w:val="both"/>
        <w:rPr>
          <w:rFonts w:ascii="Cambria" w:hAnsi="Cambria"/>
          <w:color w:val="auto"/>
          <w:szCs w:val="24"/>
        </w:rPr>
      </w:pPr>
      <w:r w:rsidRPr="00FC45B7">
        <w:rPr>
          <w:rFonts w:ascii="Cambria" w:hAnsi="Cambria"/>
          <w:color w:val="auto"/>
          <w:szCs w:val="24"/>
        </w:rPr>
        <w:t>Cena pozáručního servisu za 1 hodinu práce v místě plnění je:</w:t>
      </w:r>
    </w:p>
    <w:p w14:paraId="0AF7E32A" w14:textId="057366C7" w:rsidR="00FE3D10" w:rsidRDefault="00FE3D10" w:rsidP="00FE3D10">
      <w:pPr>
        <w:tabs>
          <w:tab w:val="left" w:pos="3402"/>
        </w:tabs>
        <w:spacing w:line="276" w:lineRule="auto"/>
        <w:ind w:firstLine="708"/>
        <w:jc w:val="both"/>
        <w:rPr>
          <w:rFonts w:ascii="Cambria" w:hAnsi="Cambria"/>
          <w:i/>
          <w:iCs/>
        </w:rPr>
      </w:pPr>
      <w:bookmarkStart w:id="2" w:name="_Hlk193787890"/>
      <w:r w:rsidRPr="00324010">
        <w:rPr>
          <w:rFonts w:ascii="Cambria" w:hAnsi="Cambria"/>
          <w:i/>
          <w:iCs/>
        </w:rPr>
        <w:t>(Výši ceny doplní prodávající v souladu se zněním jeho nabídky</w:t>
      </w:r>
      <w:r>
        <w:rPr>
          <w:rFonts w:ascii="Cambria" w:hAnsi="Cambria"/>
          <w:i/>
          <w:iCs/>
        </w:rPr>
        <w:t xml:space="preserve">. Zadavatel požaduje, aby cena za 1 h práce byla maximálně </w:t>
      </w:r>
      <w:r w:rsidR="0096057F">
        <w:rPr>
          <w:rFonts w:ascii="Cambria" w:hAnsi="Cambria"/>
          <w:i/>
          <w:iCs/>
        </w:rPr>
        <w:t>1300</w:t>
      </w:r>
      <w:r>
        <w:rPr>
          <w:rFonts w:ascii="Cambria" w:hAnsi="Cambria"/>
          <w:i/>
          <w:iCs/>
        </w:rPr>
        <w:t xml:space="preserve"> Kč bez DPH</w:t>
      </w:r>
      <w:r w:rsidRPr="00324010">
        <w:rPr>
          <w:rFonts w:ascii="Cambria" w:hAnsi="Cambria"/>
          <w:i/>
          <w:iCs/>
        </w:rPr>
        <w:t>)</w:t>
      </w:r>
    </w:p>
    <w:p w14:paraId="62D26CF7" w14:textId="77777777" w:rsidR="00FE3D10" w:rsidRPr="00324010" w:rsidRDefault="00FE3D10" w:rsidP="00FE3D10">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3DAB2E1A" w14:textId="77777777" w:rsidR="00FE3D10" w:rsidRPr="00324010" w:rsidRDefault="00FE3D10" w:rsidP="00FE3D10">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6B146446" w14:textId="77777777" w:rsidR="00FE3D10" w:rsidRPr="00324010" w:rsidRDefault="00FE3D10" w:rsidP="00FE3D10">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0857C08D" w14:textId="77777777" w:rsidR="00FE3D10" w:rsidRPr="005B7654" w:rsidRDefault="00FE3D10" w:rsidP="00FE3D10">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bookmarkEnd w:id="2"/>
    <w:p w14:paraId="2982A316" w14:textId="77777777" w:rsidR="00FE3D10" w:rsidRDefault="00FE3D10" w:rsidP="00FE3D10">
      <w:pPr>
        <w:pStyle w:val="Odstavecseseznamem"/>
        <w:rPr>
          <w:rFonts w:ascii="Cambria" w:hAnsi="Cambria"/>
        </w:rPr>
      </w:pPr>
    </w:p>
    <w:p w14:paraId="13B74FDF" w14:textId="77777777" w:rsidR="00FE3D10" w:rsidRPr="00FC45B7" w:rsidRDefault="00FE3D10" w:rsidP="00FE3D10">
      <w:pPr>
        <w:pStyle w:val="Zkladntext"/>
        <w:numPr>
          <w:ilvl w:val="0"/>
          <w:numId w:val="35"/>
        </w:numPr>
        <w:spacing w:line="276" w:lineRule="auto"/>
        <w:ind w:left="0" w:firstLine="0"/>
        <w:jc w:val="both"/>
        <w:rPr>
          <w:rFonts w:ascii="Cambria" w:hAnsi="Cambria"/>
          <w:color w:val="auto"/>
          <w:szCs w:val="24"/>
        </w:rPr>
      </w:pPr>
      <w:r w:rsidRPr="00FC45B7">
        <w:rPr>
          <w:rFonts w:ascii="Cambria" w:hAnsi="Cambria"/>
          <w:color w:val="auto"/>
          <w:szCs w:val="24"/>
        </w:rPr>
        <w:t>Cena za 1 km cesty uskutečněné za účelem pozáručního servisu v místě plnění je:</w:t>
      </w:r>
    </w:p>
    <w:p w14:paraId="7A7FDF6C" w14:textId="1F9F2EB3" w:rsidR="00FE3D10" w:rsidRDefault="00FE3D10" w:rsidP="00FE3D10">
      <w:pPr>
        <w:tabs>
          <w:tab w:val="left" w:pos="3402"/>
        </w:tabs>
        <w:spacing w:line="276" w:lineRule="auto"/>
        <w:ind w:firstLine="708"/>
        <w:jc w:val="both"/>
        <w:rPr>
          <w:rFonts w:ascii="Cambria" w:hAnsi="Cambria"/>
          <w:i/>
          <w:iCs/>
        </w:rPr>
      </w:pPr>
      <w:r w:rsidRPr="00324010">
        <w:rPr>
          <w:rFonts w:ascii="Cambria" w:hAnsi="Cambria"/>
          <w:i/>
          <w:iCs/>
        </w:rPr>
        <w:lastRenderedPageBreak/>
        <w:t>(Výši ceny doplní prodávající v souladu se zněním jeho nabídky</w:t>
      </w:r>
      <w:r>
        <w:rPr>
          <w:rFonts w:ascii="Cambria" w:hAnsi="Cambria"/>
          <w:i/>
          <w:iCs/>
        </w:rPr>
        <w:t xml:space="preserve">. </w:t>
      </w:r>
      <w:bookmarkStart w:id="3" w:name="_Hlk212037043"/>
      <w:r>
        <w:rPr>
          <w:rFonts w:ascii="Cambria" w:hAnsi="Cambria"/>
          <w:i/>
          <w:iCs/>
        </w:rPr>
        <w:t>Zadavatel požaduje, aby cena za kilometr byla maximálně 20 kč bez DPH</w:t>
      </w:r>
      <w:bookmarkEnd w:id="3"/>
      <w:r w:rsidRPr="00324010">
        <w:rPr>
          <w:rFonts w:ascii="Cambria" w:hAnsi="Cambria"/>
          <w:i/>
          <w:iCs/>
        </w:rPr>
        <w:t>)</w:t>
      </w:r>
    </w:p>
    <w:p w14:paraId="16AB2208" w14:textId="77777777" w:rsidR="00FE3D10" w:rsidRPr="00324010" w:rsidRDefault="00FE3D10" w:rsidP="00FE3D10">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3E4540AF" w14:textId="77777777" w:rsidR="00FE3D10" w:rsidRPr="00324010" w:rsidRDefault="00FE3D10" w:rsidP="00FE3D10">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01CF40C3" w14:textId="77777777" w:rsidR="00FE3D10" w:rsidRPr="00324010" w:rsidRDefault="00FE3D10" w:rsidP="00FE3D10">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06F41B63" w14:textId="77777777" w:rsidR="00FE3D10" w:rsidRDefault="00FE3D10" w:rsidP="00FE3D10">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p w14:paraId="5DCB4E53" w14:textId="77777777" w:rsidR="00FE3D10" w:rsidRDefault="00FE3D10" w:rsidP="00FE3D10">
      <w:pPr>
        <w:tabs>
          <w:tab w:val="left" w:pos="3402"/>
        </w:tabs>
        <w:spacing w:line="276" w:lineRule="auto"/>
        <w:ind w:firstLine="708"/>
        <w:jc w:val="both"/>
        <w:rPr>
          <w:rFonts w:ascii="Cambria" w:hAnsi="Cambria"/>
          <w:b/>
        </w:rPr>
      </w:pPr>
    </w:p>
    <w:p w14:paraId="0ABEDD4B" w14:textId="572DCB47" w:rsidR="0096057F" w:rsidRDefault="0096057F" w:rsidP="0096057F">
      <w:pPr>
        <w:pStyle w:val="Zkladntext"/>
        <w:numPr>
          <w:ilvl w:val="0"/>
          <w:numId w:val="35"/>
        </w:numPr>
        <w:spacing w:line="276" w:lineRule="auto"/>
        <w:ind w:left="0" w:firstLine="0"/>
        <w:jc w:val="both"/>
        <w:rPr>
          <w:rFonts w:ascii="Cambria" w:hAnsi="Cambria"/>
          <w:szCs w:val="24"/>
        </w:rPr>
      </w:pPr>
      <w:r>
        <w:rPr>
          <w:rFonts w:ascii="Cambria" w:hAnsi="Cambria"/>
          <w:b/>
        </w:rPr>
        <w:t xml:space="preserve"> </w:t>
      </w:r>
      <w:bookmarkStart w:id="4" w:name="_Hlk212037076"/>
      <w:r w:rsidRPr="00FC45B7">
        <w:rPr>
          <w:rFonts w:ascii="Cambria" w:hAnsi="Cambria"/>
          <w:color w:val="auto"/>
          <w:szCs w:val="24"/>
        </w:rPr>
        <w:t>Cena za 1 cestovní hodinu technika vyslaného za účelem pozáručního servisu v místě plnění je:</w:t>
      </w:r>
    </w:p>
    <w:p w14:paraId="78B99D80" w14:textId="3D31F4F8" w:rsidR="00B451FB" w:rsidRPr="00B451FB" w:rsidRDefault="00B451FB" w:rsidP="00837891">
      <w:pPr>
        <w:pStyle w:val="Odstavecseseznamem"/>
        <w:tabs>
          <w:tab w:val="left" w:pos="3402"/>
        </w:tabs>
        <w:spacing w:line="276" w:lineRule="auto"/>
        <w:jc w:val="both"/>
        <w:rPr>
          <w:rFonts w:ascii="Cambria" w:hAnsi="Cambria"/>
          <w:i/>
          <w:iCs/>
        </w:rPr>
      </w:pPr>
      <w:r w:rsidRPr="00B451FB">
        <w:rPr>
          <w:rFonts w:ascii="Cambria" w:hAnsi="Cambria"/>
          <w:i/>
          <w:iCs/>
        </w:rPr>
        <w:t xml:space="preserve">(Výši ceny doplní prodávající v souladu se zněním jeho nabídky. Zadavatel požaduje, aby cena za 1 h práce byla maximálně </w:t>
      </w:r>
      <w:r>
        <w:rPr>
          <w:rFonts w:ascii="Cambria" w:hAnsi="Cambria"/>
          <w:i/>
          <w:iCs/>
        </w:rPr>
        <w:t>700</w:t>
      </w:r>
      <w:r w:rsidRPr="00B451FB">
        <w:rPr>
          <w:rFonts w:ascii="Cambria" w:hAnsi="Cambria"/>
          <w:i/>
          <w:iCs/>
        </w:rPr>
        <w:t xml:space="preserve"> Kč bez DPH)</w:t>
      </w:r>
    </w:p>
    <w:p w14:paraId="03DC4305" w14:textId="77777777" w:rsidR="00B451FB" w:rsidRPr="00B451FB" w:rsidRDefault="00B451FB" w:rsidP="00837891">
      <w:pPr>
        <w:pStyle w:val="Odstavecseseznamem"/>
        <w:tabs>
          <w:tab w:val="left" w:pos="3402"/>
        </w:tabs>
        <w:spacing w:line="276" w:lineRule="auto"/>
        <w:jc w:val="both"/>
        <w:rPr>
          <w:rFonts w:ascii="Cambria" w:hAnsi="Cambria"/>
          <w:b/>
        </w:rPr>
      </w:pPr>
      <w:r w:rsidRPr="00B451FB">
        <w:rPr>
          <w:rFonts w:ascii="Cambria" w:hAnsi="Cambria"/>
          <w:b/>
        </w:rPr>
        <w:t>Cena bez DPH</w:t>
      </w:r>
      <w:r w:rsidRPr="00B451FB">
        <w:rPr>
          <w:rFonts w:ascii="Cambria" w:hAnsi="Cambria"/>
          <w:b/>
        </w:rPr>
        <w:tab/>
      </w:r>
      <w:r w:rsidRPr="00B451FB">
        <w:rPr>
          <w:rFonts w:ascii="Cambria" w:hAnsi="Cambria"/>
          <w:b/>
          <w:highlight w:val="yellow"/>
        </w:rPr>
        <w:t>……………………………</w:t>
      </w:r>
    </w:p>
    <w:p w14:paraId="3403D2AF" w14:textId="77777777" w:rsidR="00B451FB" w:rsidRPr="00B451FB" w:rsidRDefault="00B451FB" w:rsidP="00837891">
      <w:pPr>
        <w:pStyle w:val="Odstavecseseznamem"/>
        <w:tabs>
          <w:tab w:val="left" w:pos="3402"/>
        </w:tabs>
        <w:spacing w:line="276" w:lineRule="auto"/>
        <w:jc w:val="both"/>
        <w:rPr>
          <w:rFonts w:ascii="Cambria" w:hAnsi="Cambria"/>
          <w:b/>
        </w:rPr>
      </w:pPr>
      <w:r w:rsidRPr="00B451FB">
        <w:rPr>
          <w:rFonts w:ascii="Cambria" w:hAnsi="Cambria"/>
          <w:b/>
        </w:rPr>
        <w:t>Sazba DPH</w:t>
      </w:r>
      <w:r w:rsidRPr="00B451FB">
        <w:rPr>
          <w:rFonts w:ascii="Cambria" w:hAnsi="Cambria"/>
          <w:b/>
        </w:rPr>
        <w:tab/>
      </w:r>
      <w:r w:rsidRPr="00B451FB">
        <w:rPr>
          <w:rFonts w:ascii="Cambria" w:hAnsi="Cambria"/>
          <w:b/>
          <w:highlight w:val="yellow"/>
        </w:rPr>
        <w:t>……………………………</w:t>
      </w:r>
    </w:p>
    <w:p w14:paraId="11B66270" w14:textId="77777777" w:rsidR="00B451FB" w:rsidRPr="00B451FB" w:rsidRDefault="00B451FB" w:rsidP="00837891">
      <w:pPr>
        <w:pStyle w:val="Odstavecseseznamem"/>
        <w:tabs>
          <w:tab w:val="left" w:pos="3402"/>
        </w:tabs>
        <w:spacing w:line="276" w:lineRule="auto"/>
        <w:jc w:val="both"/>
        <w:rPr>
          <w:rFonts w:ascii="Cambria" w:hAnsi="Cambria"/>
          <w:b/>
        </w:rPr>
      </w:pPr>
      <w:r w:rsidRPr="00B451FB">
        <w:rPr>
          <w:rFonts w:ascii="Cambria" w:hAnsi="Cambria"/>
          <w:b/>
        </w:rPr>
        <w:t>DPH</w:t>
      </w:r>
      <w:r w:rsidRPr="00B451FB">
        <w:rPr>
          <w:rFonts w:ascii="Cambria" w:hAnsi="Cambria"/>
          <w:b/>
        </w:rPr>
        <w:tab/>
      </w:r>
      <w:r w:rsidRPr="00B451FB">
        <w:rPr>
          <w:rFonts w:ascii="Cambria" w:hAnsi="Cambria"/>
          <w:b/>
          <w:highlight w:val="yellow"/>
        </w:rPr>
        <w:t>……………………………</w:t>
      </w:r>
    </w:p>
    <w:p w14:paraId="1CEB1484" w14:textId="77777777" w:rsidR="00B451FB" w:rsidRPr="00B451FB" w:rsidRDefault="00B451FB" w:rsidP="00837891">
      <w:pPr>
        <w:pStyle w:val="Odstavecseseznamem"/>
        <w:tabs>
          <w:tab w:val="left" w:pos="3402"/>
        </w:tabs>
        <w:spacing w:line="276" w:lineRule="auto"/>
        <w:jc w:val="both"/>
        <w:rPr>
          <w:rFonts w:ascii="Cambria" w:hAnsi="Cambria"/>
          <w:b/>
        </w:rPr>
      </w:pPr>
      <w:r w:rsidRPr="00B451FB">
        <w:rPr>
          <w:rFonts w:ascii="Cambria" w:hAnsi="Cambria"/>
          <w:b/>
        </w:rPr>
        <w:t>Cena včetně DPH</w:t>
      </w:r>
      <w:r w:rsidRPr="00B451FB">
        <w:rPr>
          <w:rFonts w:ascii="Cambria" w:hAnsi="Cambria"/>
          <w:b/>
        </w:rPr>
        <w:tab/>
      </w:r>
      <w:r w:rsidRPr="00B451FB">
        <w:rPr>
          <w:rFonts w:ascii="Cambria" w:hAnsi="Cambria"/>
          <w:b/>
          <w:highlight w:val="yellow"/>
        </w:rPr>
        <w:t>……………………………</w:t>
      </w:r>
    </w:p>
    <w:bookmarkEnd w:id="4"/>
    <w:p w14:paraId="0B8F57D7" w14:textId="573C4483" w:rsidR="0096057F" w:rsidRPr="00837891" w:rsidRDefault="0096057F" w:rsidP="00837891">
      <w:pPr>
        <w:pStyle w:val="Odstavecseseznamem"/>
        <w:tabs>
          <w:tab w:val="left" w:pos="3402"/>
        </w:tabs>
        <w:spacing w:line="276" w:lineRule="auto"/>
        <w:jc w:val="both"/>
        <w:rPr>
          <w:rFonts w:ascii="Cambria" w:hAnsi="Cambria"/>
          <w:b/>
        </w:rPr>
      </w:pPr>
    </w:p>
    <w:p w14:paraId="55ED8445" w14:textId="77777777" w:rsidR="00FE3D10" w:rsidRPr="005B7654" w:rsidRDefault="00FE3D10" w:rsidP="00557F20">
      <w:pPr>
        <w:pStyle w:val="Zkladntext"/>
        <w:spacing w:line="276" w:lineRule="auto"/>
        <w:jc w:val="both"/>
        <w:rPr>
          <w:rFonts w:ascii="Cambria" w:hAnsi="Cambria"/>
          <w:szCs w:val="24"/>
        </w:rPr>
      </w:pPr>
    </w:p>
    <w:p w14:paraId="40DE61FD" w14:textId="77777777" w:rsidR="00F05A3C" w:rsidRPr="005B7654" w:rsidRDefault="00F05A3C" w:rsidP="00977317">
      <w:pPr>
        <w:pStyle w:val="Zkladntext"/>
        <w:spacing w:line="240" w:lineRule="atLeast"/>
        <w:jc w:val="center"/>
        <w:rPr>
          <w:rFonts w:ascii="Cambria" w:hAnsi="Cambria"/>
          <w:b/>
        </w:rPr>
      </w:pPr>
    </w:p>
    <w:p w14:paraId="2E620E3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2C9002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741757F1" w14:textId="77777777" w:rsidR="00977317" w:rsidRPr="005B7654" w:rsidRDefault="00977317" w:rsidP="00977317">
      <w:pPr>
        <w:pStyle w:val="Zkladntext"/>
        <w:spacing w:line="240" w:lineRule="atLeast"/>
        <w:jc w:val="center"/>
        <w:rPr>
          <w:rFonts w:ascii="Cambria" w:hAnsi="Cambria"/>
          <w:b/>
        </w:rPr>
      </w:pPr>
    </w:p>
    <w:p w14:paraId="3E95A3DA"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0DBBB0F3"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74800A14"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6F0F9D1F"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450B91D7" w14:textId="77777777" w:rsidR="00977317" w:rsidRPr="005B7654" w:rsidRDefault="00977317" w:rsidP="00C4022B">
      <w:pPr>
        <w:pStyle w:val="Zkladntext"/>
        <w:tabs>
          <w:tab w:val="num" w:pos="709"/>
          <w:tab w:val="num" w:pos="2160"/>
        </w:tabs>
        <w:spacing w:line="240" w:lineRule="atLeast"/>
        <w:rPr>
          <w:rFonts w:ascii="Cambria" w:hAnsi="Cambria"/>
          <w:b/>
        </w:rPr>
      </w:pPr>
    </w:p>
    <w:p w14:paraId="67E6CE61"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1C8840F2" w14:textId="77777777" w:rsidR="00977317" w:rsidRPr="005B7654" w:rsidRDefault="00977317" w:rsidP="00C4022B">
      <w:pPr>
        <w:pStyle w:val="Zkladntext"/>
        <w:tabs>
          <w:tab w:val="num" w:pos="709"/>
        </w:tabs>
        <w:spacing w:line="276" w:lineRule="auto"/>
        <w:jc w:val="both"/>
        <w:rPr>
          <w:rFonts w:ascii="Cambria" w:hAnsi="Cambria"/>
        </w:rPr>
      </w:pPr>
    </w:p>
    <w:p w14:paraId="3230585C"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3BA901A" w14:textId="77777777" w:rsidR="00C4022B" w:rsidRDefault="00C4022B" w:rsidP="00977317">
      <w:pPr>
        <w:pStyle w:val="Zkladntext"/>
        <w:tabs>
          <w:tab w:val="num" w:pos="720"/>
        </w:tabs>
        <w:spacing w:line="240" w:lineRule="atLeast"/>
        <w:jc w:val="both"/>
        <w:rPr>
          <w:rFonts w:ascii="Cambria" w:hAnsi="Cambria"/>
        </w:rPr>
      </w:pPr>
    </w:p>
    <w:p w14:paraId="2736DE48"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7EFA49C4"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62ECEDB2" w14:textId="77777777" w:rsidR="00977317" w:rsidRPr="005B7654" w:rsidRDefault="00977317" w:rsidP="00977317">
      <w:pPr>
        <w:pStyle w:val="Zkladntext"/>
        <w:spacing w:line="240" w:lineRule="atLeast"/>
        <w:jc w:val="center"/>
        <w:rPr>
          <w:rFonts w:ascii="Cambria" w:hAnsi="Cambria"/>
          <w:b/>
        </w:rPr>
      </w:pPr>
    </w:p>
    <w:p w14:paraId="3667AB7E"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22AD4D8" w14:textId="77777777" w:rsidR="00977317" w:rsidRPr="005B7654" w:rsidRDefault="00977317" w:rsidP="00C4022B">
      <w:pPr>
        <w:tabs>
          <w:tab w:val="left" w:pos="709"/>
        </w:tabs>
        <w:spacing w:line="276" w:lineRule="auto"/>
        <w:jc w:val="both"/>
        <w:rPr>
          <w:rFonts w:ascii="Cambria" w:hAnsi="Cambria"/>
        </w:rPr>
      </w:pPr>
    </w:p>
    <w:p w14:paraId="003434AB"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lastRenderedPageBreak/>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6DD5418F" w14:textId="77777777" w:rsidR="00977317" w:rsidRPr="005B7654" w:rsidRDefault="00977317" w:rsidP="00C4022B">
      <w:pPr>
        <w:tabs>
          <w:tab w:val="left" w:pos="709"/>
        </w:tabs>
        <w:spacing w:line="276" w:lineRule="auto"/>
        <w:jc w:val="both"/>
        <w:rPr>
          <w:rFonts w:ascii="Cambria" w:hAnsi="Cambria"/>
        </w:rPr>
      </w:pPr>
    </w:p>
    <w:p w14:paraId="2941090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3F053AEC" w14:textId="77777777" w:rsidR="00977317" w:rsidRPr="005B7654" w:rsidRDefault="00977317" w:rsidP="00C4022B">
      <w:pPr>
        <w:tabs>
          <w:tab w:val="left" w:pos="709"/>
        </w:tabs>
        <w:spacing w:line="276" w:lineRule="auto"/>
        <w:jc w:val="both"/>
        <w:rPr>
          <w:rFonts w:ascii="Cambria" w:hAnsi="Cambria"/>
        </w:rPr>
      </w:pPr>
    </w:p>
    <w:p w14:paraId="46B24B99"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10AFA95" w14:textId="77777777" w:rsidR="00EA09C9" w:rsidRPr="005B7654" w:rsidRDefault="00EA09C9" w:rsidP="00C4022B">
      <w:pPr>
        <w:tabs>
          <w:tab w:val="left" w:pos="709"/>
        </w:tabs>
        <w:jc w:val="center"/>
        <w:rPr>
          <w:rFonts w:ascii="Cambria" w:hAnsi="Cambria"/>
          <w:b/>
        </w:rPr>
      </w:pPr>
    </w:p>
    <w:p w14:paraId="5D3C0357"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6258F8F2"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0A533BAD"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5" w:name="_Hlk69189762"/>
    </w:p>
    <w:p w14:paraId="3625149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4792EBC5"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6A6BD063"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264E6A"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99B1A49"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7E4C644B" w14:textId="77777777" w:rsidR="001F471E" w:rsidRPr="001F471E" w:rsidRDefault="001F471E" w:rsidP="001F471E">
      <w:pPr>
        <w:rPr>
          <w:lang w:eastAsia="en-US"/>
        </w:rPr>
      </w:pPr>
    </w:p>
    <w:p w14:paraId="53B0822A"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357E54E8" w14:textId="77777777" w:rsidR="007C1157" w:rsidRPr="001F471E" w:rsidRDefault="007C1157" w:rsidP="001F471E">
      <w:pPr>
        <w:pStyle w:val="Odstavecseseznamem"/>
        <w:spacing w:line="276" w:lineRule="auto"/>
        <w:ind w:left="0"/>
        <w:rPr>
          <w:rFonts w:ascii="Cambria" w:hAnsi="Cambria" w:cstheme="minorHAnsi"/>
        </w:rPr>
      </w:pPr>
    </w:p>
    <w:p w14:paraId="4A8C255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lastRenderedPageBreak/>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D816B5E" w14:textId="77777777" w:rsidR="007C1157" w:rsidRPr="001F471E" w:rsidRDefault="007C1157" w:rsidP="001F471E">
      <w:pPr>
        <w:pStyle w:val="Odstavecseseznamem"/>
        <w:spacing w:line="276" w:lineRule="auto"/>
        <w:ind w:left="0"/>
        <w:rPr>
          <w:rFonts w:ascii="Cambria" w:hAnsi="Cambria" w:cstheme="minorHAnsi"/>
        </w:rPr>
      </w:pPr>
    </w:p>
    <w:p w14:paraId="69010383"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66F096EC" w14:textId="77777777" w:rsidR="007C1157" w:rsidRPr="001F471E" w:rsidRDefault="007C1157" w:rsidP="001F471E">
      <w:pPr>
        <w:pStyle w:val="Odstavecseseznamem"/>
        <w:spacing w:line="276" w:lineRule="auto"/>
        <w:ind w:left="0"/>
        <w:rPr>
          <w:rFonts w:ascii="Cambria" w:hAnsi="Cambria" w:cstheme="minorHAnsi"/>
        </w:rPr>
      </w:pPr>
    </w:p>
    <w:p w14:paraId="36DACFE0"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03658CAF"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69D2D3EA"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81896A4"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5"/>
    <w:p w14:paraId="4257FB3A" w14:textId="77777777" w:rsidR="00341BC4" w:rsidRDefault="00341BC4" w:rsidP="00C4022B">
      <w:pPr>
        <w:tabs>
          <w:tab w:val="left" w:pos="709"/>
        </w:tabs>
        <w:jc w:val="center"/>
        <w:rPr>
          <w:rFonts w:ascii="Cambria" w:hAnsi="Cambria"/>
          <w:b/>
        </w:rPr>
      </w:pPr>
    </w:p>
    <w:p w14:paraId="444DBE41" w14:textId="77777777" w:rsidR="007C1157" w:rsidRPr="005B7654" w:rsidRDefault="007C1157" w:rsidP="00C4022B">
      <w:pPr>
        <w:tabs>
          <w:tab w:val="left" w:pos="709"/>
        </w:tabs>
        <w:jc w:val="center"/>
        <w:rPr>
          <w:rFonts w:ascii="Cambria" w:hAnsi="Cambria"/>
          <w:b/>
        </w:rPr>
      </w:pPr>
      <w:r>
        <w:rPr>
          <w:rFonts w:ascii="Cambria" w:hAnsi="Cambria"/>
          <w:b/>
        </w:rPr>
        <w:t>XIV.</w:t>
      </w:r>
    </w:p>
    <w:p w14:paraId="7588A9D0"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16E7877A"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B4510F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33A98032" w14:textId="77777777" w:rsidR="00977317" w:rsidRPr="005B7654" w:rsidRDefault="00977317" w:rsidP="00C4022B">
      <w:pPr>
        <w:pStyle w:val="Zkladntext"/>
        <w:tabs>
          <w:tab w:val="left" w:pos="709"/>
        </w:tabs>
        <w:spacing w:line="240" w:lineRule="atLeast"/>
        <w:jc w:val="both"/>
        <w:rPr>
          <w:rFonts w:ascii="Cambria" w:hAnsi="Cambria"/>
        </w:rPr>
      </w:pPr>
    </w:p>
    <w:p w14:paraId="08A7C02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684592A" w14:textId="77777777" w:rsidR="00977317" w:rsidRPr="005B7654" w:rsidRDefault="00977317" w:rsidP="00C4022B">
      <w:pPr>
        <w:pStyle w:val="Zkladntext"/>
        <w:tabs>
          <w:tab w:val="left" w:pos="709"/>
        </w:tabs>
        <w:spacing w:line="240" w:lineRule="atLeast"/>
        <w:jc w:val="both"/>
        <w:rPr>
          <w:rFonts w:ascii="Cambria" w:hAnsi="Cambria"/>
        </w:rPr>
      </w:pPr>
    </w:p>
    <w:p w14:paraId="3E5D596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E3C9B24" w14:textId="77777777" w:rsidR="00977317" w:rsidRPr="005B7654" w:rsidRDefault="00977317" w:rsidP="00C4022B">
      <w:pPr>
        <w:pStyle w:val="Zkladntext"/>
        <w:tabs>
          <w:tab w:val="left" w:pos="709"/>
        </w:tabs>
        <w:spacing w:line="240" w:lineRule="atLeast"/>
        <w:jc w:val="both"/>
        <w:rPr>
          <w:rFonts w:ascii="Cambria" w:hAnsi="Cambria"/>
        </w:rPr>
      </w:pPr>
    </w:p>
    <w:p w14:paraId="1618872D"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46068DAF" w14:textId="77777777" w:rsidR="00FE7A84" w:rsidRPr="00FE7A84" w:rsidRDefault="00FE7A84" w:rsidP="00FE7A84">
      <w:pPr>
        <w:pStyle w:val="Odstavecseseznamem"/>
        <w:rPr>
          <w:rFonts w:asciiTheme="majorHAnsi" w:hAnsiTheme="majorHAnsi"/>
        </w:rPr>
      </w:pPr>
    </w:p>
    <w:p w14:paraId="04763F3B"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lastRenderedPageBreak/>
        <w:t>Tato smlouva je vypracována ve dvou vyhotoveních, z nichž jedno si ponechá prodávající a jedno obdrží kupující.</w:t>
      </w:r>
    </w:p>
    <w:p w14:paraId="476466F1" w14:textId="77777777" w:rsidR="00ED4239" w:rsidRPr="005B7654" w:rsidRDefault="00ED4239" w:rsidP="00C4022B">
      <w:pPr>
        <w:pStyle w:val="Zkladntext"/>
        <w:tabs>
          <w:tab w:val="left" w:pos="709"/>
        </w:tabs>
        <w:spacing w:line="240" w:lineRule="atLeast"/>
        <w:jc w:val="both"/>
        <w:rPr>
          <w:rFonts w:ascii="Cambria" w:hAnsi="Cambria"/>
        </w:rPr>
      </w:pPr>
    </w:p>
    <w:p w14:paraId="71CE015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16E90A3F" w14:textId="4E0C4C03"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6" w:name="_Hlk175739118"/>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6"/>
    <w:p w14:paraId="071665FD" w14:textId="77777777" w:rsidR="0007509F" w:rsidRPr="005B7654" w:rsidRDefault="0007509F" w:rsidP="00C4022B">
      <w:pPr>
        <w:pStyle w:val="Odstavecseseznamem"/>
        <w:tabs>
          <w:tab w:val="left" w:pos="709"/>
        </w:tabs>
        <w:ind w:left="0"/>
        <w:rPr>
          <w:rFonts w:ascii="Cambria" w:hAnsi="Cambria"/>
        </w:rPr>
      </w:pPr>
    </w:p>
    <w:p w14:paraId="0153464C"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4644836A" w14:textId="77777777" w:rsidR="00CB2E2A" w:rsidRDefault="00CB2E2A" w:rsidP="00CB2E2A">
      <w:pPr>
        <w:pStyle w:val="Zkladntext"/>
        <w:spacing w:line="240" w:lineRule="atLeast"/>
        <w:jc w:val="both"/>
        <w:rPr>
          <w:rFonts w:ascii="Cambria" w:hAnsi="Cambria"/>
        </w:rPr>
      </w:pPr>
    </w:p>
    <w:p w14:paraId="4D72514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35A3D2A0" w14:textId="77777777" w:rsidR="00977317" w:rsidRPr="005B7654" w:rsidRDefault="00977317" w:rsidP="00C4022B">
      <w:pPr>
        <w:pStyle w:val="Zkladntext"/>
        <w:tabs>
          <w:tab w:val="left" w:pos="709"/>
        </w:tabs>
        <w:spacing w:line="240" w:lineRule="atLeast"/>
        <w:jc w:val="both"/>
        <w:rPr>
          <w:rFonts w:ascii="Cambria" w:hAnsi="Cambria"/>
        </w:rPr>
      </w:pPr>
    </w:p>
    <w:p w14:paraId="68D41DD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2C889EAA" w14:textId="77777777" w:rsidR="00977317" w:rsidRPr="005B7654" w:rsidRDefault="00977317" w:rsidP="00C4022B">
      <w:pPr>
        <w:pStyle w:val="Zkladntext"/>
        <w:tabs>
          <w:tab w:val="left" w:pos="709"/>
        </w:tabs>
        <w:spacing w:line="240" w:lineRule="atLeast"/>
        <w:jc w:val="both"/>
        <w:rPr>
          <w:rFonts w:ascii="Cambria" w:hAnsi="Cambria"/>
        </w:rPr>
      </w:pPr>
    </w:p>
    <w:p w14:paraId="103B9B0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59B72905" w14:textId="77777777" w:rsidR="00977317" w:rsidRPr="005B7654" w:rsidRDefault="00977317" w:rsidP="008F3BA2">
      <w:pPr>
        <w:pStyle w:val="Zkladntext"/>
        <w:tabs>
          <w:tab w:val="left" w:pos="709"/>
        </w:tabs>
        <w:spacing w:line="240" w:lineRule="atLeast"/>
        <w:jc w:val="both"/>
        <w:rPr>
          <w:rFonts w:ascii="Cambria" w:hAnsi="Cambria"/>
        </w:rPr>
      </w:pPr>
    </w:p>
    <w:p w14:paraId="62AD779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33D290DC" w14:textId="77777777" w:rsidR="0066217C" w:rsidRPr="005B7654" w:rsidRDefault="0066217C" w:rsidP="00977317">
      <w:pPr>
        <w:pStyle w:val="Zkladntext"/>
        <w:spacing w:line="240" w:lineRule="atLeast"/>
        <w:jc w:val="both"/>
        <w:rPr>
          <w:rFonts w:ascii="Cambria" w:hAnsi="Cambria"/>
        </w:rPr>
      </w:pPr>
    </w:p>
    <w:p w14:paraId="300C250F" w14:textId="77777777" w:rsidR="009601FD" w:rsidRPr="005B7654" w:rsidRDefault="009601FD" w:rsidP="00977317">
      <w:pPr>
        <w:pStyle w:val="Zkladntext"/>
        <w:spacing w:line="240" w:lineRule="atLeast"/>
        <w:rPr>
          <w:rFonts w:ascii="Cambria" w:hAnsi="Cambria"/>
        </w:rPr>
      </w:pPr>
    </w:p>
    <w:p w14:paraId="5CF681D2"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77DF392A" w14:textId="77777777" w:rsidR="00977317" w:rsidRPr="005B7654" w:rsidRDefault="00977317" w:rsidP="00977317">
      <w:pPr>
        <w:pStyle w:val="Zkladntext"/>
        <w:spacing w:line="240" w:lineRule="atLeast"/>
        <w:rPr>
          <w:rFonts w:ascii="Cambria" w:hAnsi="Cambria"/>
        </w:rPr>
      </w:pPr>
    </w:p>
    <w:p w14:paraId="49A10555"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704C16EB" w14:textId="002474F9" w:rsidR="00821BEC" w:rsidRDefault="00821BEC" w:rsidP="00F97631">
      <w:pPr>
        <w:pStyle w:val="Zkladntext"/>
        <w:numPr>
          <w:ilvl w:val="0"/>
          <w:numId w:val="8"/>
        </w:numPr>
        <w:spacing w:line="240" w:lineRule="atLeast"/>
        <w:rPr>
          <w:rFonts w:ascii="Cambria" w:hAnsi="Cambria"/>
          <w:i/>
        </w:rPr>
      </w:pPr>
      <w:r>
        <w:rPr>
          <w:rFonts w:ascii="Cambria" w:hAnsi="Cambria"/>
          <w:i/>
        </w:rPr>
        <w:t>Výkresy referenčních dílců, dle IV. 6.</w:t>
      </w:r>
    </w:p>
    <w:p w14:paraId="41565822" w14:textId="77777777" w:rsidR="00977317" w:rsidRPr="005B7654" w:rsidRDefault="00977317" w:rsidP="00977317">
      <w:pPr>
        <w:pStyle w:val="Zkladntext"/>
        <w:spacing w:line="240" w:lineRule="atLeast"/>
        <w:jc w:val="both"/>
        <w:rPr>
          <w:rFonts w:ascii="Cambria" w:hAnsi="Cambria"/>
        </w:rPr>
      </w:pPr>
    </w:p>
    <w:p w14:paraId="287FEA6B" w14:textId="43201609"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357915">
        <w:rPr>
          <w:rFonts w:ascii="Cambria" w:hAnsi="Cambria"/>
        </w:rPr>
        <w:t>5</w:t>
      </w:r>
      <w:r w:rsidR="00134F81" w:rsidRPr="005B7654">
        <w:rPr>
          <w:rFonts w:ascii="Cambria" w:hAnsi="Cambria"/>
        </w:rPr>
        <w:tab/>
      </w:r>
      <w:r w:rsidR="001D5D70">
        <w:rPr>
          <w:rFonts w:ascii="Cambria" w:hAnsi="Cambria"/>
        </w:rPr>
        <w:t>V</w:t>
      </w:r>
      <w:r w:rsidR="00082F54">
        <w:rPr>
          <w:rFonts w:ascii="Cambria" w:hAnsi="Cambria"/>
        </w:rPr>
        <w:t xml:space="preserve"> </w:t>
      </w:r>
      <w:proofErr w:type="spellStart"/>
      <w:r w:rsidR="00082F54">
        <w:rPr>
          <w:rFonts w:ascii="Cambria" w:hAnsi="Cambria"/>
        </w:rPr>
        <w:t>Lužkovicích</w:t>
      </w:r>
      <w:proofErr w:type="spellEnd"/>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357915">
        <w:rPr>
          <w:rFonts w:ascii="Cambria" w:hAnsi="Cambria"/>
        </w:rPr>
        <w:t>5</w:t>
      </w:r>
    </w:p>
    <w:p w14:paraId="4E50CB16" w14:textId="77777777" w:rsidR="00575157" w:rsidRPr="005B7654" w:rsidRDefault="00575157" w:rsidP="00662EDE">
      <w:pPr>
        <w:pStyle w:val="Zkladntext"/>
        <w:tabs>
          <w:tab w:val="left" w:pos="5103"/>
        </w:tabs>
        <w:spacing w:line="240" w:lineRule="atLeast"/>
        <w:jc w:val="both"/>
        <w:rPr>
          <w:rFonts w:ascii="Cambria" w:hAnsi="Cambria"/>
        </w:rPr>
      </w:pPr>
    </w:p>
    <w:p w14:paraId="0C8BD806" w14:textId="77777777" w:rsidR="00977317" w:rsidRPr="005B7654" w:rsidRDefault="00977317" w:rsidP="00662EDE">
      <w:pPr>
        <w:pStyle w:val="Zkladntext"/>
        <w:tabs>
          <w:tab w:val="left" w:pos="5103"/>
        </w:tabs>
        <w:spacing w:line="240" w:lineRule="atLeast"/>
        <w:jc w:val="both"/>
        <w:rPr>
          <w:rFonts w:ascii="Cambria" w:hAnsi="Cambria"/>
        </w:rPr>
      </w:pPr>
    </w:p>
    <w:p w14:paraId="6BEB072A"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27EBDCF" w14:textId="77777777" w:rsidR="00977317" w:rsidRDefault="00977317" w:rsidP="00662EDE">
      <w:pPr>
        <w:pStyle w:val="Zkladntext"/>
        <w:tabs>
          <w:tab w:val="left" w:pos="5103"/>
        </w:tabs>
        <w:spacing w:line="240" w:lineRule="atLeast"/>
        <w:jc w:val="both"/>
        <w:rPr>
          <w:rFonts w:ascii="Cambria" w:hAnsi="Cambria"/>
        </w:rPr>
      </w:pPr>
    </w:p>
    <w:p w14:paraId="4344893D" w14:textId="77777777" w:rsidR="00796E1D" w:rsidRDefault="00796E1D" w:rsidP="00662EDE">
      <w:pPr>
        <w:pStyle w:val="Zkladntext"/>
        <w:tabs>
          <w:tab w:val="left" w:pos="5103"/>
        </w:tabs>
        <w:spacing w:line="240" w:lineRule="atLeast"/>
        <w:jc w:val="both"/>
        <w:rPr>
          <w:rFonts w:ascii="Cambria" w:hAnsi="Cambria"/>
        </w:rPr>
      </w:pPr>
    </w:p>
    <w:p w14:paraId="3751B73C" w14:textId="77777777" w:rsidR="00796E1D" w:rsidRPr="005B7654" w:rsidRDefault="00796E1D" w:rsidP="00662EDE">
      <w:pPr>
        <w:pStyle w:val="Zkladntext"/>
        <w:tabs>
          <w:tab w:val="left" w:pos="5103"/>
        </w:tabs>
        <w:spacing w:line="240" w:lineRule="atLeast"/>
        <w:jc w:val="both"/>
        <w:rPr>
          <w:rFonts w:ascii="Cambria" w:hAnsi="Cambria"/>
        </w:rPr>
      </w:pPr>
    </w:p>
    <w:p w14:paraId="54EF5CFA" w14:textId="77777777" w:rsidR="00AE241A" w:rsidRDefault="00AE241A" w:rsidP="00662EDE">
      <w:pPr>
        <w:pStyle w:val="Zkladntext"/>
        <w:tabs>
          <w:tab w:val="left" w:pos="5103"/>
        </w:tabs>
        <w:spacing w:line="240" w:lineRule="atLeast"/>
        <w:jc w:val="both"/>
        <w:rPr>
          <w:rFonts w:ascii="Cambria" w:hAnsi="Cambria"/>
        </w:rPr>
      </w:pPr>
    </w:p>
    <w:p w14:paraId="7DCEB709"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7E50DAC3" w14:textId="17F5C5C5" w:rsidR="00F97631" w:rsidRDefault="00357915" w:rsidP="00360069">
      <w:pPr>
        <w:tabs>
          <w:tab w:val="left" w:pos="5103"/>
        </w:tabs>
        <w:ind w:left="5103"/>
        <w:rPr>
          <w:rFonts w:ascii="Cambria" w:hAnsi="Cambria"/>
          <w:b/>
        </w:rPr>
      </w:pPr>
      <w:proofErr w:type="spellStart"/>
      <w:r w:rsidRPr="003A58F8">
        <w:rPr>
          <w:rFonts w:ascii="Cambria" w:hAnsi="Cambria"/>
          <w:b/>
          <w:bCs/>
          <w:szCs w:val="22"/>
        </w:rPr>
        <w:t>Dinel</w:t>
      </w:r>
      <w:proofErr w:type="spellEnd"/>
      <w:r w:rsidRPr="003A58F8">
        <w:rPr>
          <w:rFonts w:ascii="Cambria" w:hAnsi="Cambria"/>
          <w:b/>
          <w:bCs/>
          <w:szCs w:val="22"/>
        </w:rPr>
        <w:t>, s.r.o.</w:t>
      </w:r>
    </w:p>
    <w:p w14:paraId="21FAA51C" w14:textId="1E6526FA" w:rsidR="001414FF" w:rsidRPr="001414FF" w:rsidRDefault="00357915" w:rsidP="00360069">
      <w:pPr>
        <w:tabs>
          <w:tab w:val="left" w:pos="5103"/>
        </w:tabs>
        <w:ind w:left="5103"/>
        <w:rPr>
          <w:rFonts w:ascii="Cambria" w:hAnsi="Cambria"/>
          <w:bCs/>
          <w:color w:val="000000"/>
        </w:rPr>
      </w:pPr>
      <w:r>
        <w:rPr>
          <w:rFonts w:ascii="Cambria" w:hAnsi="Cambria"/>
          <w:bCs/>
          <w:sz w:val="22"/>
          <w:szCs w:val="22"/>
        </w:rPr>
        <w:t xml:space="preserve">Dalibor </w:t>
      </w:r>
      <w:proofErr w:type="spellStart"/>
      <w:r>
        <w:rPr>
          <w:rFonts w:ascii="Cambria" w:hAnsi="Cambria"/>
          <w:bCs/>
          <w:sz w:val="22"/>
          <w:szCs w:val="22"/>
        </w:rPr>
        <w:t>Štverka</w:t>
      </w:r>
      <w:proofErr w:type="spellEnd"/>
      <w:r w:rsidR="001414FF" w:rsidRPr="001414FF">
        <w:rPr>
          <w:rFonts w:ascii="Cambria" w:hAnsi="Cambria"/>
          <w:bCs/>
        </w:rPr>
        <w:t>, jednatel</w:t>
      </w:r>
    </w:p>
    <w:sectPr w:rsidR="001414FF" w:rsidRPr="001414FF" w:rsidSect="00F67D52">
      <w:headerReference w:type="default" r:id="rId10"/>
      <w:footerReference w:type="even" r:id="rId11"/>
      <w:footerReference w:type="default" r:id="rId12"/>
      <w:pgSz w:w="11906" w:h="16838"/>
      <w:pgMar w:top="1560"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8301" w14:textId="77777777" w:rsidR="00864B8F" w:rsidRDefault="00864B8F">
      <w:r>
        <w:separator/>
      </w:r>
    </w:p>
  </w:endnote>
  <w:endnote w:type="continuationSeparator" w:id="0">
    <w:p w14:paraId="6CCB881D" w14:textId="77777777" w:rsidR="00864B8F" w:rsidRDefault="0086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321C"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1D124A52"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BCE6"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1D5D70">
      <w:rPr>
        <w:rStyle w:val="slostrnky"/>
        <w:noProof/>
      </w:rPr>
      <w:t>11</w:t>
    </w:r>
    <w:r>
      <w:rPr>
        <w:rStyle w:val="slostrnky"/>
      </w:rPr>
      <w:fldChar w:fldCharType="end"/>
    </w:r>
  </w:p>
  <w:p w14:paraId="066D850C"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E4D6" w14:textId="77777777" w:rsidR="00864B8F" w:rsidRDefault="00864B8F">
      <w:r>
        <w:separator/>
      </w:r>
    </w:p>
  </w:footnote>
  <w:footnote w:type="continuationSeparator" w:id="0">
    <w:p w14:paraId="5BFF9351" w14:textId="77777777" w:rsidR="00864B8F" w:rsidRDefault="0086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DF2D"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4"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5"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7"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8"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1"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3"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4"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522599431">
    <w:abstractNumId w:val="22"/>
  </w:num>
  <w:num w:numId="2" w16cid:durableId="1619216045">
    <w:abstractNumId w:val="38"/>
  </w:num>
  <w:num w:numId="3" w16cid:durableId="1713992813">
    <w:abstractNumId w:val="7"/>
  </w:num>
  <w:num w:numId="4" w16cid:durableId="2022269630">
    <w:abstractNumId w:val="18"/>
  </w:num>
  <w:num w:numId="5" w16cid:durableId="313993055">
    <w:abstractNumId w:val="20"/>
  </w:num>
  <w:num w:numId="6" w16cid:durableId="986935520">
    <w:abstractNumId w:val="37"/>
  </w:num>
  <w:num w:numId="7" w16cid:durableId="224028359">
    <w:abstractNumId w:val="29"/>
  </w:num>
  <w:num w:numId="8" w16cid:durableId="204103715">
    <w:abstractNumId w:val="39"/>
  </w:num>
  <w:num w:numId="9" w16cid:durableId="1406949699">
    <w:abstractNumId w:val="4"/>
  </w:num>
  <w:num w:numId="10" w16cid:durableId="892349843">
    <w:abstractNumId w:val="31"/>
  </w:num>
  <w:num w:numId="11" w16cid:durableId="1065107831">
    <w:abstractNumId w:val="1"/>
  </w:num>
  <w:num w:numId="12" w16cid:durableId="1870944445">
    <w:abstractNumId w:val="30"/>
  </w:num>
  <w:num w:numId="13" w16cid:durableId="1546715736">
    <w:abstractNumId w:val="9"/>
  </w:num>
  <w:num w:numId="14" w16cid:durableId="1942762814">
    <w:abstractNumId w:val="43"/>
  </w:num>
  <w:num w:numId="15" w16cid:durableId="834612583">
    <w:abstractNumId w:val="13"/>
  </w:num>
  <w:num w:numId="16" w16cid:durableId="1001857008">
    <w:abstractNumId w:val="21"/>
  </w:num>
  <w:num w:numId="17" w16cid:durableId="282731112">
    <w:abstractNumId w:val="11"/>
  </w:num>
  <w:num w:numId="18" w16cid:durableId="1010764949">
    <w:abstractNumId w:val="24"/>
  </w:num>
  <w:num w:numId="19" w16cid:durableId="1247573033">
    <w:abstractNumId w:val="25"/>
  </w:num>
  <w:num w:numId="20" w16cid:durableId="1065838100">
    <w:abstractNumId w:val="36"/>
  </w:num>
  <w:num w:numId="21" w16cid:durableId="708457049">
    <w:abstractNumId w:val="42"/>
  </w:num>
  <w:num w:numId="22" w16cid:durableId="1991518547">
    <w:abstractNumId w:val="44"/>
  </w:num>
  <w:num w:numId="23" w16cid:durableId="703140400">
    <w:abstractNumId w:val="3"/>
  </w:num>
  <w:num w:numId="24" w16cid:durableId="314644925">
    <w:abstractNumId w:val="2"/>
  </w:num>
  <w:num w:numId="25" w16cid:durableId="158427433">
    <w:abstractNumId w:val="12"/>
  </w:num>
  <w:num w:numId="26" w16cid:durableId="1513495509">
    <w:abstractNumId w:val="34"/>
  </w:num>
  <w:num w:numId="27" w16cid:durableId="899096149">
    <w:abstractNumId w:val="6"/>
  </w:num>
  <w:num w:numId="28" w16cid:durableId="285357063">
    <w:abstractNumId w:val="35"/>
  </w:num>
  <w:num w:numId="29" w16cid:durableId="520969527">
    <w:abstractNumId w:val="41"/>
  </w:num>
  <w:num w:numId="30" w16cid:durableId="1534535676">
    <w:abstractNumId w:val="17"/>
  </w:num>
  <w:num w:numId="31" w16cid:durableId="768744981">
    <w:abstractNumId w:val="0"/>
  </w:num>
  <w:num w:numId="32" w16cid:durableId="1848714303">
    <w:abstractNumId w:val="16"/>
  </w:num>
  <w:num w:numId="33" w16cid:durableId="809983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8229728">
    <w:abstractNumId w:val="32"/>
  </w:num>
  <w:num w:numId="35" w16cid:durableId="1571309000">
    <w:abstractNumId w:val="10"/>
  </w:num>
  <w:num w:numId="36" w16cid:durableId="16661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7052535">
    <w:abstractNumId w:val="5"/>
  </w:num>
  <w:num w:numId="38" w16cid:durableId="1944416372">
    <w:abstractNumId w:val="33"/>
  </w:num>
  <w:num w:numId="39" w16cid:durableId="1499496110">
    <w:abstractNumId w:val="8"/>
  </w:num>
  <w:num w:numId="40" w16cid:durableId="852261068">
    <w:abstractNumId w:val="14"/>
  </w:num>
  <w:num w:numId="41" w16cid:durableId="633995666">
    <w:abstractNumId w:val="28"/>
  </w:num>
  <w:num w:numId="42" w16cid:durableId="1907916256">
    <w:abstractNumId w:val="23"/>
  </w:num>
  <w:num w:numId="43" w16cid:durableId="10236758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4402538">
    <w:abstractNumId w:val="15"/>
  </w:num>
  <w:num w:numId="45" w16cid:durableId="291134101">
    <w:abstractNumId w:val="27"/>
  </w:num>
  <w:num w:numId="46" w16cid:durableId="1813281543">
    <w:abstractNumId w:val="40"/>
  </w:num>
  <w:num w:numId="47" w16cid:durableId="12144667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2F54"/>
    <w:rsid w:val="000842FE"/>
    <w:rsid w:val="00086E00"/>
    <w:rsid w:val="00090D5A"/>
    <w:rsid w:val="000914A5"/>
    <w:rsid w:val="00095165"/>
    <w:rsid w:val="00096377"/>
    <w:rsid w:val="000A12FA"/>
    <w:rsid w:val="000B740D"/>
    <w:rsid w:val="000C0DDF"/>
    <w:rsid w:val="000C346D"/>
    <w:rsid w:val="000C4997"/>
    <w:rsid w:val="000D3C4F"/>
    <w:rsid w:val="000D5042"/>
    <w:rsid w:val="000E0789"/>
    <w:rsid w:val="000E3949"/>
    <w:rsid w:val="000F6BCE"/>
    <w:rsid w:val="000F78BF"/>
    <w:rsid w:val="00101C97"/>
    <w:rsid w:val="00105A8B"/>
    <w:rsid w:val="00114954"/>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4F6E"/>
    <w:rsid w:val="00155152"/>
    <w:rsid w:val="001618BA"/>
    <w:rsid w:val="00162D35"/>
    <w:rsid w:val="00163CBC"/>
    <w:rsid w:val="0016597C"/>
    <w:rsid w:val="00176D88"/>
    <w:rsid w:val="0018067A"/>
    <w:rsid w:val="00192DB1"/>
    <w:rsid w:val="00193CB2"/>
    <w:rsid w:val="001A0B26"/>
    <w:rsid w:val="001A37DB"/>
    <w:rsid w:val="001A5F9C"/>
    <w:rsid w:val="001B1E88"/>
    <w:rsid w:val="001B5973"/>
    <w:rsid w:val="001C0DEC"/>
    <w:rsid w:val="001C1B8B"/>
    <w:rsid w:val="001C3B19"/>
    <w:rsid w:val="001C5A06"/>
    <w:rsid w:val="001D2E14"/>
    <w:rsid w:val="001D5D70"/>
    <w:rsid w:val="001D7CE9"/>
    <w:rsid w:val="001E46B0"/>
    <w:rsid w:val="001E5BF2"/>
    <w:rsid w:val="001E7B86"/>
    <w:rsid w:val="001F0912"/>
    <w:rsid w:val="001F0A89"/>
    <w:rsid w:val="001F292F"/>
    <w:rsid w:val="001F35ED"/>
    <w:rsid w:val="001F471E"/>
    <w:rsid w:val="001F54CA"/>
    <w:rsid w:val="001F5FA2"/>
    <w:rsid w:val="002006B2"/>
    <w:rsid w:val="00200D9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31D0"/>
    <w:rsid w:val="002A492D"/>
    <w:rsid w:val="002B0455"/>
    <w:rsid w:val="002C0464"/>
    <w:rsid w:val="002C31FC"/>
    <w:rsid w:val="002C68E0"/>
    <w:rsid w:val="002D102C"/>
    <w:rsid w:val="002D4151"/>
    <w:rsid w:val="002D47B9"/>
    <w:rsid w:val="002D7D0F"/>
    <w:rsid w:val="002E5E4F"/>
    <w:rsid w:val="002F2B51"/>
    <w:rsid w:val="002F45D5"/>
    <w:rsid w:val="002F5C58"/>
    <w:rsid w:val="002F74E7"/>
    <w:rsid w:val="002F7DDE"/>
    <w:rsid w:val="00300CEE"/>
    <w:rsid w:val="00304CB8"/>
    <w:rsid w:val="003106E5"/>
    <w:rsid w:val="00321CBC"/>
    <w:rsid w:val="00322DB4"/>
    <w:rsid w:val="003231D2"/>
    <w:rsid w:val="003237EE"/>
    <w:rsid w:val="00331CD5"/>
    <w:rsid w:val="003374BC"/>
    <w:rsid w:val="003405F9"/>
    <w:rsid w:val="00341B76"/>
    <w:rsid w:val="00341BC4"/>
    <w:rsid w:val="003551A5"/>
    <w:rsid w:val="00357915"/>
    <w:rsid w:val="00360069"/>
    <w:rsid w:val="00361867"/>
    <w:rsid w:val="00361F7B"/>
    <w:rsid w:val="003634A3"/>
    <w:rsid w:val="003711DB"/>
    <w:rsid w:val="003732FA"/>
    <w:rsid w:val="00373786"/>
    <w:rsid w:val="003758D2"/>
    <w:rsid w:val="00377DC8"/>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7CBC"/>
    <w:rsid w:val="00450B93"/>
    <w:rsid w:val="00453AEE"/>
    <w:rsid w:val="00454ADA"/>
    <w:rsid w:val="004553FD"/>
    <w:rsid w:val="00456268"/>
    <w:rsid w:val="004650B8"/>
    <w:rsid w:val="004662FE"/>
    <w:rsid w:val="004679A9"/>
    <w:rsid w:val="00483022"/>
    <w:rsid w:val="00484629"/>
    <w:rsid w:val="0049460B"/>
    <w:rsid w:val="004953DE"/>
    <w:rsid w:val="00497EDB"/>
    <w:rsid w:val="004A5FB7"/>
    <w:rsid w:val="004A7C7E"/>
    <w:rsid w:val="004B3EA4"/>
    <w:rsid w:val="004B4D9E"/>
    <w:rsid w:val="004B5EFD"/>
    <w:rsid w:val="004D2D80"/>
    <w:rsid w:val="004D6884"/>
    <w:rsid w:val="004E5B9D"/>
    <w:rsid w:val="004E5E6E"/>
    <w:rsid w:val="004E6F17"/>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5723B"/>
    <w:rsid w:val="00557F20"/>
    <w:rsid w:val="0056333C"/>
    <w:rsid w:val="0056465A"/>
    <w:rsid w:val="005678B3"/>
    <w:rsid w:val="00567C48"/>
    <w:rsid w:val="005716F4"/>
    <w:rsid w:val="00575157"/>
    <w:rsid w:val="00581049"/>
    <w:rsid w:val="005840D6"/>
    <w:rsid w:val="0058728F"/>
    <w:rsid w:val="005923F6"/>
    <w:rsid w:val="00593EDD"/>
    <w:rsid w:val="00594A26"/>
    <w:rsid w:val="005A0E02"/>
    <w:rsid w:val="005A1B2C"/>
    <w:rsid w:val="005A5C50"/>
    <w:rsid w:val="005B149D"/>
    <w:rsid w:val="005B620E"/>
    <w:rsid w:val="005B7654"/>
    <w:rsid w:val="005C4880"/>
    <w:rsid w:val="005D05A3"/>
    <w:rsid w:val="005D139C"/>
    <w:rsid w:val="005D1A7D"/>
    <w:rsid w:val="005D60D9"/>
    <w:rsid w:val="005E534C"/>
    <w:rsid w:val="005E692E"/>
    <w:rsid w:val="005F2ADE"/>
    <w:rsid w:val="005F4641"/>
    <w:rsid w:val="005F7001"/>
    <w:rsid w:val="0060274E"/>
    <w:rsid w:val="006245E9"/>
    <w:rsid w:val="0062768B"/>
    <w:rsid w:val="00630E64"/>
    <w:rsid w:val="00631C17"/>
    <w:rsid w:val="00633965"/>
    <w:rsid w:val="00636D34"/>
    <w:rsid w:val="00641FB7"/>
    <w:rsid w:val="006445A5"/>
    <w:rsid w:val="00644D49"/>
    <w:rsid w:val="0064566C"/>
    <w:rsid w:val="006508A5"/>
    <w:rsid w:val="006518EF"/>
    <w:rsid w:val="00652C5F"/>
    <w:rsid w:val="006536D7"/>
    <w:rsid w:val="006543F6"/>
    <w:rsid w:val="006558C0"/>
    <w:rsid w:val="0066153F"/>
    <w:rsid w:val="0066217C"/>
    <w:rsid w:val="00662EDE"/>
    <w:rsid w:val="00670AFA"/>
    <w:rsid w:val="0067135D"/>
    <w:rsid w:val="00672AD6"/>
    <w:rsid w:val="00672CA0"/>
    <w:rsid w:val="00674564"/>
    <w:rsid w:val="006755F8"/>
    <w:rsid w:val="006843DA"/>
    <w:rsid w:val="0069098C"/>
    <w:rsid w:val="00693259"/>
    <w:rsid w:val="00695644"/>
    <w:rsid w:val="006974AA"/>
    <w:rsid w:val="00697974"/>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020A"/>
    <w:rsid w:val="006E34D4"/>
    <w:rsid w:val="006E7B38"/>
    <w:rsid w:val="006F19E6"/>
    <w:rsid w:val="006F5149"/>
    <w:rsid w:val="00705E93"/>
    <w:rsid w:val="00706785"/>
    <w:rsid w:val="0070740D"/>
    <w:rsid w:val="007112F6"/>
    <w:rsid w:val="00713F5D"/>
    <w:rsid w:val="0072007F"/>
    <w:rsid w:val="0072197E"/>
    <w:rsid w:val="00723AED"/>
    <w:rsid w:val="00726DA5"/>
    <w:rsid w:val="007308AD"/>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7F4C"/>
    <w:rsid w:val="007C0937"/>
    <w:rsid w:val="007C1157"/>
    <w:rsid w:val="007C1E1C"/>
    <w:rsid w:val="007C26A3"/>
    <w:rsid w:val="007C33C5"/>
    <w:rsid w:val="007C399B"/>
    <w:rsid w:val="007D2CE1"/>
    <w:rsid w:val="007D6A31"/>
    <w:rsid w:val="007E0D90"/>
    <w:rsid w:val="007E3CF2"/>
    <w:rsid w:val="007E4F07"/>
    <w:rsid w:val="007F00BF"/>
    <w:rsid w:val="007F36F0"/>
    <w:rsid w:val="007F3961"/>
    <w:rsid w:val="00810BBE"/>
    <w:rsid w:val="008121F8"/>
    <w:rsid w:val="008159F4"/>
    <w:rsid w:val="00821BEC"/>
    <w:rsid w:val="00821D2E"/>
    <w:rsid w:val="00822F1F"/>
    <w:rsid w:val="00824AEF"/>
    <w:rsid w:val="00825106"/>
    <w:rsid w:val="0082580D"/>
    <w:rsid w:val="00825A80"/>
    <w:rsid w:val="00825CD5"/>
    <w:rsid w:val="0082704A"/>
    <w:rsid w:val="008272D4"/>
    <w:rsid w:val="0083356A"/>
    <w:rsid w:val="008359F2"/>
    <w:rsid w:val="00837891"/>
    <w:rsid w:val="00840AB3"/>
    <w:rsid w:val="00843F64"/>
    <w:rsid w:val="00843FA8"/>
    <w:rsid w:val="0084694C"/>
    <w:rsid w:val="00855CE3"/>
    <w:rsid w:val="00864B8F"/>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23F0"/>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2E8"/>
    <w:rsid w:val="009049FF"/>
    <w:rsid w:val="00920C34"/>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057F"/>
    <w:rsid w:val="00961D69"/>
    <w:rsid w:val="009638A6"/>
    <w:rsid w:val="00966BEB"/>
    <w:rsid w:val="009720BD"/>
    <w:rsid w:val="00973E49"/>
    <w:rsid w:val="009748A3"/>
    <w:rsid w:val="00975357"/>
    <w:rsid w:val="00977317"/>
    <w:rsid w:val="00980DBD"/>
    <w:rsid w:val="00993B7F"/>
    <w:rsid w:val="00997409"/>
    <w:rsid w:val="009A7ECF"/>
    <w:rsid w:val="009B0849"/>
    <w:rsid w:val="009B221E"/>
    <w:rsid w:val="009C14D1"/>
    <w:rsid w:val="009C173D"/>
    <w:rsid w:val="009C1954"/>
    <w:rsid w:val="009C2F33"/>
    <w:rsid w:val="009D3682"/>
    <w:rsid w:val="009E0DE0"/>
    <w:rsid w:val="009E1EFF"/>
    <w:rsid w:val="009E7724"/>
    <w:rsid w:val="009F72CD"/>
    <w:rsid w:val="009F7C21"/>
    <w:rsid w:val="00A01E0C"/>
    <w:rsid w:val="00A1107A"/>
    <w:rsid w:val="00A1694E"/>
    <w:rsid w:val="00A23E58"/>
    <w:rsid w:val="00A25D10"/>
    <w:rsid w:val="00A35A7A"/>
    <w:rsid w:val="00A36F26"/>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654"/>
    <w:rsid w:val="00A86FFA"/>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7E89"/>
    <w:rsid w:val="00B10DAA"/>
    <w:rsid w:val="00B128E8"/>
    <w:rsid w:val="00B225A1"/>
    <w:rsid w:val="00B237BA"/>
    <w:rsid w:val="00B34BEC"/>
    <w:rsid w:val="00B354FC"/>
    <w:rsid w:val="00B36709"/>
    <w:rsid w:val="00B40926"/>
    <w:rsid w:val="00B43273"/>
    <w:rsid w:val="00B433F8"/>
    <w:rsid w:val="00B451FB"/>
    <w:rsid w:val="00B45777"/>
    <w:rsid w:val="00B47737"/>
    <w:rsid w:val="00B47BFD"/>
    <w:rsid w:val="00B47C49"/>
    <w:rsid w:val="00B50032"/>
    <w:rsid w:val="00B520E8"/>
    <w:rsid w:val="00B60C64"/>
    <w:rsid w:val="00B62EEE"/>
    <w:rsid w:val="00B6699A"/>
    <w:rsid w:val="00B721F1"/>
    <w:rsid w:val="00B744C0"/>
    <w:rsid w:val="00B75096"/>
    <w:rsid w:val="00B77E72"/>
    <w:rsid w:val="00B84A15"/>
    <w:rsid w:val="00B872EC"/>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57C8D"/>
    <w:rsid w:val="00D63BD3"/>
    <w:rsid w:val="00D65266"/>
    <w:rsid w:val="00D70CC3"/>
    <w:rsid w:val="00D7517D"/>
    <w:rsid w:val="00D754FE"/>
    <w:rsid w:val="00D7648B"/>
    <w:rsid w:val="00D80E48"/>
    <w:rsid w:val="00D879F5"/>
    <w:rsid w:val="00D917F5"/>
    <w:rsid w:val="00D936F9"/>
    <w:rsid w:val="00D97235"/>
    <w:rsid w:val="00D97819"/>
    <w:rsid w:val="00D97B44"/>
    <w:rsid w:val="00DB2295"/>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5F3E"/>
    <w:rsid w:val="00E502CF"/>
    <w:rsid w:val="00E51851"/>
    <w:rsid w:val="00E53281"/>
    <w:rsid w:val="00E57917"/>
    <w:rsid w:val="00E61DD7"/>
    <w:rsid w:val="00E626D2"/>
    <w:rsid w:val="00E64215"/>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46FB"/>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67D52"/>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B3375"/>
    <w:rsid w:val="00FB7576"/>
    <w:rsid w:val="00FC12BF"/>
    <w:rsid w:val="00FC45B7"/>
    <w:rsid w:val="00FD31D4"/>
    <w:rsid w:val="00FD3BC6"/>
    <w:rsid w:val="00FD59A6"/>
    <w:rsid w:val="00FD75A4"/>
    <w:rsid w:val="00FD7D68"/>
    <w:rsid w:val="00FE2EA3"/>
    <w:rsid w:val="00FE3D10"/>
    <w:rsid w:val="00FE4901"/>
    <w:rsid w:val="00FE71C5"/>
    <w:rsid w:val="00FE7A84"/>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4063B"/>
  <w15:docId w15:val="{275BF95D-E8E9-4DEC-974A-706A5470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List Paragraph"/>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List Paragraph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14AAA-9F2A-408D-8907-BFC2DA5FD5A3}">
  <ds:schemaRefs>
    <ds:schemaRef ds:uri="http://schemas.openxmlformats.org/officeDocument/2006/bibliography"/>
  </ds:schemaRefs>
</ds:datastoreItem>
</file>

<file path=customXml/itemProps3.xml><?xml version="1.0" encoding="utf-8"?>
<ds:datastoreItem xmlns:ds="http://schemas.openxmlformats.org/officeDocument/2006/customXml" ds:itemID="{8EEF80CC-A6E3-44B5-A0A3-D2F9B6164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12</Pages>
  <Words>3675</Words>
  <Characters>20799</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9</cp:revision>
  <cp:lastPrinted>2019-09-06T09:57:00Z</cp:lastPrinted>
  <dcterms:created xsi:type="dcterms:W3CDTF">2025-10-10T14:57:00Z</dcterms:created>
  <dcterms:modified xsi:type="dcterms:W3CDTF">2025-10-23T10:31:00Z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