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04F26C" w14:textId="5610DD0A" w:rsidR="00F97926" w:rsidRPr="00231CC9" w:rsidRDefault="006D6ACC" w:rsidP="00E67694">
      <w:pPr>
        <w:pStyle w:val="Smlouva"/>
        <w:spacing w:after="240"/>
        <w:rPr>
          <w:rFonts w:ascii="Cambria" w:hAnsi="Cambria"/>
        </w:rPr>
      </w:pPr>
      <w:r>
        <w:rPr>
          <w:rFonts w:ascii="Cambria" w:hAnsi="Cambria" w:cs="Cambria"/>
          <w:color w:val="auto"/>
        </w:rPr>
        <w:t>Technická s</w:t>
      </w:r>
      <w:r w:rsidR="00870369" w:rsidRPr="0010342E">
        <w:rPr>
          <w:rFonts w:ascii="Cambria" w:hAnsi="Cambria" w:cs="Cambria"/>
          <w:color w:val="auto"/>
        </w:rPr>
        <w:t>pecifikace předmětu plnění</w:t>
      </w:r>
    </w:p>
    <w:p w14:paraId="482CD5FF" w14:textId="2F9F317B" w:rsidR="00225E58" w:rsidRDefault="00225E58" w:rsidP="008F6F9E">
      <w:pPr>
        <w:jc w:val="both"/>
        <w:rPr>
          <w:rFonts w:ascii="Cambria" w:hAnsi="Cambria" w:cs="Cambria"/>
          <w:b/>
          <w:bCs/>
          <w:sz w:val="28"/>
          <w:szCs w:val="28"/>
        </w:rPr>
      </w:pPr>
      <w:r w:rsidRPr="0010342E">
        <w:rPr>
          <w:rFonts w:ascii="Cambria" w:hAnsi="Cambria" w:cs="Cambria"/>
          <w:sz w:val="22"/>
        </w:rPr>
        <w:t>Zadavatel určuje dodavatelům speciální technické podmínky pro předmět zakázky, které jsou vymezeny v dokumentu „</w:t>
      </w:r>
      <w:r>
        <w:rPr>
          <w:rFonts w:ascii="Cambria" w:hAnsi="Cambria" w:cs="Cambria"/>
          <w:sz w:val="22"/>
        </w:rPr>
        <w:t>Tech</w:t>
      </w:r>
      <w:r w:rsidR="007406E1">
        <w:rPr>
          <w:rFonts w:ascii="Cambria" w:hAnsi="Cambria" w:cs="Cambria"/>
          <w:sz w:val="22"/>
        </w:rPr>
        <w:t>nická</w:t>
      </w:r>
      <w:r w:rsidRPr="0010342E">
        <w:rPr>
          <w:rFonts w:ascii="Cambria" w:hAnsi="Cambria" w:cs="Cambria"/>
          <w:sz w:val="22"/>
        </w:rPr>
        <w:t xml:space="preserve">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</w:t>
      </w:r>
      <w:r w:rsidR="007406E1">
        <w:rPr>
          <w:rFonts w:ascii="Cambria" w:hAnsi="Cambria" w:cs="Cambria"/>
          <w:sz w:val="22"/>
        </w:rPr>
        <w:t>ANO</w:t>
      </w:r>
      <w:r w:rsidRPr="0010342E">
        <w:rPr>
          <w:rFonts w:ascii="Cambria" w:hAnsi="Cambria" w:cs="Cambria"/>
          <w:sz w:val="22"/>
        </w:rPr>
        <w:t>“ v případě, že nabízené plnění splňuje tento požadavek a „</w:t>
      </w:r>
      <w:r w:rsidR="007406E1">
        <w:rPr>
          <w:rFonts w:ascii="Cambria" w:hAnsi="Cambria" w:cs="Cambria"/>
          <w:sz w:val="22"/>
        </w:rPr>
        <w:t>NE</w:t>
      </w:r>
      <w:r w:rsidRPr="0010342E">
        <w:rPr>
          <w:rFonts w:ascii="Cambria" w:hAnsi="Cambria" w:cs="Cambria"/>
          <w:sz w:val="22"/>
        </w:rPr>
        <w:t>“ v případě, že nabízené plnění tento požadavek nesplňuje. V případě, že dodavatel uvede v technických podmínkách alespoň jednou „</w:t>
      </w:r>
      <w:r w:rsidR="007406E1">
        <w:rPr>
          <w:rFonts w:ascii="Cambria" w:hAnsi="Cambria" w:cs="Cambria"/>
          <w:sz w:val="22"/>
        </w:rPr>
        <w:t>NE</w:t>
      </w:r>
      <w:r w:rsidRPr="0010342E">
        <w:rPr>
          <w:rFonts w:ascii="Cambria" w:hAnsi="Cambria" w:cs="Cambria"/>
          <w:sz w:val="22"/>
        </w:rPr>
        <w:t>“</w:t>
      </w:r>
      <w:r w:rsidR="007406E1">
        <w:rPr>
          <w:rFonts w:ascii="Cambria" w:hAnsi="Cambria" w:cs="Cambria"/>
          <w:sz w:val="22"/>
        </w:rPr>
        <w:t>,</w:t>
      </w:r>
      <w:r w:rsidRPr="0010342E">
        <w:rPr>
          <w:rFonts w:ascii="Cambria" w:hAnsi="Cambria" w:cs="Cambria"/>
          <w:sz w:val="22"/>
        </w:rPr>
        <w:t xml:space="preserve"> bude vyloučen z důvodu jejich nesplnění. V případě, že dodavatel uvede „</w:t>
      </w:r>
      <w:r w:rsidR="007406E1">
        <w:rPr>
          <w:rFonts w:ascii="Cambria" w:hAnsi="Cambria" w:cs="Cambria"/>
          <w:sz w:val="22"/>
        </w:rPr>
        <w:t>ANO</w:t>
      </w:r>
      <w:r w:rsidRPr="0010342E">
        <w:rPr>
          <w:rFonts w:ascii="Cambria" w:hAnsi="Cambria" w:cs="Cambria"/>
          <w:sz w:val="22"/>
        </w:rPr>
        <w:t>“ a při posouzení nabídek bude zjištěno, že nabízené zboží tento požadavek nesplňuje, může být vyloučen z důvodu jeho nesplnění a porušení zadávacích podmínek. V případě, že dodavatel nevyplní ani variantu „</w:t>
      </w:r>
      <w:r w:rsidR="007406E1">
        <w:rPr>
          <w:rFonts w:ascii="Cambria" w:hAnsi="Cambria" w:cs="Cambria"/>
          <w:sz w:val="22"/>
        </w:rPr>
        <w:t>ANO</w:t>
      </w:r>
      <w:r w:rsidRPr="0010342E">
        <w:rPr>
          <w:rFonts w:ascii="Cambria" w:hAnsi="Cambria" w:cs="Cambria"/>
          <w:sz w:val="22"/>
        </w:rPr>
        <w:t>“ ani variantu „</w:t>
      </w:r>
      <w:r w:rsidR="007406E1">
        <w:rPr>
          <w:rFonts w:ascii="Cambria" w:hAnsi="Cambria" w:cs="Cambria"/>
          <w:sz w:val="22"/>
        </w:rPr>
        <w:t>NE</w:t>
      </w:r>
      <w:r w:rsidRPr="0010342E">
        <w:rPr>
          <w:rFonts w:ascii="Cambria" w:hAnsi="Cambria" w:cs="Cambria"/>
          <w:sz w:val="22"/>
        </w:rPr>
        <w:t>“</w:t>
      </w:r>
      <w:r w:rsidR="007406E1">
        <w:rPr>
          <w:rFonts w:ascii="Cambria" w:hAnsi="Cambria" w:cs="Cambria"/>
          <w:sz w:val="22"/>
        </w:rPr>
        <w:t>,</w:t>
      </w:r>
      <w:r w:rsidRPr="0010342E">
        <w:rPr>
          <w:rFonts w:ascii="Cambria" w:hAnsi="Cambria" w:cs="Cambria"/>
          <w:sz w:val="22"/>
        </w:rPr>
        <w:t xml:space="preserve">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</w:t>
      </w:r>
      <w:r w:rsidR="007406E1">
        <w:rPr>
          <w:rFonts w:ascii="Cambria" w:hAnsi="Cambria" w:cs="Cambria"/>
          <w:sz w:val="22"/>
        </w:rPr>
        <w:t>Technický</w:t>
      </w:r>
      <w:r w:rsidRPr="0010342E">
        <w:rPr>
          <w:rFonts w:ascii="Cambria" w:hAnsi="Cambria" w:cs="Cambria"/>
          <w:sz w:val="22"/>
        </w:rPr>
        <w:t xml:space="preserve"> parametr“ resp. „Požadovaná hodnota“.</w:t>
      </w:r>
    </w:p>
    <w:p w14:paraId="4172AC9F" w14:textId="77777777" w:rsidR="00225E58" w:rsidRPr="0010342E" w:rsidRDefault="00225E58" w:rsidP="008F6F9E">
      <w:pPr>
        <w:jc w:val="both"/>
        <w:rPr>
          <w:rFonts w:ascii="Cambria" w:hAnsi="Cambria" w:cs="Cambria"/>
          <w:b/>
          <w:bCs/>
          <w:sz w:val="28"/>
          <w:szCs w:val="28"/>
        </w:rPr>
      </w:pPr>
    </w:p>
    <w:tbl>
      <w:tblPr>
        <w:tblW w:w="948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2297"/>
        <w:gridCol w:w="1417"/>
        <w:gridCol w:w="1521"/>
      </w:tblGrid>
      <w:tr w:rsidR="009B6585" w:rsidRPr="00AA1B67" w14:paraId="59B49D22" w14:textId="77777777" w:rsidTr="001C4633">
        <w:trPr>
          <w:trHeight w:val="817"/>
        </w:trPr>
        <w:tc>
          <w:tcPr>
            <w:tcW w:w="94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91A86DE" w14:textId="2ED8014B" w:rsidR="009B6585" w:rsidRPr="00AA1B67" w:rsidRDefault="00D467B1" w:rsidP="008F6F9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9B6585">
              <w:rPr>
                <w:rFonts w:ascii="Cambria" w:hAnsi="Cambria"/>
                <w:b/>
                <w:sz w:val="22"/>
                <w:szCs w:val="22"/>
              </w:rPr>
              <w:t xml:space="preserve">ertikální </w:t>
            </w:r>
            <w:r w:rsidR="00AA5DA4">
              <w:rPr>
                <w:rFonts w:ascii="Cambria" w:hAnsi="Cambria"/>
                <w:b/>
                <w:sz w:val="22"/>
                <w:szCs w:val="22"/>
              </w:rPr>
              <w:t>výtahov</w:t>
            </w:r>
            <w:r w:rsidR="007406E1">
              <w:rPr>
                <w:rFonts w:ascii="Cambria" w:hAnsi="Cambria"/>
                <w:b/>
                <w:sz w:val="22"/>
                <w:szCs w:val="22"/>
              </w:rPr>
              <w:t>é</w:t>
            </w:r>
            <w:r w:rsidR="00AA5DA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9B6585">
              <w:rPr>
                <w:rFonts w:ascii="Cambria" w:hAnsi="Cambria"/>
                <w:b/>
                <w:sz w:val="22"/>
                <w:szCs w:val="22"/>
              </w:rPr>
              <w:t>zakladač</w:t>
            </w:r>
            <w:r w:rsidR="006D6ACC">
              <w:rPr>
                <w:rFonts w:ascii="Cambria" w:hAnsi="Cambria"/>
                <w:b/>
                <w:sz w:val="22"/>
                <w:szCs w:val="22"/>
              </w:rPr>
              <w:t>e č. 1 a 2 (ob</w:t>
            </w:r>
            <w:r w:rsidR="004F4F42">
              <w:rPr>
                <w:rFonts w:ascii="Cambria" w:hAnsi="Cambria"/>
                <w:b/>
                <w:sz w:val="22"/>
                <w:szCs w:val="22"/>
              </w:rPr>
              <w:t>ě zařízení</w:t>
            </w:r>
            <w:r w:rsidR="006D6ACC">
              <w:rPr>
                <w:rFonts w:ascii="Cambria" w:hAnsi="Cambria"/>
                <w:b/>
                <w:sz w:val="22"/>
                <w:szCs w:val="22"/>
              </w:rPr>
              <w:t xml:space="preserve"> stejné parametry)</w:t>
            </w:r>
          </w:p>
        </w:tc>
      </w:tr>
      <w:tr w:rsidR="00870369" w:rsidRPr="00AA1B67" w14:paraId="2F22F205" w14:textId="77777777" w:rsidTr="001C4633">
        <w:trPr>
          <w:trHeight w:val="624"/>
        </w:trPr>
        <w:tc>
          <w:tcPr>
            <w:tcW w:w="4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00FCFAD2" w14:textId="2E39ED98" w:rsidR="00870369" w:rsidRPr="00AA1B67" w:rsidRDefault="006D6ACC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Technický</w:t>
            </w:r>
            <w:r w:rsidR="008F6F9E" w:rsidRPr="00AA1B67">
              <w:rPr>
                <w:rFonts w:ascii="Cambria" w:hAnsi="Cambria"/>
                <w:b/>
                <w:sz w:val="22"/>
                <w:szCs w:val="22"/>
              </w:rPr>
              <w:t xml:space="preserve"> parametr</w:t>
            </w:r>
          </w:p>
        </w:tc>
        <w:tc>
          <w:tcPr>
            <w:tcW w:w="2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042EF920" w14:textId="77777777" w:rsidR="00870369" w:rsidRPr="00AA1B67" w:rsidRDefault="008F6F9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1917E1E6" w14:textId="77777777" w:rsidR="00870369" w:rsidRPr="00AA1B67" w:rsidRDefault="0087036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441E60A" w14:textId="77777777" w:rsidR="00870369" w:rsidRPr="00AA1B67" w:rsidRDefault="008F6F9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870369" w:rsidRPr="00AA1B67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4F48A1" w:rsidRPr="00AA1B67" w14:paraId="4DED2987" w14:textId="77777777" w:rsidTr="00C00F6F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B7471" w14:textId="2234EBDD" w:rsidR="004F48A1" w:rsidRPr="009B6585" w:rsidRDefault="004F48A1" w:rsidP="004F48A1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Výška zakladač</w:t>
            </w:r>
            <w:r w:rsidR="00DE71CD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minimálně </w:t>
            </w:r>
            <w:r w:rsidR="006D6ACC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 w:rsidR="00F85226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800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/maximálně </w:t>
            </w:r>
            <w:r w:rsidR="006D6ACC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3 9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</w:t>
            </w:r>
            <w:r w:rsidR="006D6ACC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0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F0FF5" w14:textId="35776D88" w:rsidR="004F48A1" w:rsidRDefault="004F48A1" w:rsidP="004F48A1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6D6ACC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3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F8522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800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  <w:p w14:paraId="4733FBFA" w14:textId="56F81D41" w:rsidR="004F48A1" w:rsidRPr="009B6585" w:rsidRDefault="004F48A1" w:rsidP="004F48A1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6D6ACC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3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6D6ACC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9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674B9" w14:textId="37751B39" w:rsidR="004F48A1" w:rsidRPr="00E2005D" w:rsidRDefault="004F48A1" w:rsidP="004F48A1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 w:rsidR="00225E58"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89AF2" w14:textId="6790842F" w:rsidR="004F48A1" w:rsidRPr="00AA1B67" w:rsidRDefault="004F48A1" w:rsidP="004F48A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81E26" w:rsidRPr="00AA1B67" w14:paraId="57FDBF5A" w14:textId="77777777" w:rsidTr="00C00F6F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0FDD2" w14:textId="529D3F78" w:rsidR="00981E26" w:rsidRPr="009B6585" w:rsidRDefault="00981E26" w:rsidP="004F48A1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Šířka </w:t>
            </w:r>
            <w:r w:rsidR="007D29EE"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zakladač</w:t>
            </w:r>
            <w:r w:rsidR="007D29EE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="007D29EE"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maximálně 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2</w:t>
            </w:r>
            <w:r w:rsidR="00B866D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9</w:t>
            </w:r>
            <w:r w:rsidR="000B620E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</w:t>
            </w:r>
            <w:r w:rsidR="00B866D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0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60D5A" w14:textId="27B38D54" w:rsidR="00981E26" w:rsidRPr="009B6585" w:rsidRDefault="00B866DA" w:rsidP="004F48A1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9</w:t>
            </w:r>
            <w:r w:rsidR="000B620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E1AD" w14:textId="4CB7C2B9" w:rsidR="00981E26" w:rsidRPr="00E2005D" w:rsidRDefault="007406E1" w:rsidP="004F48A1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9B97" w14:textId="77777777" w:rsidR="00981E26" w:rsidRPr="00AA1B67" w:rsidRDefault="00981E26" w:rsidP="004F48A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7128" w:rsidRPr="00AA1B67" w14:paraId="656FD2E2" w14:textId="77777777" w:rsidTr="00C00F6F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19F7" w14:textId="4D78388F" w:rsidR="009B7128" w:rsidRDefault="009B7128" w:rsidP="004F48A1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Hloubka </w:t>
            </w:r>
            <w:r w:rsidR="007D29EE"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zakladač</w:t>
            </w:r>
            <w:r w:rsidR="007D29EE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="007D29EE"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maximálně 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2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0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AD2F2" w14:textId="0E80C163" w:rsidR="009B7128" w:rsidRDefault="009B7128" w:rsidP="004F48A1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50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B934A" w14:textId="250DC0CA" w:rsidR="009B7128" w:rsidRDefault="007406E1" w:rsidP="004F48A1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3DA6" w14:textId="77777777" w:rsidR="009B7128" w:rsidRPr="00AA1B67" w:rsidRDefault="009B7128" w:rsidP="004F48A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29EE" w:rsidRPr="00AA1B67" w14:paraId="4E305A93" w14:textId="77777777" w:rsidTr="00C00F6F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79BD9" w14:textId="05B19FC2" w:rsidR="007D29EE" w:rsidRDefault="007D29EE" w:rsidP="007D29E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Šířka police minimálně 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2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4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28836" w14:textId="4D21D807" w:rsidR="007D29EE" w:rsidRDefault="007D29EE" w:rsidP="007D29E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2 460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031D2" w14:textId="5C16BFB5" w:rsidR="007D29EE" w:rsidRDefault="007406E1" w:rsidP="007D29E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1398" w14:textId="77777777" w:rsidR="007D29EE" w:rsidRPr="00AA1B67" w:rsidRDefault="007D29EE" w:rsidP="007D29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29EE" w:rsidRPr="00AA1B67" w14:paraId="2F8376AE" w14:textId="77777777" w:rsidTr="00C00F6F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4A79A" w14:textId="70AB345D" w:rsidR="007D29EE" w:rsidRDefault="007D29EE" w:rsidP="007D29E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Hloubka police minimálně 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650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EAD2B" w14:textId="4DF06501" w:rsidR="007D29EE" w:rsidRDefault="007D29EE" w:rsidP="007D29E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650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60583" w14:textId="0657CD07" w:rsidR="007D29EE" w:rsidRDefault="007406E1" w:rsidP="007D29E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69F3" w14:textId="77777777" w:rsidR="007D29EE" w:rsidRPr="00AA1B67" w:rsidRDefault="007D29EE" w:rsidP="007D29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29EE" w:rsidRPr="00AA1B67" w14:paraId="49DB225B" w14:textId="77777777" w:rsidTr="00C00F6F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778B9" w14:textId="03D506F2" w:rsidR="007D29EE" w:rsidRDefault="007D29EE" w:rsidP="007D29E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Nosnost polic minimálně 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250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kg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F250D" w14:textId="7537765D" w:rsidR="007D29EE" w:rsidRDefault="007D29EE" w:rsidP="007D29E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A821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250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D4760" w14:textId="3773E1E8" w:rsidR="007D29EE" w:rsidRDefault="007406E1" w:rsidP="007D29E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1E32" w14:textId="77777777" w:rsidR="007D29EE" w:rsidRPr="00AA1B67" w:rsidRDefault="007D29EE" w:rsidP="007D29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29EE" w:rsidRPr="00AA1B67" w14:paraId="35458264" w14:textId="77777777" w:rsidTr="00C00F6F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9C9D" w14:textId="02E9DD2A" w:rsidR="007D29EE" w:rsidRPr="009B6585" w:rsidRDefault="007D29EE" w:rsidP="007D29E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Minimální počet polic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 w:rsidR="002952A0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(</w:t>
            </w:r>
            <w:r w:rsidR="00A8215A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1 zakladač</w:t>
            </w:r>
            <w:r w:rsidR="002952A0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9F799" w14:textId="7EA77282" w:rsidR="007D29EE" w:rsidRPr="009B6585" w:rsidRDefault="007D29EE" w:rsidP="007D29E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C20E5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22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C63C7" w14:textId="01919575" w:rsidR="007D29EE" w:rsidRPr="00E2005D" w:rsidRDefault="007406E1" w:rsidP="007D29E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8FCC" w14:textId="5370EFF8" w:rsidR="007D29EE" w:rsidRPr="00AA1B67" w:rsidRDefault="007D29EE" w:rsidP="007D29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7D29EE" w:rsidRPr="00AA1B67" w14:paraId="216AEEB8" w14:textId="77777777" w:rsidTr="00C00F6F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804C7" w14:textId="49C6453E" w:rsidR="007D29EE" w:rsidRPr="002952A0" w:rsidRDefault="007D29EE" w:rsidP="007D29E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Skladová plocha pro uskladnění materiálu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35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</w:t>
            </w:r>
            <w:r w:rsidRPr="00657909">
              <w:rPr>
                <w:rFonts w:ascii="Cambria" w:eastAsia="Times New Roman" w:hAnsi="Cambria" w:cstheme="minorHAnsi"/>
                <w:sz w:val="22"/>
                <w:szCs w:val="22"/>
                <w:vertAlign w:val="superscript"/>
                <w:lang w:eastAsia="cs-CZ"/>
              </w:rPr>
              <w:t>2</w:t>
            </w:r>
            <w:r w:rsidR="002952A0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 w:rsidR="002952A0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(1 zakladač)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C26F4" w14:textId="6923A1E9" w:rsidR="007D29EE" w:rsidRPr="009B6585" w:rsidRDefault="007D29EE" w:rsidP="007D29E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35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1E41" w14:textId="5292629E" w:rsidR="007D29EE" w:rsidRPr="00E2005D" w:rsidRDefault="007406E1" w:rsidP="007D29E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859E" w14:textId="2EB2D283" w:rsidR="007D29EE" w:rsidRPr="004F48A1" w:rsidRDefault="007D29EE" w:rsidP="007D29E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481FFA1B" w14:textId="77777777" w:rsidTr="00842FB4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E2688" w14:textId="4581C735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I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nterní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jednoúrovňové výdejní okno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9007B" w14:textId="1EC41FB0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436B0" w14:textId="650057D6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ED22" w14:textId="77777777" w:rsidR="00842FB4" w:rsidRPr="004F48A1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5C27AC1C" w14:textId="77777777" w:rsidTr="007C347D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7A829" w14:textId="4DE8EEF1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Spodní hrana otvoru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výdejního okna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ve výšce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minimálně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700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/maximálně 750</w:t>
            </w:r>
            <w:r w:rsidR="007008D7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mm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(</w:t>
            </w:r>
            <w:r w:rsidR="007008D7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požadavek na ergonomii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B2F58" w14:textId="6EDC3CED" w:rsidR="00842FB4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70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 mm</w:t>
            </w:r>
          </w:p>
          <w:p w14:paraId="59BAD701" w14:textId="6AE851C0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 750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71E59" w14:textId="2BCC17D8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2622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3D857F5D" w14:textId="77777777" w:rsidTr="00C00F6F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5165A" w14:textId="3744D8CB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Automatické dveře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za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výdejním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oknem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744A6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78DB" w14:textId="6528982A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609E" w14:textId="0FFCAA4F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56471D35" w14:textId="77777777" w:rsidTr="009F573B">
        <w:trPr>
          <w:trHeight w:val="124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3F7A0" w14:textId="2F1C4A99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lastRenderedPageBreak/>
              <w:t>Barevný dotykový o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vládací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displej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pro práci operátora se zakladačem, včetně grafického zobrazení rozložení materiálu na polici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F8E84" w14:textId="79B190B6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B2C2E" w14:textId="17D38026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AC78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504826F" w14:textId="77777777" w:rsidTr="00C00F6F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A297" w14:textId="79711889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Možnost posuvu ovládacího displeje stroje po celé šířce výdejního okna pro pohodlnou a efektivní práci obsluhy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748A2" w14:textId="3180A868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A3729" w14:textId="0A759D3D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DE3C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2C6309C" w14:textId="77777777" w:rsidTr="00C00F6F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E8DE6" w14:textId="03D77853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Řídicí systém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stroje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češtině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,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 možností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diagnostik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y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chyb a řízení v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automatickém režimu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i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manuálním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režimu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6702B" w14:textId="1A393E7A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A03A1" w14:textId="60E0409F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0171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1BF4FDA3" w14:textId="77777777" w:rsidTr="00C00F6F">
        <w:trPr>
          <w:trHeight w:val="6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A414C" w14:textId="7C08A4EC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Automatická kontrola hmotnosti police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,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včetně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signalizac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přetížení police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7D0DB" w14:textId="72ABF3CF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45001" w14:textId="4D5C463B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0650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6A6933D" w14:textId="77777777" w:rsidTr="009F573B">
        <w:trPr>
          <w:trHeight w:val="124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5297B" w14:textId="6A032E39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Dynamické zaskladňování polic s automatickým měřením výšky a optimalizací umístění police uvnitř zakladače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5232E" w14:textId="62BD9C7C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39133" w14:textId="423FC804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242D" w14:textId="50D5956B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58F1E74" w14:textId="77777777" w:rsidTr="009F573B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3E16" w14:textId="394D5D79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Rastr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zaskladnění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polic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maximálně 25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099ED" w14:textId="3A5B14BF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 25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DDAF5" w14:textId="35310A77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DC3F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67292693" w14:textId="77777777" w:rsidTr="00F34A4F">
        <w:trPr>
          <w:trHeight w:val="362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57428" w14:textId="2E44D5B1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Software pro správu skladových zásob (WMS) v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češtině s možností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využití následujících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funkcionalit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:</w:t>
            </w:r>
          </w:p>
          <w:p w14:paraId="0B8DAF05" w14:textId="4ABB6A1E" w:rsidR="00842FB4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databáze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skladových artiklů</w:t>
            </w: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s využitím datových tabulek s možností filtrování</w:t>
            </w:r>
          </w:p>
          <w:p w14:paraId="3855EA34" w14:textId="1E78637F" w:rsidR="00842FB4" w:rsidRPr="009B6585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>správa uživatelů</w:t>
            </w:r>
          </w:p>
          <w:p w14:paraId="4F783D9A" w14:textId="77777777" w:rsidR="00842FB4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>grafické rozdělení polic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na lokace</w:t>
            </w:r>
          </w:p>
          <w:p w14:paraId="28EE66D1" w14:textId="45BC7C19" w:rsidR="00842FB4" w:rsidRPr="003311F3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párování</w:t>
            </w: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artiklů</w:t>
            </w: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k lokacím</w:t>
            </w:r>
          </w:p>
          <w:p w14:paraId="52C0E680" w14:textId="7ACD16BE" w:rsidR="00842FB4" w:rsidRPr="009B6585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správa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umístění</w:t>
            </w: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materiálu</w:t>
            </w:r>
          </w:p>
          <w:p w14:paraId="3AC4A2D1" w14:textId="77777777" w:rsidR="00842FB4" w:rsidRDefault="00842FB4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>záznamy o operacích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 a </w:t>
            </w:r>
            <w:r w:rsidRPr="009B6585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pohybech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materiálu</w:t>
            </w:r>
          </w:p>
          <w:p w14:paraId="54FC25E4" w14:textId="7561B674" w:rsidR="00F34A4F" w:rsidRPr="003311F3" w:rsidRDefault="00F34A4F" w:rsidP="00842FB4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353" w:hanging="225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možnost datové výměny s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nadřazeným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firemním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infomačním systémem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68FBD" w14:textId="77777777" w:rsidR="00842FB4" w:rsidRPr="009B6585" w:rsidRDefault="00842FB4" w:rsidP="00842FB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545C9" w14:textId="3E89F7C9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116" w14:textId="3AB5A3DF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79C4B184" w14:textId="77777777" w:rsidTr="00C00F6F">
        <w:trPr>
          <w:trHeight w:val="124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9D096" w14:textId="77777777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WMS musí zahrnovat alespoň 3 licence – 1 hlavní licenci pro instalaci na podnikový server + alespoň 2 klientské licence pro instalaci na uživatelská PC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3D5A5" w14:textId="77777777" w:rsidR="00842FB4" w:rsidRPr="009B6585" w:rsidRDefault="00842FB4" w:rsidP="00842FB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7FBE6" w14:textId="163FB384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820A" w14:textId="655C7614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88FFC5E" w14:textId="77777777" w:rsidTr="002D3347">
        <w:trPr>
          <w:trHeight w:val="56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21503" w14:textId="7C036CC0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lastRenderedPageBreak/>
              <w:t>Napojení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WMS zakladačů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na nadřazený </w:t>
            </w:r>
            <w:r w:rsidR="00F34A4F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firemní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infomační systém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 následujícími parametry:</w:t>
            </w:r>
          </w:p>
          <w:p w14:paraId="3CED1EEF" w14:textId="25D7226A" w:rsidR="00842FB4" w:rsidRPr="009B6585" w:rsidRDefault="00842FB4" w:rsidP="00842FB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8" w:hanging="220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9B6585">
              <w:rPr>
                <w:rFonts w:ascii="Cambria" w:eastAsia="Times New Roman" w:hAnsi="Cambria"/>
                <w:lang w:eastAsia="sk-SK"/>
              </w:rPr>
              <w:t xml:space="preserve">vytvoření rozhraní pro </w:t>
            </w:r>
            <w:r>
              <w:rPr>
                <w:rFonts w:ascii="Cambria" w:eastAsia="Times New Roman" w:hAnsi="Cambria"/>
                <w:lang w:eastAsia="sk-SK"/>
              </w:rPr>
              <w:t>datovou výměnu</w:t>
            </w:r>
            <w:r w:rsidRPr="009B6585">
              <w:rPr>
                <w:rFonts w:ascii="Cambria" w:eastAsia="Times New Roman" w:hAnsi="Cambria"/>
                <w:lang w:eastAsia="sk-SK"/>
              </w:rPr>
              <w:t xml:space="preserve"> mezi WMS a </w:t>
            </w:r>
            <w:r>
              <w:rPr>
                <w:rFonts w:ascii="Cambria" w:eastAsia="Times New Roman" w:hAnsi="Cambria" w:cstheme="minorHAnsi"/>
                <w:color w:val="000000"/>
                <w:lang w:eastAsia="cs-CZ"/>
              </w:rPr>
              <w:t>nadřazeným infomačním systémem zákazníka</w:t>
            </w:r>
            <w:r w:rsidRPr="009B6585">
              <w:rPr>
                <w:rFonts w:ascii="Cambria" w:eastAsia="Times New Roman" w:hAnsi="Cambria"/>
                <w:lang w:eastAsia="sk-SK"/>
              </w:rPr>
              <w:t xml:space="preserve"> </w:t>
            </w:r>
            <w:r>
              <w:rPr>
                <w:rFonts w:ascii="Cambria" w:eastAsia="Times New Roman" w:hAnsi="Cambria"/>
                <w:lang w:eastAsia="sk-SK"/>
              </w:rPr>
              <w:t>pomocí DB nebo REST API</w:t>
            </w:r>
          </w:p>
          <w:p w14:paraId="0A9D364E" w14:textId="6C59258C" w:rsidR="00842FB4" w:rsidRPr="009B6585" w:rsidRDefault="00842FB4" w:rsidP="00842FB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358" w:hanging="220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>
              <w:rPr>
                <w:rFonts w:ascii="Cambria" w:eastAsia="Times New Roman" w:hAnsi="Cambria"/>
                <w:lang w:eastAsia="sk-SK"/>
              </w:rPr>
              <w:t>předpokládaný rozsah dat pro výměnu mezi systémy</w:t>
            </w:r>
            <w:r w:rsidRPr="009B6585">
              <w:rPr>
                <w:rFonts w:ascii="Cambria" w:eastAsia="Times New Roman" w:hAnsi="Cambria"/>
                <w:lang w:eastAsia="sk-SK"/>
              </w:rPr>
              <w:t>:</w:t>
            </w:r>
          </w:p>
          <w:p w14:paraId="4C38F7FF" w14:textId="2DA1C481" w:rsidR="00842FB4" w:rsidRPr="009B6585" w:rsidRDefault="00842FB4" w:rsidP="00842FB4">
            <w:pPr>
              <w:numPr>
                <w:ilvl w:val="1"/>
                <w:numId w:val="6"/>
              </w:numPr>
              <w:suppressAutoHyphens w:val="0"/>
              <w:ind w:left="925" w:hanging="231"/>
              <w:textAlignment w:val="center"/>
              <w:rPr>
                <w:rFonts w:ascii="Cambria" w:eastAsia="Times New Roman" w:hAnsi="Cambria"/>
                <w:sz w:val="22"/>
                <w:szCs w:val="22"/>
                <w:lang w:eastAsia="sk-SK"/>
              </w:rPr>
            </w:pPr>
            <w:r w:rsidRPr="009B6585">
              <w:rPr>
                <w:rFonts w:ascii="Cambria" w:eastAsia="Times New Roman" w:hAnsi="Cambria"/>
                <w:sz w:val="22"/>
                <w:szCs w:val="22"/>
                <w:lang w:eastAsia="sk-SK"/>
              </w:rPr>
              <w:t>import skladových karet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 do WMS</w:t>
            </w:r>
          </w:p>
          <w:p w14:paraId="408ECB2D" w14:textId="054C4220" w:rsidR="00842FB4" w:rsidRPr="009B6585" w:rsidRDefault="00842FB4" w:rsidP="00842FB4">
            <w:pPr>
              <w:numPr>
                <w:ilvl w:val="1"/>
                <w:numId w:val="6"/>
              </w:numPr>
              <w:suppressAutoHyphens w:val="0"/>
              <w:ind w:left="925" w:hanging="231"/>
              <w:textAlignment w:val="center"/>
              <w:rPr>
                <w:rFonts w:ascii="Cambria" w:eastAsia="Times New Roman" w:hAnsi="Cambria"/>
                <w:sz w:val="22"/>
                <w:szCs w:val="22"/>
                <w:lang w:eastAsia="sk-SK"/>
              </w:rPr>
            </w:pPr>
            <w:r w:rsidRPr="009B6585"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import 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výrobních příkazů do WMS (</w:t>
            </w:r>
            <w:r w:rsidRPr="009B6585">
              <w:rPr>
                <w:rFonts w:ascii="Cambria" w:eastAsia="Times New Roman" w:hAnsi="Cambria"/>
                <w:sz w:val="22"/>
                <w:szCs w:val="22"/>
                <w:lang w:eastAsia="sk-SK"/>
              </w:rPr>
              <w:t>příjem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ky</w:t>
            </w:r>
            <w:r w:rsidRPr="009B6585">
              <w:rPr>
                <w:rFonts w:ascii="Cambria" w:eastAsia="Times New Roman" w:hAnsi="Cambria"/>
                <w:sz w:val="22"/>
                <w:szCs w:val="22"/>
                <w:lang w:eastAsia="sk-SK"/>
              </w:rPr>
              <w:t>, výdej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ky, inventurní požadavky)</w:t>
            </w:r>
          </w:p>
          <w:p w14:paraId="4A8325D3" w14:textId="38E72503" w:rsidR="00842FB4" w:rsidRPr="005659BC" w:rsidRDefault="00842FB4" w:rsidP="00842FB4">
            <w:pPr>
              <w:numPr>
                <w:ilvl w:val="1"/>
                <w:numId w:val="6"/>
              </w:numPr>
              <w:suppressAutoHyphens w:val="0"/>
              <w:ind w:left="925" w:hanging="231"/>
              <w:textAlignment w:val="center"/>
              <w:rPr>
                <w:rFonts w:ascii="Cambria" w:eastAsia="Times New Roman" w:hAnsi="Cambria"/>
                <w:sz w:val="22"/>
                <w:szCs w:val="22"/>
                <w:lang w:eastAsia="sk-SK"/>
              </w:rPr>
            </w:pPr>
            <w:r w:rsidRPr="005659BC">
              <w:rPr>
                <w:rFonts w:ascii="Cambria" w:eastAsia="Times New Roman" w:hAnsi="Cambria"/>
                <w:sz w:val="22"/>
                <w:szCs w:val="22"/>
                <w:lang w:eastAsia="sk-SK"/>
              </w:rPr>
              <w:t>export stavu skladu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 z WMS</w:t>
            </w:r>
          </w:p>
          <w:p w14:paraId="5ABE9AC6" w14:textId="7C7FF02D" w:rsidR="00842FB4" w:rsidRPr="005659BC" w:rsidRDefault="00842FB4" w:rsidP="00842FB4">
            <w:pPr>
              <w:numPr>
                <w:ilvl w:val="1"/>
                <w:numId w:val="6"/>
              </w:numPr>
              <w:suppressAutoHyphens w:val="0"/>
              <w:ind w:left="925" w:hanging="231"/>
              <w:textAlignment w:val="center"/>
              <w:rPr>
                <w:rFonts w:ascii="Cambria" w:eastAsia="Times New Roman" w:hAnsi="Cambria"/>
                <w:sz w:val="22"/>
                <w:szCs w:val="22"/>
                <w:lang w:eastAsia="sk-SK"/>
              </w:rPr>
            </w:pPr>
            <w:r w:rsidRPr="005659BC"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export dokončených 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výrobních příkazů z WMS</w:t>
            </w:r>
          </w:p>
          <w:p w14:paraId="4CC25341" w14:textId="060B151A" w:rsidR="00842FB4" w:rsidRPr="005659BC" w:rsidRDefault="00842FB4" w:rsidP="00842FB4">
            <w:pPr>
              <w:numPr>
                <w:ilvl w:val="1"/>
                <w:numId w:val="6"/>
              </w:numPr>
              <w:suppressAutoHyphens w:val="0"/>
              <w:ind w:left="925" w:hanging="231"/>
              <w:textAlignment w:val="center"/>
              <w:rPr>
                <w:rFonts w:ascii="Cambria" w:eastAsia="Times New Roman" w:hAnsi="Cambria"/>
                <w:sz w:val="22"/>
                <w:szCs w:val="22"/>
                <w:lang w:eastAsia="sk-SK"/>
              </w:rPr>
            </w:pPr>
            <w:r w:rsidRPr="005659BC"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export pohybů mimo 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výrobní příkazy</w:t>
            </w:r>
            <w:r w:rsidRPr="005659BC"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>z nadřazeného systému zákazníka</w:t>
            </w:r>
            <w:r w:rsidRPr="005659BC"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 (tzv. ruční pohyby)</w:t>
            </w:r>
            <w:r>
              <w:rPr>
                <w:rFonts w:ascii="Cambria" w:eastAsia="Times New Roman" w:hAnsi="Cambria"/>
                <w:sz w:val="22"/>
                <w:szCs w:val="22"/>
                <w:lang w:eastAsia="sk-SK"/>
              </w:rPr>
              <w:t xml:space="preserve"> z WMS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0BBAE" w14:textId="63D5AE26" w:rsidR="00842FB4" w:rsidRPr="009B6585" w:rsidRDefault="00842FB4" w:rsidP="00842FB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CDE98" w14:textId="544B0826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6BFF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423C2618" w14:textId="77777777" w:rsidTr="00572B61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EEA4F" w14:textId="6C47D1ED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Zaškolení obsluhy pro práci se zakladač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em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(bezpečnost,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provoz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, základní údržba apod.) a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softwarem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WMS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FC5B9" w14:textId="0AA129A0" w:rsidR="00842FB4" w:rsidRPr="009B6585" w:rsidRDefault="00842FB4" w:rsidP="00842FB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108C7" w14:textId="3FBC76F0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611A" w14:textId="3159E375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88E461B" w14:textId="77777777" w:rsidR="009B6585" w:rsidRDefault="009B6585">
      <w:pPr>
        <w:jc w:val="both"/>
        <w:rPr>
          <w:rFonts w:ascii="Cambria" w:hAnsi="Cambria" w:cs="Cambria"/>
          <w:sz w:val="22"/>
          <w:szCs w:val="22"/>
        </w:rPr>
      </w:pPr>
    </w:p>
    <w:p w14:paraId="793A6C0F" w14:textId="77777777" w:rsidR="009B6585" w:rsidRDefault="009B6585">
      <w:pPr>
        <w:jc w:val="both"/>
        <w:rPr>
          <w:rFonts w:ascii="Cambria" w:hAnsi="Cambria" w:cs="Cambria"/>
          <w:sz w:val="22"/>
          <w:szCs w:val="22"/>
        </w:rPr>
      </w:pPr>
    </w:p>
    <w:p w14:paraId="103DCD54" w14:textId="77777777" w:rsidR="00B44617" w:rsidRDefault="00B44617">
      <w:pPr>
        <w:jc w:val="both"/>
        <w:rPr>
          <w:rFonts w:ascii="Cambria" w:hAnsi="Cambria" w:cs="Cambria"/>
          <w:sz w:val="22"/>
          <w:szCs w:val="22"/>
        </w:rPr>
      </w:pPr>
    </w:p>
    <w:tbl>
      <w:tblPr>
        <w:tblW w:w="948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2297"/>
        <w:gridCol w:w="1417"/>
        <w:gridCol w:w="1521"/>
      </w:tblGrid>
      <w:tr w:rsidR="00572B61" w:rsidRPr="00AA1B67" w14:paraId="61A14335" w14:textId="77777777" w:rsidTr="001C4633">
        <w:trPr>
          <w:trHeight w:val="817"/>
        </w:trPr>
        <w:tc>
          <w:tcPr>
            <w:tcW w:w="94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904A100" w14:textId="454529E4" w:rsidR="00572B61" w:rsidRPr="00AA1B67" w:rsidRDefault="00572B61" w:rsidP="00B2107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Vertikální výtahový zakladač č. 3</w:t>
            </w:r>
          </w:p>
        </w:tc>
      </w:tr>
      <w:tr w:rsidR="00572B61" w:rsidRPr="00AA1B67" w14:paraId="436B3CDB" w14:textId="77777777" w:rsidTr="001C4633">
        <w:trPr>
          <w:trHeight w:val="624"/>
        </w:trPr>
        <w:tc>
          <w:tcPr>
            <w:tcW w:w="4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029C29AA" w14:textId="77777777" w:rsidR="00572B61" w:rsidRPr="00AA1B67" w:rsidRDefault="00572B61" w:rsidP="00B2107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Technický</w:t>
            </w:r>
            <w:r w:rsidRPr="00AA1B67">
              <w:rPr>
                <w:rFonts w:ascii="Cambria" w:hAnsi="Cambria"/>
                <w:b/>
                <w:sz w:val="22"/>
                <w:szCs w:val="22"/>
              </w:rPr>
              <w:t xml:space="preserve"> parametr</w:t>
            </w:r>
          </w:p>
        </w:tc>
        <w:tc>
          <w:tcPr>
            <w:tcW w:w="2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3BF71754" w14:textId="77777777" w:rsidR="00572B61" w:rsidRPr="00AA1B67" w:rsidRDefault="00572B61" w:rsidP="00B2107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1146D0AE" w14:textId="77777777" w:rsidR="00572B61" w:rsidRPr="00AA1B67" w:rsidRDefault="00572B61" w:rsidP="00B2107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4C0618D" w14:textId="77777777" w:rsidR="00572B61" w:rsidRPr="00AA1B67" w:rsidRDefault="00572B61" w:rsidP="00B2107E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A1B67">
              <w:rPr>
                <w:rFonts w:ascii="Cambria" w:hAnsi="Cambria"/>
                <w:b/>
                <w:sz w:val="22"/>
                <w:szCs w:val="22"/>
              </w:rPr>
              <w:t>Dodavatel nabízí</w:t>
            </w:r>
          </w:p>
        </w:tc>
      </w:tr>
      <w:tr w:rsidR="00572B61" w:rsidRPr="00AA1B67" w14:paraId="04588BB3" w14:textId="77777777" w:rsidTr="00B2107E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A8736" w14:textId="00EDE02F" w:rsidR="00572B61" w:rsidRPr="009B6585" w:rsidRDefault="00572B61" w:rsidP="00B2107E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Výška zakladač</w:t>
            </w:r>
            <w:r w:rsidR="00DE71CD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 w:rsidR="00F85226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200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/maximálně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1DA71" w14:textId="2E3B6425" w:rsidR="00572B61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6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F8522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200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  <w:p w14:paraId="3355E0E4" w14:textId="78054B37" w:rsidR="00572B61" w:rsidRPr="009B6585" w:rsidRDefault="00572B61" w:rsidP="00B2107E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max.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6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3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15B61" w14:textId="72E67136" w:rsidR="00572B61" w:rsidRPr="00E2005D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55D4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0847296E" w14:textId="77777777" w:rsidTr="00B2107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FD43" w14:textId="7FB584E9" w:rsidR="00572B61" w:rsidRPr="009B6585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Šířka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zakladač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maximálně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4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7C5C3" w14:textId="07DF9D31" w:rsidR="00572B61" w:rsidRPr="009B6585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</w:t>
            </w:r>
            <w:r w:rsidR="005502DA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4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A9C30" w14:textId="525E8C60" w:rsidR="00572B61" w:rsidRPr="00E2005D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A8D1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3D62C05F" w14:textId="77777777" w:rsidTr="00B2107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D09B9" w14:textId="0157CDC6" w:rsidR="00572B61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Hloubka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zakladač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maximálně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1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00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AD0DA" w14:textId="3006F139" w:rsidR="00572B61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3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2273" w14:textId="6DA98959" w:rsidR="00572B61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54CB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0EAC9762" w14:textId="77777777" w:rsidTr="00B2107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AC113" w14:textId="3F2E0CDD" w:rsidR="00572B61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Šířka police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4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0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DB118" w14:textId="7F4EF146" w:rsidR="00572B61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4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60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FD297" w14:textId="5400B33F" w:rsidR="00572B61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C1C5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64E597AD" w14:textId="77777777" w:rsidTr="00B2107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844E6" w14:textId="5DE4E26D" w:rsidR="00572B61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Hloubka police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850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7EB2C" w14:textId="00B211BE" w:rsidR="00572B61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850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B2A0" w14:textId="4A131A29" w:rsidR="00572B61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9471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39D4769C" w14:textId="77777777" w:rsidTr="00B2107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8C5E0" w14:textId="2357FD66" w:rsidR="00572B61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Nosnost polic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kg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C1026" w14:textId="548A5CC4" w:rsidR="00572B61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500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43940" w14:textId="6C0E8CCD" w:rsidR="00572B61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35FA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53C8913C" w14:textId="77777777" w:rsidTr="00B2107E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720C1" w14:textId="681A4F19" w:rsidR="00572B61" w:rsidRPr="009B6585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Minimální počet polic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v zakladači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05D0A" w14:textId="65869217" w:rsidR="00572B61" w:rsidRPr="009B6585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35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E02B3" w14:textId="00402140" w:rsidR="00572B61" w:rsidRPr="00E2005D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8476" w14:textId="77777777" w:rsidR="00572B61" w:rsidRPr="00AA1B67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72B61" w:rsidRPr="00AA1B67" w14:paraId="5F05F0EF" w14:textId="77777777" w:rsidTr="00B2107E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899FD" w14:textId="477C8D0C" w:rsidR="00572B61" w:rsidRPr="009B6585" w:rsidRDefault="00572B61" w:rsidP="00B2107E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Skladová plocha pro uskladnění materiálu minimálně </w:t>
            </w:r>
            <w:r w:rsidR="00ED5FE9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120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</w:t>
            </w:r>
            <w:r w:rsidRPr="00657909">
              <w:rPr>
                <w:rFonts w:ascii="Cambria" w:eastAsia="Times New Roman" w:hAnsi="Cambria" w:cstheme="minorHAnsi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86E07" w14:textId="0D63CBF3" w:rsidR="00572B61" w:rsidRPr="009B6585" w:rsidRDefault="00572B61" w:rsidP="00B2107E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 w:rsidR="00ED5FE9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120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 m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1EAB1" w14:textId="6BEE90FD" w:rsidR="00572B61" w:rsidRPr="00E2005D" w:rsidRDefault="007406E1" w:rsidP="00B2107E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7493" w14:textId="77777777" w:rsidR="00572B61" w:rsidRPr="004F48A1" w:rsidRDefault="00572B61" w:rsidP="00B2107E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70137B8E" w14:textId="77777777" w:rsidTr="00842FB4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9C42" w14:textId="31CC5EB9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I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nterní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jednoúrovňové výdejní okno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06672" w14:textId="085ABFCB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6EE6A" w14:textId="1C7C92E5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51E4" w14:textId="77777777" w:rsidR="00842FB4" w:rsidRPr="004F48A1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16F78D2" w14:textId="77777777" w:rsidTr="007C347D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282EC" w14:textId="2A064745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lastRenderedPageBreak/>
              <w:t>Spodní hrana otvoru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výdejního okna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ve výšce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minimálně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700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mm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/maximálně 750</w:t>
            </w:r>
            <w:r w:rsidR="007008D7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 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mm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(</w:t>
            </w:r>
            <w:r w:rsidR="007008D7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požadavek na ergonomii</w:t>
            </w:r>
            <w:r w:rsidRPr="004137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7D49B" w14:textId="77777777" w:rsidR="00842FB4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70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0 mm</w:t>
            </w:r>
          </w:p>
          <w:p w14:paraId="51F56AAE" w14:textId="3A24141A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 750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A71F9" w14:textId="15240277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3259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427E6A77" w14:textId="77777777" w:rsidTr="00B2107E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2014B" w14:textId="77777777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Automatické dveře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za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výdejním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oknem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89580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C47FD" w14:textId="27066803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6B63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11ACB018" w14:textId="77777777" w:rsidTr="00B2107E">
        <w:trPr>
          <w:trHeight w:val="1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7253C" w14:textId="77777777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Barevný dotykový o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vládací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displej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pro práci operátora se zakladačem, včetně grafického zobrazení rozložení materiálu na polici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C25A6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D0349" w14:textId="5CF1F917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C0EA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0C21C76E" w14:textId="77777777" w:rsidTr="00B2107E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C4F74" w14:textId="77777777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Možnost posuvu ovládacího displeje stroje po celé šířce výdejního okna pro pohodlnou a efektivní práci obsluhy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0DA9A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F0807" w14:textId="453E1D1D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CAF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198AC98D" w14:textId="77777777" w:rsidTr="00B2107E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C7233" w14:textId="77777777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Řídicí systém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stroje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v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češtině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,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s možností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diagnostik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y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chyb a řízení v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automatickém režimu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i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manuálním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režimu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5BA96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DED8" w14:textId="5BF6AC65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A97B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6618BB00" w14:textId="77777777" w:rsidTr="00B2107E">
        <w:trPr>
          <w:trHeight w:val="6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E5FC" w14:textId="77777777" w:rsidR="00842FB4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Automatická kontrola hmotnosti police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,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včetně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signalizac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e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přetížení police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DE47D" w14:textId="7777777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377A4" w14:textId="45BDD8A4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752A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2EDAAFC9" w14:textId="77777777" w:rsidTr="009F573B">
        <w:trPr>
          <w:trHeight w:val="124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ADAD2" w14:textId="3B1E3ADB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Dynamické zaskladňování polic s automatickým měřením výšky a optimalizací umístění police uvnitř zakladače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992BD" w14:textId="1981AA4A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F3E72" w14:textId="1E6E8A30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5076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3E88F068" w14:textId="77777777" w:rsidTr="009F573B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6FA41" w14:textId="11B81AD9" w:rsidR="00842FB4" w:rsidRPr="009B6585" w:rsidRDefault="00842FB4" w:rsidP="00842FB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Rastr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zaskladnění </w:t>
            </w:r>
            <w: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polic </w:t>
            </w:r>
            <w:r w:rsidRPr="009B6585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maximálně 25 mm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B8B53" w14:textId="5EEAAE47" w:rsidR="00842FB4" w:rsidRPr="009B6585" w:rsidRDefault="00842FB4" w:rsidP="00842FB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max. 25 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C9E6F" w14:textId="6C2CC384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D366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42FB4" w:rsidRPr="00AA1B67" w14:paraId="1DCE7C88" w14:textId="77777777" w:rsidTr="00B2107E">
        <w:trPr>
          <w:trHeight w:val="9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50D66" w14:textId="77777777" w:rsidR="00842FB4" w:rsidRPr="009B6585" w:rsidRDefault="00842FB4" w:rsidP="00842FB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Zaškolení obsluhy pro práci se zakladač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em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(bezpečnost,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provoz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, základní údržba apod.) a 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softwarem </w:t>
            </w:r>
            <w:r w:rsidRPr="009B6585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WMS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FC94F" w14:textId="6E087C94" w:rsidR="00842FB4" w:rsidRPr="009B6585" w:rsidRDefault="00842FB4" w:rsidP="00842FB4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B6585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AD1EF" w14:textId="1CF15242" w:rsidR="00842FB4" w:rsidRPr="00E2005D" w:rsidRDefault="00842FB4" w:rsidP="00842FB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E2005D">
              <w:rPr>
                <w:rFonts w:ascii="Cambria" w:hAnsi="Cambria"/>
                <w:i/>
                <w:sz w:val="22"/>
                <w:szCs w:val="22"/>
              </w:rPr>
              <w:t>ANO</w:t>
            </w:r>
            <w:r>
              <w:rPr>
                <w:rFonts w:ascii="Cambria" w:hAnsi="Cambria"/>
                <w:i/>
                <w:sz w:val="22"/>
                <w:szCs w:val="22"/>
              </w:rPr>
              <w:t>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FF1" w14:textId="77777777" w:rsidR="00842FB4" w:rsidRPr="00AA1B67" w:rsidRDefault="00842FB4" w:rsidP="00842F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080069" w14:textId="77777777" w:rsidR="00572B61" w:rsidRDefault="00572B61">
      <w:pPr>
        <w:jc w:val="both"/>
        <w:rPr>
          <w:rFonts w:ascii="Cambria" w:hAnsi="Cambria" w:cs="Cambria"/>
          <w:sz w:val="22"/>
          <w:szCs w:val="22"/>
        </w:rPr>
      </w:pPr>
    </w:p>
    <w:p w14:paraId="702EC93B" w14:textId="77777777" w:rsidR="00572B61" w:rsidRDefault="00572B61">
      <w:pPr>
        <w:jc w:val="both"/>
        <w:rPr>
          <w:rFonts w:ascii="Cambria" w:hAnsi="Cambria" w:cs="Cambria"/>
          <w:sz w:val="22"/>
          <w:szCs w:val="22"/>
        </w:rPr>
      </w:pPr>
    </w:p>
    <w:p w14:paraId="6038D45C" w14:textId="77777777" w:rsidR="007406E1" w:rsidRDefault="007406E1">
      <w:pPr>
        <w:jc w:val="both"/>
        <w:rPr>
          <w:rFonts w:ascii="Cambria" w:hAnsi="Cambria" w:cs="Cambria"/>
          <w:sz w:val="22"/>
          <w:szCs w:val="22"/>
        </w:rPr>
      </w:pPr>
    </w:p>
    <w:p w14:paraId="5D6FCC9C" w14:textId="04553A4B" w:rsidR="000E1356" w:rsidRDefault="00870369" w:rsidP="00621E6D">
      <w:pPr>
        <w:tabs>
          <w:tab w:val="center" w:pos="4535"/>
        </w:tabs>
        <w:rPr>
          <w:rFonts w:ascii="Cambria" w:hAnsi="Cambria" w:cs="Cambria"/>
          <w:sz w:val="22"/>
          <w:szCs w:val="22"/>
          <w:lang w:eastAsia="cs-CZ"/>
        </w:rPr>
      </w:pPr>
      <w:r w:rsidRPr="00AA1B67">
        <w:rPr>
          <w:rFonts w:ascii="Cambria" w:hAnsi="Cambria" w:cs="Cambria"/>
          <w:sz w:val="22"/>
          <w:szCs w:val="22"/>
        </w:rPr>
        <w:t>V</w:t>
      </w:r>
      <w:r w:rsidR="00EC6FD1">
        <w:rPr>
          <w:rFonts w:ascii="Cambria" w:hAnsi="Cambria" w:cs="Cambria"/>
          <w:sz w:val="22"/>
          <w:szCs w:val="22"/>
        </w:rPr>
        <w:t>………………………………</w:t>
      </w:r>
      <w:r w:rsidR="007C1B91">
        <w:rPr>
          <w:rFonts w:ascii="Cambria" w:hAnsi="Cambria"/>
          <w:sz w:val="22"/>
          <w:szCs w:val="22"/>
        </w:rPr>
        <w:t xml:space="preserve"> </w:t>
      </w:r>
      <w:r w:rsidRPr="00AA1B67">
        <w:rPr>
          <w:rFonts w:ascii="Cambria" w:hAnsi="Cambria" w:cs="Cambria"/>
          <w:sz w:val="22"/>
          <w:szCs w:val="22"/>
        </w:rPr>
        <w:t xml:space="preserve">dne </w:t>
      </w:r>
      <w:r w:rsidR="00EC6FD1">
        <w:rPr>
          <w:rFonts w:ascii="Cambria" w:hAnsi="Cambria"/>
          <w:sz w:val="22"/>
          <w:szCs w:val="22"/>
        </w:rPr>
        <w:t>…………………………</w:t>
      </w:r>
      <w:proofErr w:type="gramStart"/>
      <w:r w:rsidR="00EC6FD1">
        <w:rPr>
          <w:rFonts w:ascii="Cambria" w:hAnsi="Cambria"/>
          <w:sz w:val="22"/>
          <w:szCs w:val="22"/>
        </w:rPr>
        <w:t>…….</w:t>
      </w:r>
      <w:proofErr w:type="gramEnd"/>
      <w:r w:rsidR="00EC6FD1">
        <w:rPr>
          <w:rFonts w:ascii="Cambria" w:hAnsi="Cambria"/>
          <w:sz w:val="22"/>
          <w:szCs w:val="22"/>
        </w:rPr>
        <w:t>.</w:t>
      </w:r>
    </w:p>
    <w:p w14:paraId="250952FE" w14:textId="77777777" w:rsidR="00870369" w:rsidRPr="00AA1B67" w:rsidRDefault="00621E6D" w:rsidP="00621E6D">
      <w:pPr>
        <w:tabs>
          <w:tab w:val="center" w:pos="4535"/>
        </w:tabs>
        <w:rPr>
          <w:rFonts w:ascii="Cambria" w:hAnsi="Cambria"/>
          <w:sz w:val="22"/>
          <w:szCs w:val="22"/>
        </w:rPr>
      </w:pPr>
      <w:r w:rsidRPr="00AA1B67">
        <w:rPr>
          <w:rFonts w:ascii="Cambria" w:hAnsi="Cambria" w:cs="Cambria"/>
          <w:sz w:val="22"/>
          <w:szCs w:val="22"/>
          <w:lang w:eastAsia="cs-CZ"/>
        </w:rPr>
        <w:tab/>
      </w:r>
    </w:p>
    <w:p w14:paraId="71C19756" w14:textId="77777777" w:rsidR="00870369" w:rsidRDefault="00870369">
      <w:pPr>
        <w:rPr>
          <w:rFonts w:ascii="Cambria" w:hAnsi="Cambria" w:cs="Cambria"/>
          <w:sz w:val="22"/>
          <w:szCs w:val="22"/>
        </w:rPr>
      </w:pPr>
      <w:r w:rsidRPr="00AA1B67">
        <w:rPr>
          <w:rFonts w:ascii="Cambria" w:hAnsi="Cambria" w:cs="Cambria"/>
          <w:sz w:val="22"/>
          <w:szCs w:val="22"/>
        </w:rPr>
        <w:tab/>
      </w:r>
      <w:r w:rsidRPr="00AA1B67">
        <w:rPr>
          <w:rFonts w:ascii="Cambria" w:hAnsi="Cambria" w:cs="Cambria"/>
          <w:sz w:val="22"/>
          <w:szCs w:val="22"/>
        </w:rPr>
        <w:tab/>
      </w:r>
      <w:r w:rsidRPr="00AA1B67">
        <w:rPr>
          <w:rFonts w:ascii="Cambria" w:hAnsi="Cambria" w:cs="Cambria"/>
          <w:sz w:val="22"/>
          <w:szCs w:val="22"/>
        </w:rPr>
        <w:tab/>
      </w:r>
      <w:r w:rsidRPr="00AA1B67">
        <w:rPr>
          <w:rFonts w:ascii="Cambria" w:hAnsi="Cambria" w:cs="Cambria"/>
          <w:sz w:val="22"/>
          <w:szCs w:val="22"/>
        </w:rPr>
        <w:tab/>
      </w:r>
      <w:r w:rsidRPr="00AA1B67">
        <w:rPr>
          <w:rFonts w:ascii="Cambria" w:hAnsi="Cambria" w:cs="Cambria"/>
          <w:sz w:val="22"/>
          <w:szCs w:val="22"/>
        </w:rPr>
        <w:tab/>
      </w:r>
      <w:r w:rsidRPr="00AA1B67">
        <w:rPr>
          <w:rFonts w:ascii="Cambria" w:hAnsi="Cambria" w:cs="Cambria"/>
          <w:sz w:val="22"/>
          <w:szCs w:val="22"/>
        </w:rPr>
        <w:tab/>
      </w:r>
    </w:p>
    <w:p w14:paraId="56E8B79E" w14:textId="77777777" w:rsidR="007D29EE" w:rsidRDefault="007D29EE">
      <w:pPr>
        <w:rPr>
          <w:rFonts w:ascii="Cambria" w:hAnsi="Cambria" w:cs="Cambria"/>
          <w:sz w:val="22"/>
          <w:szCs w:val="22"/>
        </w:rPr>
      </w:pPr>
    </w:p>
    <w:p w14:paraId="17296F38" w14:textId="77777777" w:rsidR="007406E1" w:rsidRDefault="007406E1">
      <w:pPr>
        <w:rPr>
          <w:rFonts w:ascii="Cambria" w:hAnsi="Cambria" w:cs="Cambria"/>
          <w:sz w:val="22"/>
          <w:szCs w:val="22"/>
        </w:rPr>
      </w:pPr>
    </w:p>
    <w:p w14:paraId="096EA954" w14:textId="77777777" w:rsidR="00EC6FD1" w:rsidRDefault="00EC6FD1">
      <w:pPr>
        <w:rPr>
          <w:rFonts w:ascii="Cambria" w:hAnsi="Cambria" w:cs="Cambria"/>
          <w:sz w:val="22"/>
          <w:szCs w:val="22"/>
        </w:rPr>
      </w:pPr>
    </w:p>
    <w:p w14:paraId="0E22F622" w14:textId="77777777" w:rsidR="00EC6FD1" w:rsidRPr="00AA1B67" w:rsidRDefault="00EC6FD1">
      <w:pPr>
        <w:rPr>
          <w:rFonts w:ascii="Cambria" w:hAnsi="Cambria"/>
          <w:sz w:val="22"/>
          <w:szCs w:val="22"/>
        </w:rPr>
      </w:pPr>
    </w:p>
    <w:p w14:paraId="31E88AC8" w14:textId="378C1FDC" w:rsidR="00870369" w:rsidRPr="00AA1B67" w:rsidRDefault="00F97926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Pr="00AA1B67">
        <w:rPr>
          <w:rFonts w:ascii="Cambria" w:eastAsia="Cambria" w:hAnsi="Cambria" w:cs="Cambria"/>
          <w:sz w:val="22"/>
          <w:szCs w:val="22"/>
        </w:rPr>
        <w:tab/>
      </w:r>
      <w:r w:rsidR="00870369" w:rsidRPr="00AA1B67">
        <w:rPr>
          <w:rFonts w:ascii="Cambria" w:eastAsia="Cambria" w:hAnsi="Cambria" w:cs="Cambria"/>
          <w:sz w:val="22"/>
          <w:szCs w:val="22"/>
        </w:rPr>
        <w:t>…………</w:t>
      </w:r>
      <w:r w:rsidR="00870369" w:rsidRPr="00AA1B67">
        <w:rPr>
          <w:rFonts w:ascii="Cambria" w:hAnsi="Cambria" w:cs="Cambria"/>
          <w:sz w:val="22"/>
          <w:szCs w:val="22"/>
        </w:rPr>
        <w:t>..………………………….</w:t>
      </w:r>
      <w:r w:rsidR="00870369" w:rsidRPr="00AA1B67">
        <w:rPr>
          <w:rFonts w:ascii="Cambria" w:hAnsi="Cambria" w:cs="Cambria"/>
          <w:i/>
          <w:sz w:val="22"/>
          <w:szCs w:val="22"/>
        </w:rPr>
        <w:tab/>
      </w:r>
    </w:p>
    <w:p w14:paraId="4747A281" w14:textId="78C9B813" w:rsidR="00A540AB" w:rsidRPr="007D29EE" w:rsidRDefault="00870369" w:rsidP="007D29EE">
      <w:pPr>
        <w:ind w:left="1701"/>
        <w:rPr>
          <w:rFonts w:ascii="Cambria" w:hAnsi="Cambria" w:cs="Cambria"/>
          <w:sz w:val="22"/>
          <w:szCs w:val="22"/>
        </w:rPr>
      </w:pPr>
      <w:r w:rsidRPr="00AA1B67">
        <w:rPr>
          <w:rFonts w:ascii="Cambria" w:hAnsi="Cambria" w:cs="Cambria"/>
          <w:sz w:val="22"/>
          <w:szCs w:val="22"/>
        </w:rPr>
        <w:t>(</w:t>
      </w:r>
      <w:r w:rsidR="00EC6FD1">
        <w:rPr>
          <w:rFonts w:ascii="Cambria" w:hAnsi="Cambria" w:cs="Cambria"/>
          <w:sz w:val="22"/>
          <w:szCs w:val="22"/>
        </w:rPr>
        <w:t>O</w:t>
      </w:r>
      <w:r w:rsidRPr="00AA1B67">
        <w:rPr>
          <w:rFonts w:ascii="Cambria" w:hAnsi="Cambria" w:cs="Cambria"/>
          <w:sz w:val="22"/>
          <w:szCs w:val="22"/>
        </w:rPr>
        <w:t>sob</w:t>
      </w:r>
      <w:r w:rsidR="00EC6FD1">
        <w:rPr>
          <w:rFonts w:ascii="Cambria" w:hAnsi="Cambria" w:cs="Cambria"/>
          <w:sz w:val="22"/>
          <w:szCs w:val="22"/>
        </w:rPr>
        <w:t>a</w:t>
      </w:r>
      <w:r w:rsidRPr="00AA1B67">
        <w:rPr>
          <w:rFonts w:ascii="Cambria" w:hAnsi="Cambria" w:cs="Cambria"/>
          <w:sz w:val="22"/>
          <w:szCs w:val="22"/>
        </w:rPr>
        <w:t xml:space="preserve"> oprávněn</w:t>
      </w:r>
      <w:r w:rsidR="00EC6FD1">
        <w:rPr>
          <w:rFonts w:ascii="Cambria" w:hAnsi="Cambria" w:cs="Cambria"/>
          <w:sz w:val="22"/>
          <w:szCs w:val="22"/>
        </w:rPr>
        <w:t>á</w:t>
      </w:r>
      <w:r w:rsidRPr="00AA1B67">
        <w:rPr>
          <w:rFonts w:ascii="Cambria" w:hAnsi="Cambria" w:cs="Cambria"/>
          <w:sz w:val="22"/>
          <w:szCs w:val="22"/>
        </w:rPr>
        <w:t xml:space="preserve"> jednat za dodavatele</w:t>
      </w:r>
      <w:r w:rsidR="00EC6FD1">
        <w:rPr>
          <w:rFonts w:ascii="Cambria" w:hAnsi="Cambria" w:cs="Cambria"/>
          <w:sz w:val="22"/>
          <w:szCs w:val="22"/>
        </w:rPr>
        <w:t xml:space="preserve"> – </w:t>
      </w:r>
      <w:r w:rsidR="00EC6FD1" w:rsidRPr="00AA1B67">
        <w:rPr>
          <w:rFonts w:ascii="Cambria" w:hAnsi="Cambria" w:cs="Cambria"/>
          <w:sz w:val="22"/>
          <w:szCs w:val="22"/>
        </w:rPr>
        <w:t>Jméno, Příjmení, Podpis a pozice</w:t>
      </w:r>
      <w:r w:rsidRPr="00AA1B67">
        <w:rPr>
          <w:rFonts w:ascii="Cambria" w:hAnsi="Cambria" w:cs="Cambria"/>
          <w:sz w:val="22"/>
          <w:szCs w:val="22"/>
        </w:rPr>
        <w:t>)</w:t>
      </w:r>
    </w:p>
    <w:sectPr w:rsidR="00A540AB" w:rsidRPr="007D29EE" w:rsidSect="00F979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2493" w14:textId="77777777" w:rsidR="009B6585" w:rsidRDefault="009B6585" w:rsidP="00870369">
      <w:r>
        <w:separator/>
      </w:r>
    </w:p>
  </w:endnote>
  <w:endnote w:type="continuationSeparator" w:id="0">
    <w:p w14:paraId="3D323615" w14:textId="77777777" w:rsidR="009B6585" w:rsidRDefault="009B6585" w:rsidP="00870369">
      <w:r>
        <w:continuationSeparator/>
      </w:r>
    </w:p>
  </w:endnote>
  <w:endnote w:type="continuationNotice" w:id="1">
    <w:p w14:paraId="3888B0F7" w14:textId="77777777" w:rsidR="009B6585" w:rsidRDefault="009B6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8C32" w14:textId="77777777" w:rsidR="009B6585" w:rsidRDefault="009B65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520A" w14:textId="77777777" w:rsidR="009B6585" w:rsidRDefault="0088639D">
    <w:pPr>
      <w:pStyle w:val="Zpat"/>
    </w:pPr>
    <w:r>
      <w:rPr>
        <w:noProof/>
      </w:rPr>
      <w:pict w14:anchorId="4D16617F"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6" type="#_x0000_t202" style="position:absolute;margin-left:0;margin-top:.05pt;width:5.7pt;height:13.45pt;z-index:25165824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" stroked="f">
          <v:textbox inset="0,0,0,0">
            <w:txbxContent>
              <w:p w14:paraId="6EA72903" w14:textId="77777777" w:rsidR="009B6585" w:rsidRPr="00F97926" w:rsidRDefault="009B6585">
                <w:pPr>
                  <w:pStyle w:val="Zpat"/>
                </w:pPr>
              </w:p>
            </w:txbxContent>
          </v:textbox>
          <w10:wrap type="square" side="largest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0927" w14:textId="77777777" w:rsidR="009B6585" w:rsidRDefault="009B65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0A21" w14:textId="77777777" w:rsidR="009B6585" w:rsidRDefault="009B6585" w:rsidP="00870369">
      <w:r>
        <w:separator/>
      </w:r>
    </w:p>
  </w:footnote>
  <w:footnote w:type="continuationSeparator" w:id="0">
    <w:p w14:paraId="51102220" w14:textId="77777777" w:rsidR="009B6585" w:rsidRDefault="009B6585" w:rsidP="00870369">
      <w:r>
        <w:continuationSeparator/>
      </w:r>
    </w:p>
  </w:footnote>
  <w:footnote w:type="continuationNotice" w:id="1">
    <w:p w14:paraId="7B1DD1A9" w14:textId="77777777" w:rsidR="009B6585" w:rsidRDefault="009B6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E741" w14:textId="77777777" w:rsidR="009B6585" w:rsidRDefault="009B65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436" w14:textId="77777777" w:rsidR="009B6585" w:rsidRDefault="009B6585">
    <w:pPr>
      <w:pStyle w:val="Zhlav"/>
    </w:pPr>
    <w:r>
      <w:rPr>
        <w:lang w:eastAsia="cs-CZ"/>
      </w:rPr>
      <w:tab/>
    </w:r>
    <w:r>
      <w:rPr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0C8" w14:textId="77777777" w:rsidR="009B6585" w:rsidRDefault="009B6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965140D"/>
    <w:multiLevelType w:val="hybridMultilevel"/>
    <w:tmpl w:val="B85E7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21F41"/>
    <w:multiLevelType w:val="hybridMultilevel"/>
    <w:tmpl w:val="57EEB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6BAD"/>
    <w:multiLevelType w:val="hybridMultilevel"/>
    <w:tmpl w:val="35AE9CF0"/>
    <w:lvl w:ilvl="0" w:tplc="3F064D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563747">
    <w:abstractNumId w:val="0"/>
  </w:num>
  <w:num w:numId="2" w16cid:durableId="1251261">
    <w:abstractNumId w:val="1"/>
  </w:num>
  <w:num w:numId="3" w16cid:durableId="1328632894">
    <w:abstractNumId w:val="2"/>
  </w:num>
  <w:num w:numId="4" w16cid:durableId="2012831868">
    <w:abstractNumId w:val="5"/>
  </w:num>
  <w:num w:numId="5" w16cid:durableId="2050297809">
    <w:abstractNumId w:val="4"/>
  </w:num>
  <w:num w:numId="6" w16cid:durableId="1718889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8E8"/>
    <w:rsid w:val="000118D9"/>
    <w:rsid w:val="00020F9B"/>
    <w:rsid w:val="00027676"/>
    <w:rsid w:val="0003607A"/>
    <w:rsid w:val="00036C89"/>
    <w:rsid w:val="000556F7"/>
    <w:rsid w:val="00083A76"/>
    <w:rsid w:val="00083FA1"/>
    <w:rsid w:val="000923D5"/>
    <w:rsid w:val="000B620E"/>
    <w:rsid w:val="000B62DE"/>
    <w:rsid w:val="000E0E01"/>
    <w:rsid w:val="000E1356"/>
    <w:rsid w:val="000F2F4D"/>
    <w:rsid w:val="0010342E"/>
    <w:rsid w:val="00114E69"/>
    <w:rsid w:val="001330C5"/>
    <w:rsid w:val="0016399F"/>
    <w:rsid w:val="001658CA"/>
    <w:rsid w:val="001700B6"/>
    <w:rsid w:val="001866FF"/>
    <w:rsid w:val="0018766F"/>
    <w:rsid w:val="001A6158"/>
    <w:rsid w:val="001A7EEA"/>
    <w:rsid w:val="001B5A4E"/>
    <w:rsid w:val="001B7BCA"/>
    <w:rsid w:val="001C4633"/>
    <w:rsid w:val="001C6755"/>
    <w:rsid w:val="001F1718"/>
    <w:rsid w:val="001F48B2"/>
    <w:rsid w:val="002014D7"/>
    <w:rsid w:val="00215661"/>
    <w:rsid w:val="0022353C"/>
    <w:rsid w:val="00225E58"/>
    <w:rsid w:val="00231CC9"/>
    <w:rsid w:val="00236CC5"/>
    <w:rsid w:val="00243291"/>
    <w:rsid w:val="00287716"/>
    <w:rsid w:val="00293F5D"/>
    <w:rsid w:val="002952A0"/>
    <w:rsid w:val="002A50A3"/>
    <w:rsid w:val="002C66D0"/>
    <w:rsid w:val="002D3347"/>
    <w:rsid w:val="003067C2"/>
    <w:rsid w:val="003311F3"/>
    <w:rsid w:val="00332872"/>
    <w:rsid w:val="00342AA1"/>
    <w:rsid w:val="00357557"/>
    <w:rsid w:val="00362762"/>
    <w:rsid w:val="00372F89"/>
    <w:rsid w:val="00377DD0"/>
    <w:rsid w:val="0038191B"/>
    <w:rsid w:val="00386049"/>
    <w:rsid w:val="00396693"/>
    <w:rsid w:val="003A2C84"/>
    <w:rsid w:val="003C43BA"/>
    <w:rsid w:val="003C500C"/>
    <w:rsid w:val="003F30D0"/>
    <w:rsid w:val="00402B1A"/>
    <w:rsid w:val="0041079B"/>
    <w:rsid w:val="0041379B"/>
    <w:rsid w:val="00427241"/>
    <w:rsid w:val="00441DEE"/>
    <w:rsid w:val="004653B6"/>
    <w:rsid w:val="004A0587"/>
    <w:rsid w:val="004A32B2"/>
    <w:rsid w:val="004A3C36"/>
    <w:rsid w:val="004B5553"/>
    <w:rsid w:val="004C0F39"/>
    <w:rsid w:val="004C49F6"/>
    <w:rsid w:val="004F0760"/>
    <w:rsid w:val="004F48A1"/>
    <w:rsid w:val="004F4F42"/>
    <w:rsid w:val="0050492F"/>
    <w:rsid w:val="00506730"/>
    <w:rsid w:val="005218AA"/>
    <w:rsid w:val="00536AC3"/>
    <w:rsid w:val="005372B7"/>
    <w:rsid w:val="00544458"/>
    <w:rsid w:val="00547EE8"/>
    <w:rsid w:val="005502DA"/>
    <w:rsid w:val="00555139"/>
    <w:rsid w:val="005659BC"/>
    <w:rsid w:val="00572B61"/>
    <w:rsid w:val="00596895"/>
    <w:rsid w:val="005B3428"/>
    <w:rsid w:val="005C4372"/>
    <w:rsid w:val="005C4900"/>
    <w:rsid w:val="005C7ECB"/>
    <w:rsid w:val="005D1D04"/>
    <w:rsid w:val="005D7A24"/>
    <w:rsid w:val="005D7A4D"/>
    <w:rsid w:val="00601683"/>
    <w:rsid w:val="00602730"/>
    <w:rsid w:val="00621E6D"/>
    <w:rsid w:val="006303D3"/>
    <w:rsid w:val="006440D5"/>
    <w:rsid w:val="00657909"/>
    <w:rsid w:val="006650F7"/>
    <w:rsid w:val="00673DC3"/>
    <w:rsid w:val="00684CD1"/>
    <w:rsid w:val="006A4969"/>
    <w:rsid w:val="006C6DE5"/>
    <w:rsid w:val="006D6ACC"/>
    <w:rsid w:val="006D739A"/>
    <w:rsid w:val="006E246D"/>
    <w:rsid w:val="006F0579"/>
    <w:rsid w:val="006F0837"/>
    <w:rsid w:val="007008D7"/>
    <w:rsid w:val="007043AD"/>
    <w:rsid w:val="00706C1F"/>
    <w:rsid w:val="00735A69"/>
    <w:rsid w:val="007371AC"/>
    <w:rsid w:val="007406E1"/>
    <w:rsid w:val="00742F2D"/>
    <w:rsid w:val="00762DFA"/>
    <w:rsid w:val="0076658B"/>
    <w:rsid w:val="00784F81"/>
    <w:rsid w:val="00796172"/>
    <w:rsid w:val="007B3C61"/>
    <w:rsid w:val="007C1A4A"/>
    <w:rsid w:val="007C1B91"/>
    <w:rsid w:val="007C347D"/>
    <w:rsid w:val="007D29EE"/>
    <w:rsid w:val="007D3D9E"/>
    <w:rsid w:val="007D78E8"/>
    <w:rsid w:val="0080688E"/>
    <w:rsid w:val="00815D12"/>
    <w:rsid w:val="00824957"/>
    <w:rsid w:val="00834289"/>
    <w:rsid w:val="00842FB4"/>
    <w:rsid w:val="00864C27"/>
    <w:rsid w:val="00870369"/>
    <w:rsid w:val="0088639D"/>
    <w:rsid w:val="00892441"/>
    <w:rsid w:val="008A2D2E"/>
    <w:rsid w:val="008B2045"/>
    <w:rsid w:val="008C046E"/>
    <w:rsid w:val="008C7411"/>
    <w:rsid w:val="008C76FF"/>
    <w:rsid w:val="008D2566"/>
    <w:rsid w:val="008D30AE"/>
    <w:rsid w:val="008F6F9E"/>
    <w:rsid w:val="008F745B"/>
    <w:rsid w:val="0090659D"/>
    <w:rsid w:val="00922780"/>
    <w:rsid w:val="00981E26"/>
    <w:rsid w:val="00992636"/>
    <w:rsid w:val="009A4E52"/>
    <w:rsid w:val="009A51E0"/>
    <w:rsid w:val="009A768B"/>
    <w:rsid w:val="009B3D3D"/>
    <w:rsid w:val="009B40D7"/>
    <w:rsid w:val="009B5DE0"/>
    <w:rsid w:val="009B6585"/>
    <w:rsid w:val="009B7128"/>
    <w:rsid w:val="009D5218"/>
    <w:rsid w:val="009F573B"/>
    <w:rsid w:val="00A12582"/>
    <w:rsid w:val="00A12DA4"/>
    <w:rsid w:val="00A3781D"/>
    <w:rsid w:val="00A45AA2"/>
    <w:rsid w:val="00A540AB"/>
    <w:rsid w:val="00A66804"/>
    <w:rsid w:val="00A732DB"/>
    <w:rsid w:val="00A8215A"/>
    <w:rsid w:val="00AA0D22"/>
    <w:rsid w:val="00AA101D"/>
    <w:rsid w:val="00AA1B67"/>
    <w:rsid w:val="00AA5DA4"/>
    <w:rsid w:val="00AA6804"/>
    <w:rsid w:val="00AC6795"/>
    <w:rsid w:val="00AD01D1"/>
    <w:rsid w:val="00AD38C1"/>
    <w:rsid w:val="00B06945"/>
    <w:rsid w:val="00B41233"/>
    <w:rsid w:val="00B44617"/>
    <w:rsid w:val="00B866DA"/>
    <w:rsid w:val="00B9092E"/>
    <w:rsid w:val="00BA52AE"/>
    <w:rsid w:val="00BC3DC7"/>
    <w:rsid w:val="00BD153C"/>
    <w:rsid w:val="00BD293D"/>
    <w:rsid w:val="00BD4909"/>
    <w:rsid w:val="00BD4A49"/>
    <w:rsid w:val="00BF7107"/>
    <w:rsid w:val="00C00F6F"/>
    <w:rsid w:val="00C12879"/>
    <w:rsid w:val="00C15A52"/>
    <w:rsid w:val="00C15D46"/>
    <w:rsid w:val="00C201E2"/>
    <w:rsid w:val="00C20E5A"/>
    <w:rsid w:val="00C35E69"/>
    <w:rsid w:val="00C440B6"/>
    <w:rsid w:val="00C46F44"/>
    <w:rsid w:val="00C6073F"/>
    <w:rsid w:val="00C718CB"/>
    <w:rsid w:val="00C853A0"/>
    <w:rsid w:val="00CA4114"/>
    <w:rsid w:val="00CC30A7"/>
    <w:rsid w:val="00CE31B2"/>
    <w:rsid w:val="00CE4689"/>
    <w:rsid w:val="00CE602A"/>
    <w:rsid w:val="00D03D06"/>
    <w:rsid w:val="00D10809"/>
    <w:rsid w:val="00D118D4"/>
    <w:rsid w:val="00D150B3"/>
    <w:rsid w:val="00D365DC"/>
    <w:rsid w:val="00D467B1"/>
    <w:rsid w:val="00D5346F"/>
    <w:rsid w:val="00D66E79"/>
    <w:rsid w:val="00D810C0"/>
    <w:rsid w:val="00D92069"/>
    <w:rsid w:val="00DE71CD"/>
    <w:rsid w:val="00DF08A2"/>
    <w:rsid w:val="00E0646D"/>
    <w:rsid w:val="00E2005D"/>
    <w:rsid w:val="00E27A2F"/>
    <w:rsid w:val="00E34883"/>
    <w:rsid w:val="00E3596B"/>
    <w:rsid w:val="00E67694"/>
    <w:rsid w:val="00E71399"/>
    <w:rsid w:val="00E92D5E"/>
    <w:rsid w:val="00EA33DD"/>
    <w:rsid w:val="00EC6FD1"/>
    <w:rsid w:val="00EC7AB9"/>
    <w:rsid w:val="00ED2D31"/>
    <w:rsid w:val="00ED37BD"/>
    <w:rsid w:val="00ED5FE9"/>
    <w:rsid w:val="00ED63F8"/>
    <w:rsid w:val="00EE7DED"/>
    <w:rsid w:val="00F022D4"/>
    <w:rsid w:val="00F028D4"/>
    <w:rsid w:val="00F22972"/>
    <w:rsid w:val="00F34A4F"/>
    <w:rsid w:val="00F567F8"/>
    <w:rsid w:val="00F85226"/>
    <w:rsid w:val="00F929C0"/>
    <w:rsid w:val="00F9493F"/>
    <w:rsid w:val="00F97926"/>
    <w:rsid w:val="00FA73A1"/>
    <w:rsid w:val="00FC1126"/>
    <w:rsid w:val="00FC2861"/>
    <w:rsid w:val="00FD2096"/>
    <w:rsid w:val="00FD77F6"/>
    <w:rsid w:val="00FE0704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ABEA3E"/>
  <w15:docId w15:val="{518BD57B-24D1-4393-88B0-59D268D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D2E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8A2D2E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8A2D2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8A2D2E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8A2D2E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8A2D2E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8A2D2E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8A2D2E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A2D2E"/>
  </w:style>
  <w:style w:type="character" w:customStyle="1" w:styleId="WW8Num1z1">
    <w:name w:val="WW8Num1z1"/>
    <w:rsid w:val="008A2D2E"/>
  </w:style>
  <w:style w:type="character" w:customStyle="1" w:styleId="WW8Num1z2">
    <w:name w:val="WW8Num1z2"/>
    <w:rsid w:val="008A2D2E"/>
  </w:style>
  <w:style w:type="character" w:customStyle="1" w:styleId="WW8Num1z3">
    <w:name w:val="WW8Num1z3"/>
    <w:rsid w:val="008A2D2E"/>
  </w:style>
  <w:style w:type="character" w:customStyle="1" w:styleId="WW8Num1z4">
    <w:name w:val="WW8Num1z4"/>
    <w:rsid w:val="008A2D2E"/>
  </w:style>
  <w:style w:type="character" w:customStyle="1" w:styleId="WW8Num1z5">
    <w:name w:val="WW8Num1z5"/>
    <w:rsid w:val="008A2D2E"/>
  </w:style>
  <w:style w:type="character" w:customStyle="1" w:styleId="WW8Num1z6">
    <w:name w:val="WW8Num1z6"/>
    <w:rsid w:val="008A2D2E"/>
  </w:style>
  <w:style w:type="character" w:customStyle="1" w:styleId="WW8Num1z7">
    <w:name w:val="WW8Num1z7"/>
    <w:rsid w:val="008A2D2E"/>
  </w:style>
  <w:style w:type="character" w:customStyle="1" w:styleId="WW8Num1z8">
    <w:name w:val="WW8Num1z8"/>
    <w:rsid w:val="008A2D2E"/>
  </w:style>
  <w:style w:type="character" w:customStyle="1" w:styleId="WW8Num2z0">
    <w:name w:val="WW8Num2z0"/>
    <w:rsid w:val="008A2D2E"/>
  </w:style>
  <w:style w:type="character" w:customStyle="1" w:styleId="WW8Num2z1">
    <w:name w:val="WW8Num2z1"/>
    <w:rsid w:val="008A2D2E"/>
  </w:style>
  <w:style w:type="character" w:customStyle="1" w:styleId="WW8Num2z2">
    <w:name w:val="WW8Num2z2"/>
    <w:rsid w:val="008A2D2E"/>
  </w:style>
  <w:style w:type="character" w:customStyle="1" w:styleId="WW8Num2z3">
    <w:name w:val="WW8Num2z3"/>
    <w:rsid w:val="008A2D2E"/>
  </w:style>
  <w:style w:type="character" w:customStyle="1" w:styleId="WW8Num2z4">
    <w:name w:val="WW8Num2z4"/>
    <w:rsid w:val="008A2D2E"/>
  </w:style>
  <w:style w:type="character" w:customStyle="1" w:styleId="WW8Num2z5">
    <w:name w:val="WW8Num2z5"/>
    <w:rsid w:val="008A2D2E"/>
  </w:style>
  <w:style w:type="character" w:customStyle="1" w:styleId="WW8Num2z6">
    <w:name w:val="WW8Num2z6"/>
    <w:rsid w:val="008A2D2E"/>
  </w:style>
  <w:style w:type="character" w:customStyle="1" w:styleId="WW8Num2z7">
    <w:name w:val="WW8Num2z7"/>
    <w:rsid w:val="008A2D2E"/>
  </w:style>
  <w:style w:type="character" w:customStyle="1" w:styleId="WW8Num2z8">
    <w:name w:val="WW8Num2z8"/>
    <w:rsid w:val="008A2D2E"/>
  </w:style>
  <w:style w:type="character" w:customStyle="1" w:styleId="WW8Num3z0">
    <w:name w:val="WW8Num3z0"/>
    <w:rsid w:val="008A2D2E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8A2D2E"/>
    <w:rPr>
      <w:rFonts w:cs="Times New Roman"/>
    </w:rPr>
  </w:style>
  <w:style w:type="character" w:customStyle="1" w:styleId="Standardnpsmoodstavce2">
    <w:name w:val="Standardní písmo odstavce2"/>
    <w:rsid w:val="008A2D2E"/>
  </w:style>
  <w:style w:type="character" w:customStyle="1" w:styleId="WW8Num4z0">
    <w:name w:val="WW8Num4z0"/>
    <w:rsid w:val="008A2D2E"/>
    <w:rPr>
      <w:rFonts w:cs="Times New Roman"/>
    </w:rPr>
  </w:style>
  <w:style w:type="character" w:customStyle="1" w:styleId="WW8Num4z2">
    <w:name w:val="WW8Num4z2"/>
    <w:rsid w:val="008A2D2E"/>
    <w:rPr>
      <w:rFonts w:cs="Times New Roman" w:hint="default"/>
    </w:rPr>
  </w:style>
  <w:style w:type="character" w:customStyle="1" w:styleId="WW8Num5z0">
    <w:name w:val="WW8Num5z0"/>
    <w:rsid w:val="008A2D2E"/>
    <w:rPr>
      <w:rFonts w:ascii="Arial" w:eastAsia="Times New Roman" w:hAnsi="Arial" w:cs="Arial" w:hint="default"/>
    </w:rPr>
  </w:style>
  <w:style w:type="character" w:customStyle="1" w:styleId="WW8Num5z1">
    <w:name w:val="WW8Num5z1"/>
    <w:rsid w:val="008A2D2E"/>
    <w:rPr>
      <w:rFonts w:ascii="Courier New" w:hAnsi="Courier New" w:cs="Courier New" w:hint="default"/>
    </w:rPr>
  </w:style>
  <w:style w:type="character" w:customStyle="1" w:styleId="WW8Num5z2">
    <w:name w:val="WW8Num5z2"/>
    <w:rsid w:val="008A2D2E"/>
    <w:rPr>
      <w:rFonts w:ascii="Wingdings" w:hAnsi="Wingdings" w:cs="Wingdings" w:hint="default"/>
    </w:rPr>
  </w:style>
  <w:style w:type="character" w:customStyle="1" w:styleId="WW8Num5z3">
    <w:name w:val="WW8Num5z3"/>
    <w:rsid w:val="008A2D2E"/>
    <w:rPr>
      <w:rFonts w:ascii="Symbol" w:hAnsi="Symbol" w:cs="Symbol" w:hint="default"/>
    </w:rPr>
  </w:style>
  <w:style w:type="character" w:customStyle="1" w:styleId="WW8Num6z0">
    <w:name w:val="WW8Num6z0"/>
    <w:rsid w:val="008A2D2E"/>
    <w:rPr>
      <w:rFonts w:cs="Times New Roman"/>
      <w:b w:val="0"/>
      <w:bCs w:val="0"/>
    </w:rPr>
  </w:style>
  <w:style w:type="character" w:customStyle="1" w:styleId="WW8Num6z1">
    <w:name w:val="WW8Num6z1"/>
    <w:rsid w:val="008A2D2E"/>
    <w:rPr>
      <w:rFonts w:cs="Times New Roman"/>
    </w:rPr>
  </w:style>
  <w:style w:type="character" w:customStyle="1" w:styleId="WW8Num7z0">
    <w:name w:val="WW8Num7z0"/>
    <w:rsid w:val="008A2D2E"/>
    <w:rPr>
      <w:rFonts w:ascii="Symbol" w:hAnsi="Symbol" w:cs="Symbol" w:hint="default"/>
    </w:rPr>
  </w:style>
  <w:style w:type="character" w:customStyle="1" w:styleId="WW8Num7z1">
    <w:name w:val="WW8Num7z1"/>
    <w:rsid w:val="008A2D2E"/>
    <w:rPr>
      <w:rFonts w:ascii="Courier New" w:hAnsi="Courier New" w:cs="Courier New" w:hint="default"/>
    </w:rPr>
  </w:style>
  <w:style w:type="character" w:customStyle="1" w:styleId="WW8Num7z2">
    <w:name w:val="WW8Num7z2"/>
    <w:rsid w:val="008A2D2E"/>
    <w:rPr>
      <w:rFonts w:ascii="Wingdings" w:hAnsi="Wingdings" w:cs="Wingdings" w:hint="default"/>
    </w:rPr>
  </w:style>
  <w:style w:type="character" w:customStyle="1" w:styleId="WW8Num8z0">
    <w:name w:val="WW8Num8z0"/>
    <w:rsid w:val="008A2D2E"/>
    <w:rPr>
      <w:rFonts w:ascii="Arial" w:eastAsia="Times New Roman" w:hAnsi="Arial" w:cs="Arial" w:hint="default"/>
    </w:rPr>
  </w:style>
  <w:style w:type="character" w:customStyle="1" w:styleId="WW8Num8z1">
    <w:name w:val="WW8Num8z1"/>
    <w:rsid w:val="008A2D2E"/>
    <w:rPr>
      <w:rFonts w:ascii="Courier New" w:hAnsi="Courier New" w:cs="Courier New" w:hint="default"/>
    </w:rPr>
  </w:style>
  <w:style w:type="character" w:customStyle="1" w:styleId="WW8Num8z2">
    <w:name w:val="WW8Num8z2"/>
    <w:rsid w:val="008A2D2E"/>
    <w:rPr>
      <w:rFonts w:ascii="Wingdings" w:hAnsi="Wingdings" w:cs="Wingdings" w:hint="default"/>
    </w:rPr>
  </w:style>
  <w:style w:type="character" w:customStyle="1" w:styleId="WW8Num8z3">
    <w:name w:val="WW8Num8z3"/>
    <w:rsid w:val="008A2D2E"/>
    <w:rPr>
      <w:rFonts w:ascii="Symbol" w:hAnsi="Symbol" w:cs="Symbol" w:hint="default"/>
    </w:rPr>
  </w:style>
  <w:style w:type="character" w:customStyle="1" w:styleId="WW8Num9z0">
    <w:name w:val="WW8Num9z0"/>
    <w:rsid w:val="008A2D2E"/>
    <w:rPr>
      <w:rFonts w:cs="Times New Roman"/>
    </w:rPr>
  </w:style>
  <w:style w:type="character" w:customStyle="1" w:styleId="WW8Num10z0">
    <w:name w:val="WW8Num10z0"/>
    <w:rsid w:val="008A2D2E"/>
    <w:rPr>
      <w:rFonts w:cs="Times New Roman"/>
      <w:b w:val="0"/>
      <w:bCs w:val="0"/>
    </w:rPr>
  </w:style>
  <w:style w:type="character" w:customStyle="1" w:styleId="WW8Num10z1">
    <w:name w:val="WW8Num10z1"/>
    <w:rsid w:val="008A2D2E"/>
    <w:rPr>
      <w:rFonts w:cs="Times New Roman"/>
    </w:rPr>
  </w:style>
  <w:style w:type="character" w:customStyle="1" w:styleId="WW8Num11z0">
    <w:name w:val="WW8Num11z0"/>
    <w:rsid w:val="008A2D2E"/>
    <w:rPr>
      <w:rFonts w:cs="Times New Roman" w:hint="default"/>
      <w:b w:val="0"/>
      <w:bCs w:val="0"/>
    </w:rPr>
  </w:style>
  <w:style w:type="character" w:customStyle="1" w:styleId="WW8Num11z1">
    <w:name w:val="WW8Num11z1"/>
    <w:rsid w:val="008A2D2E"/>
    <w:rPr>
      <w:rFonts w:cs="Times New Roman"/>
    </w:rPr>
  </w:style>
  <w:style w:type="character" w:customStyle="1" w:styleId="WW8Num12z0">
    <w:name w:val="WW8Num12z0"/>
    <w:rsid w:val="008A2D2E"/>
    <w:rPr>
      <w:rFonts w:cs="Times New Roman" w:hint="default"/>
      <w:b w:val="0"/>
      <w:bCs w:val="0"/>
    </w:rPr>
  </w:style>
  <w:style w:type="character" w:customStyle="1" w:styleId="WW8Num12z1">
    <w:name w:val="WW8Num12z1"/>
    <w:rsid w:val="008A2D2E"/>
    <w:rPr>
      <w:rFonts w:cs="Times New Roman"/>
    </w:rPr>
  </w:style>
  <w:style w:type="character" w:customStyle="1" w:styleId="WW8Num13z0">
    <w:name w:val="WW8Num13z0"/>
    <w:rsid w:val="008A2D2E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8A2D2E"/>
    <w:rPr>
      <w:rFonts w:ascii="Courier New" w:hAnsi="Courier New" w:cs="Courier New" w:hint="default"/>
    </w:rPr>
  </w:style>
  <w:style w:type="character" w:customStyle="1" w:styleId="WW8Num13z2">
    <w:name w:val="WW8Num13z2"/>
    <w:rsid w:val="008A2D2E"/>
    <w:rPr>
      <w:rFonts w:ascii="Wingdings" w:hAnsi="Wingdings" w:cs="Wingdings" w:hint="default"/>
    </w:rPr>
  </w:style>
  <w:style w:type="character" w:customStyle="1" w:styleId="WW8Num13z3">
    <w:name w:val="WW8Num13z3"/>
    <w:rsid w:val="008A2D2E"/>
    <w:rPr>
      <w:rFonts w:ascii="Symbol" w:hAnsi="Symbol" w:cs="Symbol" w:hint="default"/>
    </w:rPr>
  </w:style>
  <w:style w:type="character" w:customStyle="1" w:styleId="WW8Num14z0">
    <w:name w:val="WW8Num14z0"/>
    <w:rsid w:val="008A2D2E"/>
    <w:rPr>
      <w:rFonts w:cs="Times New Roman" w:hint="default"/>
    </w:rPr>
  </w:style>
  <w:style w:type="character" w:customStyle="1" w:styleId="WW8Num15z0">
    <w:name w:val="WW8Num15z0"/>
    <w:rsid w:val="008A2D2E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8A2D2E"/>
    <w:rPr>
      <w:rFonts w:ascii="Courier New" w:hAnsi="Courier New" w:cs="Courier New" w:hint="default"/>
    </w:rPr>
  </w:style>
  <w:style w:type="character" w:customStyle="1" w:styleId="WW8Num15z2">
    <w:name w:val="WW8Num15z2"/>
    <w:rsid w:val="008A2D2E"/>
    <w:rPr>
      <w:rFonts w:ascii="Wingdings" w:hAnsi="Wingdings" w:cs="Wingdings" w:hint="default"/>
    </w:rPr>
  </w:style>
  <w:style w:type="character" w:customStyle="1" w:styleId="WW8Num15z3">
    <w:name w:val="WW8Num15z3"/>
    <w:rsid w:val="008A2D2E"/>
    <w:rPr>
      <w:rFonts w:ascii="Symbol" w:hAnsi="Symbol" w:cs="Symbol" w:hint="default"/>
    </w:rPr>
  </w:style>
  <w:style w:type="character" w:customStyle="1" w:styleId="WW8Num16z0">
    <w:name w:val="WW8Num16z0"/>
    <w:rsid w:val="008A2D2E"/>
    <w:rPr>
      <w:rFonts w:ascii="Arial" w:eastAsia="Times New Roman" w:hAnsi="Arial" w:cs="Arial" w:hint="default"/>
    </w:rPr>
  </w:style>
  <w:style w:type="character" w:customStyle="1" w:styleId="WW8Num16z1">
    <w:name w:val="WW8Num16z1"/>
    <w:rsid w:val="008A2D2E"/>
    <w:rPr>
      <w:rFonts w:ascii="Courier New" w:hAnsi="Courier New" w:cs="Courier New" w:hint="default"/>
    </w:rPr>
  </w:style>
  <w:style w:type="character" w:customStyle="1" w:styleId="WW8Num16z2">
    <w:name w:val="WW8Num16z2"/>
    <w:rsid w:val="008A2D2E"/>
    <w:rPr>
      <w:rFonts w:ascii="Wingdings" w:hAnsi="Wingdings" w:cs="Wingdings" w:hint="default"/>
    </w:rPr>
  </w:style>
  <w:style w:type="character" w:customStyle="1" w:styleId="WW8Num16z3">
    <w:name w:val="WW8Num16z3"/>
    <w:rsid w:val="008A2D2E"/>
    <w:rPr>
      <w:rFonts w:ascii="Symbol" w:hAnsi="Symbol" w:cs="Symbol" w:hint="default"/>
    </w:rPr>
  </w:style>
  <w:style w:type="character" w:customStyle="1" w:styleId="WW8Num17z0">
    <w:name w:val="WW8Num17z0"/>
    <w:rsid w:val="008A2D2E"/>
    <w:rPr>
      <w:rFonts w:ascii="Arial" w:eastAsia="Times New Roman" w:hAnsi="Arial" w:cs="Times New Roman"/>
    </w:rPr>
  </w:style>
  <w:style w:type="character" w:customStyle="1" w:styleId="WW8Num17z1">
    <w:name w:val="WW8Num17z1"/>
    <w:rsid w:val="008A2D2E"/>
    <w:rPr>
      <w:rFonts w:cs="Times New Roman"/>
    </w:rPr>
  </w:style>
  <w:style w:type="character" w:customStyle="1" w:styleId="WW8Num17z3">
    <w:name w:val="WW8Num17z3"/>
    <w:rsid w:val="008A2D2E"/>
    <w:rPr>
      <w:rFonts w:cs="Times New Roman"/>
      <w:b w:val="0"/>
      <w:bCs w:val="0"/>
    </w:rPr>
  </w:style>
  <w:style w:type="character" w:customStyle="1" w:styleId="WW8Num18z0">
    <w:name w:val="WW8Num18z0"/>
    <w:rsid w:val="008A2D2E"/>
    <w:rPr>
      <w:rFonts w:cs="Times New Roman"/>
      <w:b w:val="0"/>
      <w:bCs w:val="0"/>
    </w:rPr>
  </w:style>
  <w:style w:type="character" w:customStyle="1" w:styleId="WW8Num18z1">
    <w:name w:val="WW8Num18z1"/>
    <w:rsid w:val="008A2D2E"/>
    <w:rPr>
      <w:rFonts w:cs="Times New Roman"/>
    </w:rPr>
  </w:style>
  <w:style w:type="character" w:customStyle="1" w:styleId="WW8Num19z0">
    <w:name w:val="WW8Num19z0"/>
    <w:rsid w:val="008A2D2E"/>
    <w:rPr>
      <w:rFonts w:cs="Times New Roman" w:hint="default"/>
    </w:rPr>
  </w:style>
  <w:style w:type="character" w:customStyle="1" w:styleId="WW8Num20z0">
    <w:name w:val="WW8Num20z0"/>
    <w:rsid w:val="008A2D2E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8A2D2E"/>
    <w:rPr>
      <w:rFonts w:cs="Times New Roman"/>
    </w:rPr>
  </w:style>
  <w:style w:type="character" w:customStyle="1" w:styleId="WW8Num21z0">
    <w:name w:val="WW8Num21z0"/>
    <w:rsid w:val="008A2D2E"/>
    <w:rPr>
      <w:rFonts w:ascii="Symbol" w:eastAsia="Calibri" w:hAnsi="Symbol" w:cs="Cambria" w:hint="default"/>
    </w:rPr>
  </w:style>
  <w:style w:type="character" w:customStyle="1" w:styleId="WW8Num21z1">
    <w:name w:val="WW8Num21z1"/>
    <w:rsid w:val="008A2D2E"/>
    <w:rPr>
      <w:rFonts w:ascii="Courier New" w:hAnsi="Courier New" w:cs="Courier New" w:hint="default"/>
    </w:rPr>
  </w:style>
  <w:style w:type="character" w:customStyle="1" w:styleId="WW8Num21z2">
    <w:name w:val="WW8Num21z2"/>
    <w:rsid w:val="008A2D2E"/>
    <w:rPr>
      <w:rFonts w:ascii="Wingdings" w:hAnsi="Wingdings" w:cs="Wingdings" w:hint="default"/>
    </w:rPr>
  </w:style>
  <w:style w:type="character" w:customStyle="1" w:styleId="WW8Num21z3">
    <w:name w:val="WW8Num21z3"/>
    <w:rsid w:val="008A2D2E"/>
    <w:rPr>
      <w:rFonts w:ascii="Symbol" w:hAnsi="Symbol" w:cs="Symbol" w:hint="default"/>
    </w:rPr>
  </w:style>
  <w:style w:type="character" w:customStyle="1" w:styleId="WW8Num22z0">
    <w:name w:val="WW8Num22z0"/>
    <w:rsid w:val="008A2D2E"/>
    <w:rPr>
      <w:rFonts w:cs="Times New Roman" w:hint="default"/>
      <w:b w:val="0"/>
      <w:bCs w:val="0"/>
    </w:rPr>
  </w:style>
  <w:style w:type="character" w:customStyle="1" w:styleId="WW8Num22z1">
    <w:name w:val="WW8Num22z1"/>
    <w:rsid w:val="008A2D2E"/>
    <w:rPr>
      <w:rFonts w:cs="Times New Roman"/>
    </w:rPr>
  </w:style>
  <w:style w:type="character" w:customStyle="1" w:styleId="WW8Num23z0">
    <w:name w:val="WW8Num23z0"/>
    <w:rsid w:val="008A2D2E"/>
    <w:rPr>
      <w:rFonts w:cs="Times New Roman" w:hint="default"/>
    </w:rPr>
  </w:style>
  <w:style w:type="character" w:customStyle="1" w:styleId="WW8Num23z1">
    <w:name w:val="WW8Num23z1"/>
    <w:rsid w:val="008A2D2E"/>
    <w:rPr>
      <w:rFonts w:cs="Times New Roman"/>
    </w:rPr>
  </w:style>
  <w:style w:type="character" w:customStyle="1" w:styleId="WW8Num24z0">
    <w:name w:val="WW8Num24z0"/>
    <w:rsid w:val="008A2D2E"/>
    <w:rPr>
      <w:rFonts w:cs="Times New Roman"/>
    </w:rPr>
  </w:style>
  <w:style w:type="character" w:customStyle="1" w:styleId="WW8Num25z0">
    <w:name w:val="WW8Num25z0"/>
    <w:rsid w:val="008A2D2E"/>
    <w:rPr>
      <w:rFonts w:cs="Times New Roman"/>
      <w:b w:val="0"/>
      <w:bCs w:val="0"/>
    </w:rPr>
  </w:style>
  <w:style w:type="character" w:customStyle="1" w:styleId="WW8Num25z1">
    <w:name w:val="WW8Num25z1"/>
    <w:rsid w:val="008A2D2E"/>
    <w:rPr>
      <w:rFonts w:cs="Times New Roman"/>
    </w:rPr>
  </w:style>
  <w:style w:type="character" w:customStyle="1" w:styleId="WW8Num26z0">
    <w:name w:val="WW8Num26z0"/>
    <w:rsid w:val="008A2D2E"/>
    <w:rPr>
      <w:rFonts w:cs="Times New Roman"/>
      <w:b w:val="0"/>
      <w:bCs w:val="0"/>
    </w:rPr>
  </w:style>
  <w:style w:type="character" w:customStyle="1" w:styleId="WW8Num26z1">
    <w:name w:val="WW8Num26z1"/>
    <w:rsid w:val="008A2D2E"/>
    <w:rPr>
      <w:rFonts w:cs="Times New Roman"/>
    </w:rPr>
  </w:style>
  <w:style w:type="character" w:customStyle="1" w:styleId="WW8Num27z0">
    <w:name w:val="WW8Num27z0"/>
    <w:rsid w:val="008A2D2E"/>
    <w:rPr>
      <w:rFonts w:cs="Times New Roman"/>
      <w:b/>
      <w:bCs/>
    </w:rPr>
  </w:style>
  <w:style w:type="character" w:customStyle="1" w:styleId="WW8Num27z1">
    <w:name w:val="WW8Num27z1"/>
    <w:rsid w:val="008A2D2E"/>
    <w:rPr>
      <w:rFonts w:cs="Times New Roman"/>
    </w:rPr>
  </w:style>
  <w:style w:type="character" w:customStyle="1" w:styleId="WW8Num28z0">
    <w:name w:val="WW8Num28z0"/>
    <w:rsid w:val="008A2D2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8A2D2E"/>
    <w:rPr>
      <w:rFonts w:ascii="Courier New" w:hAnsi="Courier New" w:cs="Courier New" w:hint="default"/>
    </w:rPr>
  </w:style>
  <w:style w:type="character" w:customStyle="1" w:styleId="WW8Num28z2">
    <w:name w:val="WW8Num28z2"/>
    <w:rsid w:val="008A2D2E"/>
    <w:rPr>
      <w:rFonts w:ascii="Wingdings" w:hAnsi="Wingdings" w:cs="Wingdings" w:hint="default"/>
    </w:rPr>
  </w:style>
  <w:style w:type="character" w:customStyle="1" w:styleId="WW8Num28z3">
    <w:name w:val="WW8Num28z3"/>
    <w:rsid w:val="008A2D2E"/>
    <w:rPr>
      <w:rFonts w:ascii="Symbol" w:hAnsi="Symbol" w:cs="Symbol" w:hint="default"/>
    </w:rPr>
  </w:style>
  <w:style w:type="character" w:customStyle="1" w:styleId="WW8Num29z0">
    <w:name w:val="WW8Num29z0"/>
    <w:rsid w:val="008A2D2E"/>
    <w:rPr>
      <w:rFonts w:cs="Times New Roman"/>
    </w:rPr>
  </w:style>
  <w:style w:type="character" w:customStyle="1" w:styleId="WW8Num30z0">
    <w:name w:val="WW8Num30z0"/>
    <w:rsid w:val="008A2D2E"/>
    <w:rPr>
      <w:rFonts w:cs="Times New Roman" w:hint="default"/>
    </w:rPr>
  </w:style>
  <w:style w:type="character" w:customStyle="1" w:styleId="WW8Num31z0">
    <w:name w:val="WW8Num31z0"/>
    <w:rsid w:val="008A2D2E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8A2D2E"/>
    <w:rPr>
      <w:rFonts w:cs="Times New Roman"/>
    </w:rPr>
  </w:style>
  <w:style w:type="character" w:customStyle="1" w:styleId="WW8Num32z0">
    <w:name w:val="WW8Num32z0"/>
    <w:rsid w:val="008A2D2E"/>
    <w:rPr>
      <w:rFonts w:cs="Times New Roman"/>
    </w:rPr>
  </w:style>
  <w:style w:type="character" w:customStyle="1" w:styleId="WW8Num32z2">
    <w:name w:val="WW8Num32z2"/>
    <w:rsid w:val="008A2D2E"/>
    <w:rPr>
      <w:rFonts w:ascii="Arial" w:eastAsia="Times New Roman" w:hAnsi="Arial" w:cs="Times New Roman"/>
    </w:rPr>
  </w:style>
  <w:style w:type="character" w:customStyle="1" w:styleId="WW8Num33z0">
    <w:name w:val="WW8Num33z0"/>
    <w:rsid w:val="008A2D2E"/>
    <w:rPr>
      <w:rFonts w:hint="default"/>
      <w:i/>
    </w:rPr>
  </w:style>
  <w:style w:type="character" w:customStyle="1" w:styleId="WW8Num34z0">
    <w:name w:val="WW8Num34z0"/>
    <w:rsid w:val="008A2D2E"/>
    <w:rPr>
      <w:rFonts w:cs="Times New Roman"/>
    </w:rPr>
  </w:style>
  <w:style w:type="character" w:customStyle="1" w:styleId="WW8Num35z0">
    <w:name w:val="WW8Num35z0"/>
    <w:rsid w:val="008A2D2E"/>
    <w:rPr>
      <w:rFonts w:cs="Times New Roman"/>
      <w:b w:val="0"/>
      <w:bCs w:val="0"/>
    </w:rPr>
  </w:style>
  <w:style w:type="character" w:customStyle="1" w:styleId="WW8Num35z1">
    <w:name w:val="WW8Num35z1"/>
    <w:rsid w:val="008A2D2E"/>
    <w:rPr>
      <w:rFonts w:cs="Times New Roman"/>
    </w:rPr>
  </w:style>
  <w:style w:type="character" w:customStyle="1" w:styleId="WW8Num36z0">
    <w:name w:val="WW8Num36z0"/>
    <w:rsid w:val="008A2D2E"/>
    <w:rPr>
      <w:rFonts w:cs="Times New Roman"/>
      <w:b w:val="0"/>
      <w:bCs w:val="0"/>
    </w:rPr>
  </w:style>
  <w:style w:type="character" w:customStyle="1" w:styleId="WW8Num36z1">
    <w:name w:val="WW8Num36z1"/>
    <w:rsid w:val="008A2D2E"/>
    <w:rPr>
      <w:rFonts w:cs="Times New Roman"/>
    </w:rPr>
  </w:style>
  <w:style w:type="character" w:customStyle="1" w:styleId="WW8Num37z0">
    <w:name w:val="WW8Num37z0"/>
    <w:rsid w:val="008A2D2E"/>
    <w:rPr>
      <w:rFonts w:cs="Times New Roman" w:hint="default"/>
    </w:rPr>
  </w:style>
  <w:style w:type="character" w:customStyle="1" w:styleId="WW8Num37z1">
    <w:name w:val="WW8Num37z1"/>
    <w:rsid w:val="008A2D2E"/>
    <w:rPr>
      <w:rFonts w:cs="Times New Roman"/>
    </w:rPr>
  </w:style>
  <w:style w:type="character" w:customStyle="1" w:styleId="WW8Num38z0">
    <w:name w:val="WW8Num38z0"/>
    <w:rsid w:val="008A2D2E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8A2D2E"/>
    <w:rPr>
      <w:rFonts w:ascii="Courier New" w:hAnsi="Courier New" w:cs="Courier New" w:hint="default"/>
    </w:rPr>
  </w:style>
  <w:style w:type="character" w:customStyle="1" w:styleId="WW8Num38z2">
    <w:name w:val="WW8Num38z2"/>
    <w:rsid w:val="008A2D2E"/>
    <w:rPr>
      <w:rFonts w:ascii="Wingdings" w:hAnsi="Wingdings" w:cs="Wingdings" w:hint="default"/>
    </w:rPr>
  </w:style>
  <w:style w:type="character" w:customStyle="1" w:styleId="WW8Num38z3">
    <w:name w:val="WW8Num38z3"/>
    <w:rsid w:val="008A2D2E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8A2D2E"/>
  </w:style>
  <w:style w:type="character" w:customStyle="1" w:styleId="Nadpis1Char">
    <w:name w:val="Nadpis 1 Char"/>
    <w:rsid w:val="008A2D2E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8A2D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A2D2E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8A2D2E"/>
    <w:rPr>
      <w:rFonts w:ascii="Calibri" w:hAnsi="Calibri" w:cs="Calibri"/>
      <w:b/>
      <w:bCs/>
    </w:rPr>
  </w:style>
  <w:style w:type="character" w:customStyle="1" w:styleId="Nadpis7Char">
    <w:name w:val="Nadpis 7 Char"/>
    <w:rsid w:val="008A2D2E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8A2D2E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8A2D2E"/>
    <w:rPr>
      <w:rFonts w:ascii="Cambria" w:hAnsi="Cambria" w:cs="Cambria"/>
    </w:rPr>
  </w:style>
  <w:style w:type="character" w:customStyle="1" w:styleId="ZkladntextChar">
    <w:name w:val="Základní text Char"/>
    <w:rsid w:val="008A2D2E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8A2D2E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8A2D2E"/>
    <w:rPr>
      <w:rFonts w:cs="Times New Roman"/>
    </w:rPr>
  </w:style>
  <w:style w:type="character" w:customStyle="1" w:styleId="platne1">
    <w:name w:val="platne1"/>
    <w:rsid w:val="008A2D2E"/>
    <w:rPr>
      <w:rFonts w:cs="Times New Roman"/>
    </w:rPr>
  </w:style>
  <w:style w:type="character" w:customStyle="1" w:styleId="Odkaznakoment1">
    <w:name w:val="Odkaz na komentář1"/>
    <w:rsid w:val="008A2D2E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8A2D2E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8A2D2E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8A2D2E"/>
    <w:rPr>
      <w:rFonts w:ascii="Tahoma" w:hAnsi="Tahoma" w:cs="Tahoma"/>
      <w:sz w:val="16"/>
      <w:szCs w:val="16"/>
    </w:rPr>
  </w:style>
  <w:style w:type="character" w:styleId="Hypertextovodkaz">
    <w:name w:val="Hyperlink"/>
    <w:rsid w:val="008A2D2E"/>
    <w:rPr>
      <w:rFonts w:cs="Times New Roman"/>
      <w:color w:val="0000FF"/>
      <w:u w:val="single"/>
    </w:rPr>
  </w:style>
  <w:style w:type="character" w:customStyle="1" w:styleId="Bezmezer1">
    <w:name w:val="Bez mezer1"/>
    <w:rsid w:val="008A2D2E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8A2D2E"/>
    <w:rPr>
      <w:rFonts w:cs="Times New Roman"/>
      <w:b/>
      <w:bCs/>
    </w:rPr>
  </w:style>
  <w:style w:type="character" w:customStyle="1" w:styleId="ZhlavChar">
    <w:name w:val="Záhlaví Char"/>
    <w:rsid w:val="008A2D2E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8A2D2E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8A2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A2D2E"/>
    <w:rPr>
      <w:color w:val="000000"/>
      <w:sz w:val="20"/>
      <w:szCs w:val="20"/>
    </w:rPr>
  </w:style>
  <w:style w:type="paragraph" w:styleId="Seznam">
    <w:name w:val="List"/>
    <w:basedOn w:val="Zkladntext"/>
    <w:rsid w:val="008A2D2E"/>
    <w:rPr>
      <w:rFonts w:cs="Arial"/>
    </w:rPr>
  </w:style>
  <w:style w:type="paragraph" w:styleId="Titulek">
    <w:name w:val="caption"/>
    <w:basedOn w:val="Normln"/>
    <w:qFormat/>
    <w:rsid w:val="008A2D2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A2D2E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8A2D2E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8A2D2E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8A2D2E"/>
    <w:pPr>
      <w:numPr>
        <w:numId w:val="3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8A2D2E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8A2D2E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8A2D2E"/>
    <w:pPr>
      <w:spacing w:before="600"/>
    </w:pPr>
  </w:style>
  <w:style w:type="paragraph" w:customStyle="1" w:styleId="Normln0">
    <w:name w:val="Normální~"/>
    <w:basedOn w:val="Normln"/>
    <w:rsid w:val="008A2D2E"/>
    <w:pPr>
      <w:widowControl w:val="0"/>
    </w:pPr>
  </w:style>
  <w:style w:type="paragraph" w:customStyle="1" w:styleId="Zhlavazpat">
    <w:name w:val="Záhlaví a zápatí"/>
    <w:basedOn w:val="Normln"/>
    <w:rsid w:val="008A2D2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8A2D2E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rsid w:val="008A2D2E"/>
    <w:pPr>
      <w:ind w:left="720"/>
    </w:pPr>
  </w:style>
  <w:style w:type="paragraph" w:customStyle="1" w:styleId="Textkomente1">
    <w:name w:val="Text komentáře1"/>
    <w:basedOn w:val="Normln"/>
    <w:rsid w:val="008A2D2E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A2D2E"/>
    <w:rPr>
      <w:b/>
      <w:bCs/>
    </w:rPr>
  </w:style>
  <w:style w:type="paragraph" w:styleId="Textbubliny">
    <w:name w:val="Balloon Text"/>
    <w:basedOn w:val="Normln"/>
    <w:rsid w:val="008A2D2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A2D2E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8A2D2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8A2D2E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8A2D2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8A2D2E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8A2D2E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8A2D2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8A2D2E"/>
    <w:pPr>
      <w:suppressLineNumbers/>
    </w:pPr>
  </w:style>
  <w:style w:type="paragraph" w:customStyle="1" w:styleId="Nadpistabulky">
    <w:name w:val="Nadpis tabulky"/>
    <w:basedOn w:val="Obsahtabulky"/>
    <w:rsid w:val="008A2D2E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8A2D2E"/>
  </w:style>
  <w:style w:type="paragraph" w:styleId="Odstavecseseznamem">
    <w:name w:val="List Paragraph"/>
    <w:basedOn w:val="Normln"/>
    <w:uiPriority w:val="34"/>
    <w:qFormat/>
    <w:rsid w:val="006650F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B6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85"/>
    <w:pPr>
      <w:suppressAutoHyphens w:val="0"/>
      <w:spacing w:after="160"/>
    </w:pPr>
    <w:rPr>
      <w:rFonts w:eastAsia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9B6585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0a651-762d-4ded-b285-6ae889efba47">
      <Terms xmlns="http://schemas.microsoft.com/office/infopath/2007/PartnerControls"/>
    </lcf76f155ced4ddcb4097134ff3c332f>
    <TaxCatchAll xmlns="d695e8cb-bf98-4d0a-80a0-f90f1d66b6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8E447C478414DA59BCB858CFBB91E" ma:contentTypeVersion="13" ma:contentTypeDescription="Vytvoří nový dokument" ma:contentTypeScope="" ma:versionID="ef1b146f3abfce4f43c5006d065d1231">
  <xsd:schema xmlns:xsd="http://www.w3.org/2001/XMLSchema" xmlns:xs="http://www.w3.org/2001/XMLSchema" xmlns:p="http://schemas.microsoft.com/office/2006/metadata/properties" xmlns:ns2="7430a651-762d-4ded-b285-6ae889efba47" xmlns:ns3="d695e8cb-bf98-4d0a-80a0-f90f1d66b61b" targetNamespace="http://schemas.microsoft.com/office/2006/metadata/properties" ma:root="true" ma:fieldsID="053c38e4a7c24576f2b64f18daf9f621" ns2:_="" ns3:_="">
    <xsd:import namespace="7430a651-762d-4ded-b285-6ae889efba47"/>
    <xsd:import namespace="d695e8cb-bf98-4d0a-80a0-f90f1d66b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0a651-762d-4ded-b285-6ae889efb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53d2502-60d3-4ac8-8400-20d48065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5e8cb-bf98-4d0a-80a0-f90f1d66b6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c37f4a-a80c-4782-9eae-d6fe25166833}" ma:internalName="TaxCatchAll" ma:showField="CatchAllData" ma:web="d695e8cb-bf98-4d0a-80a0-f90f1d66b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28178-E6BB-4DD3-A526-D61DAD327B3C}">
  <ds:schemaRefs>
    <ds:schemaRef ds:uri="http://schemas.microsoft.com/office/2006/metadata/properties"/>
    <ds:schemaRef ds:uri="http://schemas.microsoft.com/office/infopath/2007/PartnerControls"/>
    <ds:schemaRef ds:uri="7430a651-762d-4ded-b285-6ae889efba47"/>
    <ds:schemaRef ds:uri="d695e8cb-bf98-4d0a-80a0-f90f1d66b61b"/>
  </ds:schemaRefs>
</ds:datastoreItem>
</file>

<file path=customXml/itemProps2.xml><?xml version="1.0" encoding="utf-8"?>
<ds:datastoreItem xmlns:ds="http://schemas.openxmlformats.org/officeDocument/2006/customXml" ds:itemID="{9D7DDDAF-AC06-4D2C-BA14-B331F992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0a651-762d-4ded-b285-6ae889efba47"/>
    <ds:schemaRef ds:uri="d695e8cb-bf98-4d0a-80a0-f90f1d66b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59B7B-C223-4099-8AB7-D284F7FFC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RPA, s.r.o.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tzelenka</dc:creator>
  <cp:lastModifiedBy>Tomáš Rada, Ing.</cp:lastModifiedBy>
  <cp:revision>60</cp:revision>
  <cp:lastPrinted>2022-05-31T05:35:00Z</cp:lastPrinted>
  <dcterms:created xsi:type="dcterms:W3CDTF">2022-09-07T13:05:00Z</dcterms:created>
  <dcterms:modified xsi:type="dcterms:W3CDTF">2025-09-04T20:31:00Z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0x010100A718E447C478414DA59BCB858CFBB91E</vt:lpwstr>
  </property>
  <property fmtid="{D5CDD505-2E9C-101B-9397-08002B2CF9AE}" pid="3" name="Order">
    <vt:r8>23337700</vt:r8>
  </property>
  <property fmtid="{D5CDD505-2E9C-101B-9397-08002B2CF9AE}" pid="4" name="MediaServiceImageTags">
    <vt:lpwstr/>
  </property>
</Properties>
</file>