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DFCB" w14:textId="0F812416" w:rsidR="005D4FA6" w:rsidRPr="00DA476C" w:rsidRDefault="00396FDB" w:rsidP="005D1CB1">
      <w:pPr>
        <w:pStyle w:val="Smlouva"/>
        <w:rPr>
          <w:rFonts w:asciiTheme="majorHAnsi" w:hAnsiTheme="majorHAnsi" w:cs="Cambria"/>
          <w:color w:val="auto"/>
        </w:rPr>
      </w:pPr>
      <w:r w:rsidRPr="00DA476C">
        <w:rPr>
          <w:rFonts w:asciiTheme="majorHAnsi" w:hAnsiTheme="majorHAnsi" w:cs="Cambria"/>
          <w:color w:val="auto"/>
        </w:rPr>
        <w:t xml:space="preserve"> </w:t>
      </w:r>
      <w:proofErr w:type="spellStart"/>
      <w:r w:rsidRPr="00DA476C">
        <w:rPr>
          <w:rFonts w:asciiTheme="majorHAnsi" w:hAnsiTheme="majorHAnsi" w:cs="Cambria"/>
          <w:color w:val="auto"/>
        </w:rPr>
        <w:t>Specification</w:t>
      </w:r>
      <w:proofErr w:type="spellEnd"/>
      <w:r w:rsidRPr="00DA476C">
        <w:rPr>
          <w:rFonts w:asciiTheme="majorHAnsi" w:hAnsiTheme="majorHAnsi" w:cs="Cambria"/>
          <w:color w:val="auto"/>
        </w:rPr>
        <w:t xml:space="preserve"> </w:t>
      </w:r>
      <w:proofErr w:type="spellStart"/>
      <w:r w:rsidRPr="00DA476C">
        <w:rPr>
          <w:rFonts w:asciiTheme="majorHAnsi" w:hAnsiTheme="majorHAnsi" w:cs="Cambria"/>
          <w:color w:val="auto"/>
        </w:rPr>
        <w:t>of</w:t>
      </w:r>
      <w:proofErr w:type="spellEnd"/>
      <w:r w:rsidRPr="00DA476C">
        <w:rPr>
          <w:rFonts w:asciiTheme="majorHAnsi" w:hAnsiTheme="majorHAnsi" w:cs="Cambria"/>
          <w:color w:val="auto"/>
        </w:rPr>
        <w:t xml:space="preserve"> </w:t>
      </w:r>
      <w:proofErr w:type="spellStart"/>
      <w:r w:rsidRPr="00DA476C">
        <w:rPr>
          <w:rFonts w:asciiTheme="majorHAnsi" w:hAnsiTheme="majorHAnsi" w:cs="Cambria"/>
          <w:color w:val="auto"/>
        </w:rPr>
        <w:t>the</w:t>
      </w:r>
      <w:proofErr w:type="spellEnd"/>
      <w:r w:rsidRPr="00DA476C">
        <w:rPr>
          <w:rFonts w:asciiTheme="majorHAnsi" w:hAnsiTheme="majorHAnsi" w:cs="Cambria"/>
          <w:color w:val="auto"/>
        </w:rPr>
        <w:t xml:space="preserve"> </w:t>
      </w:r>
      <w:proofErr w:type="spellStart"/>
      <w:r w:rsidRPr="00DA476C">
        <w:rPr>
          <w:rFonts w:asciiTheme="majorHAnsi" w:hAnsiTheme="majorHAnsi" w:cs="Cambria"/>
          <w:color w:val="auto"/>
        </w:rPr>
        <w:t>subject</w:t>
      </w:r>
      <w:proofErr w:type="spellEnd"/>
      <w:r w:rsidRPr="00DA476C">
        <w:rPr>
          <w:rFonts w:asciiTheme="majorHAnsi" w:hAnsiTheme="majorHAnsi" w:cs="Cambria"/>
          <w:color w:val="auto"/>
        </w:rPr>
        <w:t xml:space="preserve"> </w:t>
      </w:r>
      <w:proofErr w:type="spellStart"/>
      <w:r w:rsidRPr="00DA476C">
        <w:rPr>
          <w:rFonts w:asciiTheme="majorHAnsi" w:hAnsiTheme="majorHAnsi" w:cs="Cambria"/>
          <w:color w:val="auto"/>
        </w:rPr>
        <w:t>of</w:t>
      </w:r>
      <w:proofErr w:type="spellEnd"/>
      <w:r w:rsidRPr="00DA476C">
        <w:rPr>
          <w:rFonts w:asciiTheme="majorHAnsi" w:hAnsiTheme="majorHAnsi" w:cs="Cambria"/>
          <w:color w:val="auto"/>
        </w:rPr>
        <w:t xml:space="preserve"> performance</w:t>
      </w:r>
      <w:r w:rsidR="007B5EC2">
        <w:rPr>
          <w:rFonts w:asciiTheme="majorHAnsi" w:hAnsiTheme="majorHAnsi" w:cs="Cambria"/>
          <w:color w:val="auto"/>
        </w:rPr>
        <w:t xml:space="preserve"> table</w:t>
      </w:r>
    </w:p>
    <w:p w14:paraId="368114BC" w14:textId="77777777" w:rsidR="005D4FA6" w:rsidRPr="00DA476C" w:rsidRDefault="005D4FA6" w:rsidP="006A6619">
      <w:pPr>
        <w:jc w:val="center"/>
        <w:rPr>
          <w:rFonts w:asciiTheme="majorHAnsi" w:hAnsiTheme="majorHAnsi" w:cs="Cambria"/>
          <w:b/>
          <w:bCs/>
          <w:sz w:val="28"/>
          <w:szCs w:val="28"/>
        </w:rPr>
      </w:pPr>
      <w:r w:rsidRPr="00DA476C">
        <w:rPr>
          <w:rFonts w:asciiTheme="majorHAnsi" w:hAnsiTheme="majorHAnsi" w:cs="Cambria"/>
          <w:b/>
          <w:bCs/>
          <w:sz w:val="28"/>
          <w:szCs w:val="28"/>
        </w:rPr>
        <w:t>for the contract entitled:</w:t>
      </w:r>
    </w:p>
    <w:p w14:paraId="11054DA9" w14:textId="77777777" w:rsidR="005D4FA6" w:rsidRPr="00DA476C" w:rsidRDefault="005D4FA6" w:rsidP="00DC1A72">
      <w:pPr>
        <w:pBdr>
          <w:bottom w:val="single" w:sz="12" w:space="1" w:color="auto"/>
        </w:pBdr>
        <w:spacing w:before="120"/>
        <w:jc w:val="center"/>
        <w:rPr>
          <w:rFonts w:asciiTheme="majorHAnsi" w:hAnsiTheme="majorHAnsi" w:cs="Cambria"/>
          <w:sz w:val="28"/>
          <w:szCs w:val="28"/>
        </w:rPr>
      </w:pPr>
    </w:p>
    <w:p w14:paraId="13810C50" w14:textId="77777777" w:rsidR="005D4FA6" w:rsidRPr="00DA476C" w:rsidRDefault="005D4FA6" w:rsidP="00B311C9">
      <w:pPr>
        <w:rPr>
          <w:rFonts w:asciiTheme="majorHAnsi" w:hAnsiTheme="majorHAnsi" w:cs="Cambria"/>
          <w:b/>
          <w:bCs/>
          <w:sz w:val="28"/>
          <w:szCs w:val="28"/>
        </w:rPr>
      </w:pPr>
    </w:p>
    <w:p w14:paraId="58C20A37" w14:textId="2CE493EF" w:rsidR="00647F5F" w:rsidRPr="00DA476C" w:rsidRDefault="00647F5F" w:rsidP="00647F5F">
      <w:pPr>
        <w:jc w:val="center"/>
        <w:rPr>
          <w:rFonts w:asciiTheme="majorHAnsi" w:hAnsiTheme="majorHAnsi" w:cs="Cambria"/>
          <w:b/>
          <w:bCs/>
          <w:sz w:val="28"/>
          <w:szCs w:val="28"/>
        </w:rPr>
      </w:pPr>
      <w:r w:rsidRPr="00DA476C">
        <w:rPr>
          <w:rFonts w:asciiTheme="majorHAnsi" w:hAnsiTheme="majorHAnsi" w:cs="Cambria"/>
          <w:b/>
          <w:bCs/>
          <w:sz w:val="28"/>
          <w:szCs w:val="28"/>
        </w:rPr>
        <w:t>"</w:t>
      </w:r>
      <w:r w:rsidR="00476FC0" w:rsidRPr="00A44151">
        <w:rPr>
          <w:rFonts w:ascii="Cambria" w:hAnsi="Cambria"/>
          <w:b/>
          <w:bCs/>
          <w:sz w:val="28"/>
          <w:szCs w:val="28"/>
        </w:rPr>
        <w:t xml:space="preserve">Introduction of innovations at EKOINVESTA spol. s r.o. </w:t>
      </w:r>
      <w:r w:rsidR="001B706E" w:rsidRPr="001B706E">
        <w:rPr>
          <w:rFonts w:ascii="Cambria" w:hAnsi="Cambria"/>
          <w:b/>
          <w:bCs/>
          <w:i/>
          <w:sz w:val="28"/>
          <w:szCs w:val="28"/>
        </w:rPr>
        <w:t xml:space="preserve">– </w:t>
      </w:r>
      <w:proofErr w:type="spellStart"/>
      <w:r w:rsidR="001B706E" w:rsidRPr="001B706E">
        <w:rPr>
          <w:rFonts w:ascii="Cambria" w:hAnsi="Cambria"/>
          <w:b/>
          <w:bCs/>
          <w:i/>
          <w:sz w:val="28"/>
          <w:szCs w:val="28"/>
        </w:rPr>
        <w:t>Repeated</w:t>
      </w:r>
      <w:proofErr w:type="spellEnd"/>
      <w:r w:rsidR="001B706E" w:rsidRPr="001B706E">
        <w:rPr>
          <w:rFonts w:ascii="Cambria" w:hAnsi="Cambria"/>
          <w:b/>
          <w:bCs/>
          <w:i/>
          <w:sz w:val="28"/>
          <w:szCs w:val="28"/>
        </w:rPr>
        <w:t xml:space="preserve"> tender </w:t>
      </w:r>
      <w:proofErr w:type="spellStart"/>
      <w:r w:rsidR="001B706E" w:rsidRPr="001B706E">
        <w:rPr>
          <w:rFonts w:ascii="Cambria" w:hAnsi="Cambria"/>
          <w:b/>
          <w:bCs/>
          <w:i/>
          <w:sz w:val="28"/>
          <w:szCs w:val="28"/>
        </w:rPr>
        <w:t>procedure</w:t>
      </w:r>
      <w:proofErr w:type="spellEnd"/>
      <w:r w:rsidR="001B706E" w:rsidRPr="001B706E">
        <w:rPr>
          <w:rFonts w:ascii="Cambria" w:hAnsi="Cambria"/>
          <w:b/>
          <w:bCs/>
          <w:i/>
          <w:sz w:val="28"/>
          <w:szCs w:val="28"/>
        </w:rPr>
        <w:t xml:space="preserve"> </w:t>
      </w:r>
      <w:r w:rsidR="00476FC0">
        <w:rPr>
          <w:rFonts w:ascii="Cambria" w:hAnsi="Cambria"/>
          <w:b/>
          <w:bCs/>
          <w:sz w:val="28"/>
          <w:szCs w:val="28"/>
        </w:rPr>
        <w:t>– part 1</w:t>
      </w:r>
    </w:p>
    <w:p w14:paraId="270EBFD1" w14:textId="77777777" w:rsidR="005D4FA6" w:rsidRPr="00DA476C" w:rsidRDefault="005D4FA6" w:rsidP="00B311C9">
      <w:pPr>
        <w:rPr>
          <w:rFonts w:asciiTheme="majorHAnsi" w:hAnsiTheme="majorHAnsi" w:cs="Cambria"/>
          <w:b/>
          <w:bCs/>
          <w:snapToGrid w:val="0"/>
        </w:rPr>
      </w:pPr>
    </w:p>
    <w:p w14:paraId="7BE1749D" w14:textId="77777777" w:rsidR="00396FDB" w:rsidRPr="00DA476C" w:rsidRDefault="000955A1" w:rsidP="00CB3C7E">
      <w:pPr>
        <w:jc w:val="both"/>
        <w:rPr>
          <w:rFonts w:asciiTheme="majorHAnsi" w:hAnsiTheme="majorHAnsi" w:cs="Cambria"/>
          <w:sz w:val="22"/>
        </w:rPr>
      </w:pPr>
      <w:r w:rsidRPr="00DA476C">
        <w:rPr>
          <w:rFonts w:asciiTheme="majorHAnsi" w:hAnsiTheme="majorHAnsi" w:cs="Cambria"/>
          <w:sz w:val="22"/>
        </w:rPr>
        <w:t xml:space="preserve">The contracting authority specifies special technical conditions for the subject of the contract for suppliers, which are defined in the document "Table of specifications for the subject of performance" (separately for each individual part of the contract). The contracting authority defines the characteristics of the requested subject of performance in the technical conditions, which must be met by the subject of performance offered by suppliers. The supplier shall state in the technical conditions whether the performance offered by them meets the requirements specified in the columns by selecting the appropriate option in the "Complies" column, "Yes" if the offered performance meets this requirement and "No" if the offered performance does not meet this requirement. If the supplier indicates at least one "No" in the technical conditions, they will be excluded on the grounds of non-compliance. If the supplier indicates "Yes" and the assessment of the bids reveals that the goods offered do not meet this requirement, they may be excluded on the grounds of non-compliance and violation of the tender conditions. If the supplier does not fill in either the "Yes" or "No" option, they may be excluded for non-compliance with the tender conditions. In the "Supplier offers" column, they shall then state the specific value of the parameter (in the same units as the requirement) or a more detailed specification of the performance they offer in relation to the requirement. If the supplier does not fill in the "Supplier offers" column and ticks the "Yes" option in the "Meets" column, it is assumed that the performance offered by the supplier exactly corresponds to the contracting authority's requirement, as specified in the "Required parameter" or "Required value" columns. </w:t>
      </w:r>
    </w:p>
    <w:p w14:paraId="13439403" w14:textId="77777777" w:rsidR="00213433" w:rsidRPr="00DA476C" w:rsidRDefault="00213433" w:rsidP="00CB3C7E">
      <w:pPr>
        <w:jc w:val="both"/>
        <w:rPr>
          <w:rFonts w:asciiTheme="majorHAnsi" w:hAnsiTheme="majorHAnsi" w:cs="Cambria"/>
          <w:sz w:val="22"/>
        </w:rPr>
      </w:pPr>
    </w:p>
    <w:p w14:paraId="2291FD00" w14:textId="28FFC7C2" w:rsidR="00213433" w:rsidRDefault="00213433" w:rsidP="00CB3C7E">
      <w:pPr>
        <w:jc w:val="both"/>
        <w:rPr>
          <w:rFonts w:asciiTheme="majorHAnsi" w:hAnsiTheme="majorHAnsi" w:cs="Cambria"/>
          <w:b/>
          <w:sz w:val="22"/>
          <w:szCs w:val="22"/>
        </w:rPr>
      </w:pPr>
      <w:r w:rsidRPr="00C61E1C">
        <w:rPr>
          <w:rFonts w:asciiTheme="majorHAnsi" w:hAnsiTheme="majorHAnsi" w:cs="Cambria"/>
          <w:b/>
          <w:sz w:val="22"/>
          <w:szCs w:val="22"/>
        </w:rPr>
        <w:t xml:space="preserve">The supplier shall deliver 1 new and unused </w:t>
      </w:r>
      <w:r w:rsidR="00A721D4" w:rsidRPr="00C61E1C">
        <w:rPr>
          <w:rFonts w:asciiTheme="majorHAnsi" w:hAnsiTheme="majorHAnsi" w:cs="Cambria"/>
          <w:b/>
          <w:sz w:val="22"/>
          <w:szCs w:val="22"/>
        </w:rPr>
        <w:t xml:space="preserve">robotic rubber goods workstation together with software for the design </w:t>
      </w:r>
      <w:r w:rsidR="00044A3B" w:rsidRPr="00C61E1C">
        <w:rPr>
          <w:rFonts w:asciiTheme="majorHAnsi" w:hAnsiTheme="majorHAnsi" w:cs="Cambria"/>
          <w:b/>
          <w:sz w:val="22"/>
          <w:szCs w:val="22"/>
        </w:rPr>
        <w:t xml:space="preserve">and manufacture of </w:t>
      </w:r>
      <w:r w:rsidR="00A721D4" w:rsidRPr="00C61E1C">
        <w:rPr>
          <w:rFonts w:asciiTheme="majorHAnsi" w:hAnsiTheme="majorHAnsi" w:cs="Cambria"/>
          <w:b/>
          <w:sz w:val="22"/>
          <w:szCs w:val="22"/>
        </w:rPr>
        <w:t>rubber compensators</w:t>
      </w:r>
      <w:r w:rsidRPr="00C61E1C">
        <w:rPr>
          <w:rFonts w:asciiTheme="majorHAnsi" w:hAnsiTheme="majorHAnsi" w:cs="Cambria"/>
          <w:b/>
          <w:sz w:val="22"/>
          <w:szCs w:val="22"/>
        </w:rPr>
        <w:t>, as specified in more detail below.</w:t>
      </w:r>
    </w:p>
    <w:p w14:paraId="0119191F" w14:textId="77777777" w:rsidR="007B401E" w:rsidRDefault="007B401E" w:rsidP="00CB3C7E">
      <w:pPr>
        <w:jc w:val="both"/>
        <w:rPr>
          <w:rFonts w:asciiTheme="majorHAnsi" w:hAnsiTheme="majorHAnsi" w:cs="Cambria"/>
          <w:sz w:val="22"/>
        </w:rPr>
      </w:pPr>
    </w:p>
    <w:p w14:paraId="55A3AE88" w14:textId="77777777" w:rsidR="00A17DC4" w:rsidRPr="00DA476C" w:rsidRDefault="00A17DC4" w:rsidP="00CB3C7E">
      <w:pPr>
        <w:jc w:val="both"/>
        <w:rPr>
          <w:rFonts w:asciiTheme="majorHAnsi" w:hAnsiTheme="majorHAns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0"/>
        <w:gridCol w:w="2221"/>
        <w:gridCol w:w="1794"/>
        <w:gridCol w:w="1776"/>
      </w:tblGrid>
      <w:tr w:rsidR="00CA5A32" w:rsidRPr="00DA476C" w14:paraId="4F202A50" w14:textId="77777777" w:rsidTr="00DD5B72">
        <w:trPr>
          <w:trHeight w:val="839"/>
        </w:trPr>
        <w:tc>
          <w:tcPr>
            <w:tcW w:w="9061" w:type="dxa"/>
            <w:gridSpan w:val="4"/>
            <w:tcBorders>
              <w:top w:val="single" w:sz="4" w:space="0" w:color="auto"/>
              <w:left w:val="single" w:sz="4" w:space="0" w:color="auto"/>
              <w:bottom w:val="double" w:sz="4" w:space="0" w:color="auto"/>
              <w:right w:val="single" w:sz="4" w:space="0" w:color="auto"/>
            </w:tcBorders>
            <w:vAlign w:val="center"/>
          </w:tcPr>
          <w:p w14:paraId="036B86D4" w14:textId="182D2B51" w:rsidR="00CA5A32" w:rsidRPr="00DA476C" w:rsidRDefault="00476FC0" w:rsidP="00213433">
            <w:pPr>
              <w:autoSpaceDE w:val="0"/>
              <w:autoSpaceDN w:val="0"/>
              <w:adjustRightInd w:val="0"/>
              <w:jc w:val="center"/>
              <w:rPr>
                <w:rFonts w:asciiTheme="majorHAnsi" w:hAnsiTheme="majorHAnsi"/>
                <w:b/>
                <w:sz w:val="36"/>
                <w:szCs w:val="22"/>
              </w:rPr>
            </w:pPr>
            <w:r w:rsidRPr="00476FC0">
              <w:rPr>
                <w:rFonts w:asciiTheme="majorHAnsi" w:hAnsiTheme="majorHAnsi"/>
                <w:b/>
                <w:sz w:val="36"/>
                <w:szCs w:val="22"/>
              </w:rPr>
              <w:t>Robotic workstation for rubber goods</w:t>
            </w:r>
          </w:p>
        </w:tc>
      </w:tr>
      <w:tr w:rsidR="00CA5A32" w:rsidRPr="00DA476C" w14:paraId="49EE6667" w14:textId="77777777" w:rsidTr="00DD5B72">
        <w:trPr>
          <w:trHeight w:val="817"/>
        </w:trPr>
        <w:tc>
          <w:tcPr>
            <w:tcW w:w="3270" w:type="dxa"/>
            <w:tcBorders>
              <w:top w:val="double" w:sz="4" w:space="0" w:color="auto"/>
              <w:left w:val="single" w:sz="4" w:space="0" w:color="auto"/>
              <w:bottom w:val="single" w:sz="4" w:space="0" w:color="auto"/>
              <w:right w:val="single" w:sz="4" w:space="0" w:color="auto"/>
            </w:tcBorders>
            <w:shd w:val="clear" w:color="auto" w:fill="D9D9D9"/>
            <w:vAlign w:val="center"/>
          </w:tcPr>
          <w:p w14:paraId="20041ADA" w14:textId="77777777" w:rsidR="00CA5A32" w:rsidRPr="00DA476C" w:rsidRDefault="00CA5A32" w:rsidP="00B70FFF">
            <w:pPr>
              <w:autoSpaceDE w:val="0"/>
              <w:autoSpaceDN w:val="0"/>
              <w:adjustRightInd w:val="0"/>
              <w:rPr>
                <w:rFonts w:asciiTheme="majorHAnsi" w:hAnsiTheme="majorHAnsi"/>
                <w:b/>
                <w:sz w:val="22"/>
                <w:szCs w:val="22"/>
              </w:rPr>
            </w:pPr>
            <w:r w:rsidRPr="00DA476C">
              <w:rPr>
                <w:rFonts w:asciiTheme="majorHAnsi" w:hAnsiTheme="majorHAnsi"/>
                <w:b/>
                <w:sz w:val="22"/>
                <w:szCs w:val="22"/>
              </w:rPr>
              <w:t>Trade name of the performance offered by the participant:</w:t>
            </w:r>
          </w:p>
        </w:tc>
        <w:tc>
          <w:tcPr>
            <w:tcW w:w="5791" w:type="dxa"/>
            <w:gridSpan w:val="3"/>
            <w:tcBorders>
              <w:top w:val="double" w:sz="4" w:space="0" w:color="auto"/>
              <w:left w:val="single" w:sz="4" w:space="0" w:color="auto"/>
              <w:bottom w:val="single" w:sz="4" w:space="0" w:color="auto"/>
              <w:right w:val="single" w:sz="4" w:space="0" w:color="auto"/>
            </w:tcBorders>
            <w:vAlign w:val="center"/>
          </w:tcPr>
          <w:p w14:paraId="5886E43A" w14:textId="77777777" w:rsidR="00CA5A32" w:rsidRPr="00DA476C" w:rsidRDefault="00C2413F" w:rsidP="00B70FFF">
            <w:pPr>
              <w:autoSpaceDE w:val="0"/>
              <w:autoSpaceDN w:val="0"/>
              <w:adjustRightInd w:val="0"/>
              <w:jc w:val="center"/>
              <w:rPr>
                <w:rFonts w:asciiTheme="majorHAnsi" w:hAnsiTheme="majorHAnsi"/>
                <w:sz w:val="22"/>
                <w:szCs w:val="22"/>
              </w:rPr>
            </w:pPr>
            <w:r w:rsidRPr="00DA476C">
              <w:rPr>
                <w:rFonts w:asciiTheme="majorHAnsi" w:hAnsiTheme="majorHAnsi"/>
                <w:sz w:val="22"/>
                <w:szCs w:val="22"/>
                <w:highlight w:val="yellow"/>
              </w:rPr>
              <w:fldChar w:fldCharType="begin">
                <w:ffData>
                  <w:name w:val="Text2"/>
                  <w:enabled/>
                  <w:calcOnExit w:val="0"/>
                  <w:textInput/>
                </w:ffData>
              </w:fldChar>
            </w:r>
            <w:r w:rsidR="00CA5A32"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00C26C3B" w:rsidRPr="00DA476C">
              <w:rPr>
                <w:rFonts w:asciiTheme="majorHAnsi" w:hAnsiTheme="majorHAnsi"/>
                <w:sz w:val="22"/>
                <w:szCs w:val="22"/>
              </w:rPr>
              <w:t xml:space="preserve">    </w:t>
            </w:r>
            <w:r w:rsidRPr="00DA476C">
              <w:rPr>
                <w:rFonts w:asciiTheme="majorHAnsi" w:hAnsiTheme="majorHAnsi"/>
                <w:sz w:val="22"/>
                <w:szCs w:val="22"/>
                <w:highlight w:val="yellow"/>
              </w:rPr>
              <w:fldChar w:fldCharType="end"/>
            </w:r>
            <w:r w:rsidR="00C26C3B" w:rsidRPr="00DA476C">
              <w:rPr>
                <w:rFonts w:asciiTheme="majorHAnsi" w:hAnsiTheme="majorHAnsi"/>
                <w:sz w:val="22"/>
                <w:szCs w:val="22"/>
              </w:rPr>
              <w:t xml:space="preserve"> </w:t>
            </w:r>
            <w:r w:rsidR="00C26C3B" w:rsidRPr="00DA476C">
              <w:rPr>
                <w:rFonts w:asciiTheme="majorHAnsi" w:hAnsiTheme="majorHAnsi"/>
                <w:i/>
                <w:sz w:val="22"/>
                <w:szCs w:val="22"/>
              </w:rPr>
              <w:t>(the participant shall fill in the trade name of the offered machine)</w:t>
            </w:r>
          </w:p>
        </w:tc>
      </w:tr>
      <w:tr w:rsidR="00CA5A32" w:rsidRPr="00DA476C" w14:paraId="500D116E" w14:textId="77777777" w:rsidTr="00DD5B72">
        <w:trPr>
          <w:trHeight w:val="381"/>
        </w:trPr>
        <w:tc>
          <w:tcPr>
            <w:tcW w:w="3270" w:type="dxa"/>
            <w:tcBorders>
              <w:top w:val="double" w:sz="4" w:space="0" w:color="auto"/>
              <w:left w:val="single" w:sz="4" w:space="0" w:color="auto"/>
              <w:bottom w:val="single" w:sz="4" w:space="0" w:color="auto"/>
              <w:right w:val="single" w:sz="4" w:space="0" w:color="auto"/>
            </w:tcBorders>
            <w:shd w:val="clear" w:color="auto" w:fill="D9D9D9"/>
            <w:vAlign w:val="center"/>
          </w:tcPr>
          <w:p w14:paraId="59DB5562" w14:textId="77777777" w:rsidR="00CA5A32" w:rsidRPr="00DA476C" w:rsidRDefault="000955A1" w:rsidP="00B70FFF">
            <w:pPr>
              <w:autoSpaceDE w:val="0"/>
              <w:autoSpaceDN w:val="0"/>
              <w:adjustRightInd w:val="0"/>
              <w:jc w:val="center"/>
              <w:rPr>
                <w:rFonts w:asciiTheme="majorHAnsi" w:hAnsiTheme="majorHAnsi"/>
                <w:b/>
                <w:sz w:val="22"/>
                <w:szCs w:val="22"/>
              </w:rPr>
            </w:pPr>
            <w:r w:rsidRPr="00DA476C">
              <w:rPr>
                <w:rFonts w:asciiTheme="majorHAnsi" w:hAnsiTheme="majorHAnsi"/>
                <w:b/>
                <w:sz w:val="22"/>
                <w:szCs w:val="22"/>
              </w:rPr>
              <w:t>Required parameter</w:t>
            </w:r>
          </w:p>
        </w:tc>
        <w:tc>
          <w:tcPr>
            <w:tcW w:w="2221" w:type="dxa"/>
            <w:tcBorders>
              <w:top w:val="double" w:sz="4" w:space="0" w:color="auto"/>
              <w:left w:val="single" w:sz="4" w:space="0" w:color="auto"/>
              <w:bottom w:val="single" w:sz="4" w:space="0" w:color="auto"/>
              <w:right w:val="single" w:sz="4" w:space="0" w:color="auto"/>
            </w:tcBorders>
            <w:shd w:val="clear" w:color="auto" w:fill="D9D9D9"/>
            <w:vAlign w:val="center"/>
          </w:tcPr>
          <w:p w14:paraId="4E6773E2" w14:textId="77777777" w:rsidR="00CA5A32" w:rsidRPr="00DA476C" w:rsidRDefault="000955A1" w:rsidP="00B70FFF">
            <w:pPr>
              <w:autoSpaceDE w:val="0"/>
              <w:autoSpaceDN w:val="0"/>
              <w:adjustRightInd w:val="0"/>
              <w:jc w:val="center"/>
              <w:rPr>
                <w:rFonts w:asciiTheme="majorHAnsi" w:hAnsiTheme="majorHAnsi"/>
                <w:b/>
                <w:sz w:val="22"/>
                <w:szCs w:val="22"/>
              </w:rPr>
            </w:pPr>
            <w:r w:rsidRPr="00DA476C">
              <w:rPr>
                <w:rFonts w:asciiTheme="majorHAnsi" w:hAnsiTheme="majorHAnsi"/>
                <w:b/>
                <w:sz w:val="22"/>
                <w:szCs w:val="22"/>
              </w:rPr>
              <w:t>Required value</w:t>
            </w:r>
          </w:p>
        </w:tc>
        <w:tc>
          <w:tcPr>
            <w:tcW w:w="1794" w:type="dxa"/>
            <w:tcBorders>
              <w:top w:val="double" w:sz="4" w:space="0" w:color="auto"/>
              <w:left w:val="single" w:sz="4" w:space="0" w:color="auto"/>
              <w:bottom w:val="single" w:sz="4" w:space="0" w:color="auto"/>
              <w:right w:val="single" w:sz="4" w:space="0" w:color="auto"/>
            </w:tcBorders>
            <w:shd w:val="clear" w:color="auto" w:fill="D9D9D9"/>
            <w:vAlign w:val="center"/>
          </w:tcPr>
          <w:p w14:paraId="71D5726D" w14:textId="77777777" w:rsidR="00CA5A32" w:rsidRPr="00DA476C" w:rsidRDefault="00CA5A32" w:rsidP="00B70FFF">
            <w:pPr>
              <w:autoSpaceDE w:val="0"/>
              <w:autoSpaceDN w:val="0"/>
              <w:adjustRightInd w:val="0"/>
              <w:jc w:val="center"/>
              <w:rPr>
                <w:rFonts w:asciiTheme="majorHAnsi" w:hAnsiTheme="majorHAnsi"/>
                <w:b/>
                <w:sz w:val="22"/>
                <w:szCs w:val="22"/>
              </w:rPr>
            </w:pPr>
            <w:r w:rsidRPr="00DA476C">
              <w:rPr>
                <w:rFonts w:asciiTheme="majorHAnsi" w:hAnsiTheme="majorHAnsi"/>
                <w:b/>
                <w:sz w:val="22"/>
                <w:szCs w:val="22"/>
              </w:rPr>
              <w:t>Complies</w:t>
            </w:r>
          </w:p>
        </w:tc>
        <w:tc>
          <w:tcPr>
            <w:tcW w:w="1776" w:type="dxa"/>
            <w:tcBorders>
              <w:top w:val="double" w:sz="4" w:space="0" w:color="auto"/>
              <w:left w:val="single" w:sz="4" w:space="0" w:color="auto"/>
              <w:bottom w:val="single" w:sz="4" w:space="0" w:color="auto"/>
              <w:right w:val="single" w:sz="4" w:space="0" w:color="auto"/>
            </w:tcBorders>
            <w:shd w:val="clear" w:color="auto" w:fill="D9D9D9"/>
            <w:vAlign w:val="center"/>
          </w:tcPr>
          <w:p w14:paraId="2493AAD2" w14:textId="77777777" w:rsidR="00CA5A32" w:rsidRPr="00DA476C" w:rsidRDefault="000955A1" w:rsidP="00B70FFF">
            <w:pPr>
              <w:autoSpaceDE w:val="0"/>
              <w:autoSpaceDN w:val="0"/>
              <w:adjustRightInd w:val="0"/>
              <w:jc w:val="center"/>
              <w:rPr>
                <w:rFonts w:asciiTheme="majorHAnsi" w:hAnsiTheme="majorHAnsi"/>
                <w:b/>
                <w:sz w:val="22"/>
                <w:szCs w:val="22"/>
              </w:rPr>
            </w:pPr>
            <w:r w:rsidRPr="00DA476C">
              <w:rPr>
                <w:rFonts w:asciiTheme="majorHAnsi" w:hAnsiTheme="majorHAnsi"/>
                <w:b/>
                <w:sz w:val="22"/>
                <w:szCs w:val="22"/>
              </w:rPr>
              <w:t xml:space="preserve">The supplier </w:t>
            </w:r>
            <w:r w:rsidR="00CA5A32" w:rsidRPr="00DA476C">
              <w:rPr>
                <w:rFonts w:asciiTheme="majorHAnsi" w:hAnsiTheme="majorHAnsi"/>
                <w:b/>
                <w:sz w:val="22"/>
                <w:szCs w:val="22"/>
              </w:rPr>
              <w:t>offers</w:t>
            </w:r>
          </w:p>
        </w:tc>
      </w:tr>
      <w:tr w:rsidR="00F73836" w:rsidRPr="00DA476C" w14:paraId="342E5E9B"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3E4FDE22" w14:textId="5E0C7B78" w:rsidR="00F73836" w:rsidRPr="00A67760" w:rsidRDefault="00F73836" w:rsidP="00F73836">
            <w:pPr>
              <w:snapToGrid w:val="0"/>
              <w:ind w:right="-70"/>
              <w:rPr>
                <w:rFonts w:asciiTheme="majorHAnsi" w:hAnsiTheme="majorHAnsi" w:cs="Arial"/>
                <w:sz w:val="22"/>
                <w:szCs w:val="22"/>
              </w:rPr>
            </w:pPr>
            <w:r w:rsidRPr="00A67760">
              <w:rPr>
                <w:rFonts w:asciiTheme="majorHAnsi" w:hAnsiTheme="majorHAnsi" w:cs="Arial"/>
                <w:sz w:val="22"/>
                <w:szCs w:val="22"/>
              </w:rPr>
              <w:t>6-axis industrial robot</w:t>
            </w:r>
            <w:r>
              <w:rPr>
                <w:rFonts w:asciiTheme="majorHAnsi" w:hAnsiTheme="majorHAnsi" w:cs="Arial"/>
                <w:sz w:val="22"/>
                <w:szCs w:val="22"/>
              </w:rPr>
              <w:t>, load capacity min. 170 kg, collision detection</w:t>
            </w:r>
          </w:p>
        </w:tc>
        <w:tc>
          <w:tcPr>
            <w:tcW w:w="2221" w:type="dxa"/>
            <w:tcBorders>
              <w:top w:val="single" w:sz="4" w:space="0" w:color="auto"/>
              <w:left w:val="single" w:sz="4" w:space="0" w:color="auto"/>
              <w:bottom w:val="single" w:sz="4" w:space="0" w:color="auto"/>
              <w:right w:val="single" w:sz="4" w:space="0" w:color="auto"/>
            </w:tcBorders>
            <w:vAlign w:val="center"/>
          </w:tcPr>
          <w:p w14:paraId="19099EDD" w14:textId="3703E817" w:rsidR="00F73836" w:rsidRPr="00F73836" w:rsidRDefault="00F73836" w:rsidP="00F73836">
            <w:pPr>
              <w:snapToGrid w:val="0"/>
              <w:ind w:right="-70"/>
              <w:jc w:val="center"/>
              <w:rPr>
                <w:rFonts w:asciiTheme="majorHAnsi" w:hAnsiTheme="majorHAnsi" w:cs="Arial"/>
                <w:sz w:val="22"/>
                <w:szCs w:val="22"/>
              </w:rPr>
            </w:pPr>
            <w:r>
              <w:rPr>
                <w:rFonts w:asciiTheme="majorHAnsi" w:hAnsiTheme="majorHAnsi" w:cs="Arial"/>
                <w:sz w:val="22"/>
                <w:szCs w:val="22"/>
              </w:rPr>
              <w:t xml:space="preserve">YES </w:t>
            </w:r>
          </w:p>
        </w:tc>
        <w:tc>
          <w:tcPr>
            <w:tcW w:w="1794" w:type="dxa"/>
            <w:tcBorders>
              <w:top w:val="single" w:sz="4" w:space="0" w:color="auto"/>
              <w:left w:val="single" w:sz="4" w:space="0" w:color="auto"/>
              <w:bottom w:val="single" w:sz="4" w:space="0" w:color="auto"/>
              <w:right w:val="single" w:sz="4" w:space="0" w:color="auto"/>
            </w:tcBorders>
            <w:vAlign w:val="center"/>
          </w:tcPr>
          <w:p w14:paraId="212035F7" w14:textId="77777777" w:rsidR="00F73836" w:rsidRPr="00DA476C" w:rsidRDefault="00F73836" w:rsidP="00F73836">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6BC3089D" w14:textId="77777777" w:rsidR="00F73836" w:rsidRPr="00DA476C" w:rsidRDefault="00F73836" w:rsidP="00F73836">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1C728E9E"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71F0259D" w14:textId="7CC31A4D" w:rsidR="00CC56CB" w:rsidRPr="00A67760" w:rsidRDefault="00B328A3" w:rsidP="00CC56CB">
            <w:pPr>
              <w:snapToGrid w:val="0"/>
              <w:ind w:right="-70"/>
              <w:rPr>
                <w:rFonts w:asciiTheme="majorHAnsi" w:hAnsiTheme="majorHAnsi" w:cs="Arial"/>
                <w:sz w:val="22"/>
                <w:szCs w:val="22"/>
              </w:rPr>
            </w:pPr>
            <w:r w:rsidRPr="00A67760">
              <w:rPr>
                <w:rFonts w:asciiTheme="majorHAnsi" w:hAnsiTheme="majorHAnsi" w:cs="Arial"/>
                <w:sz w:val="22"/>
                <w:szCs w:val="22"/>
              </w:rPr>
              <w:t>Synchronous rotary manipulator with the following parameters</w:t>
            </w:r>
          </w:p>
        </w:tc>
        <w:tc>
          <w:tcPr>
            <w:tcW w:w="2221" w:type="dxa"/>
            <w:tcBorders>
              <w:top w:val="single" w:sz="4" w:space="0" w:color="auto"/>
              <w:left w:val="single" w:sz="4" w:space="0" w:color="auto"/>
              <w:bottom w:val="single" w:sz="4" w:space="0" w:color="auto"/>
              <w:right w:val="single" w:sz="4" w:space="0" w:color="auto"/>
            </w:tcBorders>
            <w:vAlign w:val="center"/>
          </w:tcPr>
          <w:p w14:paraId="24DFF8EA" w14:textId="1464719B" w:rsidR="00CC56CB" w:rsidRPr="00DA476C" w:rsidRDefault="00CC56CB" w:rsidP="00DA476C">
            <w:pPr>
              <w:snapToGrid w:val="0"/>
              <w:ind w:right="-70"/>
              <w:jc w:val="center"/>
              <w:rPr>
                <w:rFonts w:asciiTheme="majorHAnsi" w:hAnsiTheme="majorHAnsi" w:cs="Arial"/>
                <w:sz w:val="22"/>
                <w:szCs w:val="22"/>
                <w:highlight w:val="green"/>
              </w:rPr>
            </w:pPr>
            <w:r w:rsidRPr="00DA476C">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3F5CECAB"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6AF036C8"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2A734657"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71D615E4" w14:textId="62EA80CD" w:rsidR="00CC56CB" w:rsidRPr="00A67760" w:rsidRDefault="00B328A3" w:rsidP="00A67760">
            <w:pPr>
              <w:snapToGrid w:val="0"/>
              <w:ind w:right="-70"/>
              <w:rPr>
                <w:rFonts w:asciiTheme="majorHAnsi" w:hAnsiTheme="majorHAnsi" w:cs="Arial"/>
                <w:sz w:val="22"/>
                <w:szCs w:val="22"/>
              </w:rPr>
            </w:pPr>
            <w:r w:rsidRPr="00A67760">
              <w:rPr>
                <w:rFonts w:asciiTheme="majorHAnsi" w:hAnsiTheme="majorHAnsi" w:cs="Arial"/>
                <w:sz w:val="22"/>
                <w:szCs w:val="22"/>
              </w:rPr>
              <w:t>Maximum rotational diameter</w:t>
            </w:r>
          </w:p>
        </w:tc>
        <w:tc>
          <w:tcPr>
            <w:tcW w:w="2221" w:type="dxa"/>
            <w:tcBorders>
              <w:top w:val="single" w:sz="4" w:space="0" w:color="auto"/>
              <w:left w:val="single" w:sz="4" w:space="0" w:color="auto"/>
              <w:bottom w:val="single" w:sz="4" w:space="0" w:color="auto"/>
              <w:right w:val="single" w:sz="4" w:space="0" w:color="auto"/>
            </w:tcBorders>
            <w:vAlign w:val="center"/>
          </w:tcPr>
          <w:p w14:paraId="3D12CB82" w14:textId="5F36F87A" w:rsidR="00CC56CB" w:rsidRPr="00DA476C" w:rsidRDefault="00B328A3" w:rsidP="00DA476C">
            <w:pPr>
              <w:snapToGrid w:val="0"/>
              <w:ind w:right="-70"/>
              <w:jc w:val="center"/>
              <w:rPr>
                <w:rFonts w:asciiTheme="majorHAnsi" w:hAnsiTheme="majorHAnsi" w:cs="Arial"/>
                <w:sz w:val="22"/>
                <w:szCs w:val="22"/>
                <w:highlight w:val="green"/>
              </w:rPr>
            </w:pPr>
            <w:r>
              <w:rPr>
                <w:rFonts w:asciiTheme="majorHAnsi" w:hAnsiTheme="majorHAnsi" w:cs="Arial"/>
                <w:sz w:val="22"/>
                <w:szCs w:val="22"/>
              </w:rPr>
              <w:t>Min. 2000 mm</w:t>
            </w:r>
          </w:p>
        </w:tc>
        <w:tc>
          <w:tcPr>
            <w:tcW w:w="1794" w:type="dxa"/>
            <w:tcBorders>
              <w:top w:val="single" w:sz="4" w:space="0" w:color="auto"/>
              <w:left w:val="single" w:sz="4" w:space="0" w:color="auto"/>
              <w:bottom w:val="single" w:sz="4" w:space="0" w:color="auto"/>
              <w:right w:val="single" w:sz="4" w:space="0" w:color="auto"/>
            </w:tcBorders>
            <w:vAlign w:val="center"/>
          </w:tcPr>
          <w:p w14:paraId="1516017C"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YES/NO</w:t>
            </w:r>
          </w:p>
        </w:tc>
        <w:tc>
          <w:tcPr>
            <w:tcW w:w="1776" w:type="dxa"/>
            <w:tcBorders>
              <w:top w:val="single" w:sz="4" w:space="0" w:color="auto"/>
              <w:left w:val="single" w:sz="4" w:space="0" w:color="auto"/>
              <w:bottom w:val="single" w:sz="4" w:space="0" w:color="auto"/>
              <w:right w:val="single" w:sz="4" w:space="0" w:color="auto"/>
            </w:tcBorders>
            <w:vAlign w:val="center"/>
          </w:tcPr>
          <w:p w14:paraId="0843C1ED"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388CE6F8"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1D55D0E9" w14:textId="5F14A65D" w:rsidR="00CC56CB" w:rsidRPr="00A67760" w:rsidRDefault="00B328A3" w:rsidP="00A67760">
            <w:pPr>
              <w:snapToGrid w:val="0"/>
              <w:ind w:right="-70"/>
              <w:rPr>
                <w:rFonts w:asciiTheme="majorHAnsi" w:hAnsiTheme="majorHAnsi" w:cs="Arial"/>
                <w:sz w:val="22"/>
                <w:szCs w:val="22"/>
              </w:rPr>
            </w:pPr>
            <w:r w:rsidRPr="00A67760">
              <w:rPr>
                <w:rFonts w:asciiTheme="majorHAnsi" w:hAnsiTheme="majorHAnsi" w:cs="Arial"/>
                <w:sz w:val="22"/>
                <w:szCs w:val="22"/>
              </w:rPr>
              <w:t>Sliding length between supports</w:t>
            </w:r>
          </w:p>
        </w:tc>
        <w:tc>
          <w:tcPr>
            <w:tcW w:w="2221" w:type="dxa"/>
            <w:tcBorders>
              <w:top w:val="single" w:sz="4" w:space="0" w:color="auto"/>
              <w:left w:val="single" w:sz="4" w:space="0" w:color="auto"/>
              <w:bottom w:val="single" w:sz="4" w:space="0" w:color="auto"/>
              <w:right w:val="single" w:sz="4" w:space="0" w:color="auto"/>
            </w:tcBorders>
            <w:vAlign w:val="center"/>
          </w:tcPr>
          <w:p w14:paraId="003C2D86" w14:textId="296398D9" w:rsidR="00CC56CB" w:rsidRPr="00DA476C" w:rsidRDefault="00B328A3" w:rsidP="00DA476C">
            <w:pPr>
              <w:snapToGrid w:val="0"/>
              <w:ind w:right="-70"/>
              <w:jc w:val="center"/>
              <w:rPr>
                <w:rFonts w:asciiTheme="majorHAnsi" w:hAnsiTheme="majorHAnsi" w:cs="Arial"/>
                <w:sz w:val="22"/>
                <w:szCs w:val="22"/>
                <w:highlight w:val="green"/>
              </w:rPr>
            </w:pPr>
            <w:r>
              <w:rPr>
                <w:rFonts w:asciiTheme="majorHAnsi" w:hAnsiTheme="majorHAnsi" w:cs="Arial"/>
                <w:sz w:val="22"/>
                <w:szCs w:val="22"/>
              </w:rPr>
              <w:t>1000 – 3000 mm</w:t>
            </w:r>
          </w:p>
        </w:tc>
        <w:tc>
          <w:tcPr>
            <w:tcW w:w="1794" w:type="dxa"/>
            <w:tcBorders>
              <w:top w:val="single" w:sz="4" w:space="0" w:color="auto"/>
              <w:left w:val="single" w:sz="4" w:space="0" w:color="auto"/>
              <w:bottom w:val="single" w:sz="4" w:space="0" w:color="auto"/>
              <w:right w:val="single" w:sz="4" w:space="0" w:color="auto"/>
            </w:tcBorders>
            <w:vAlign w:val="center"/>
          </w:tcPr>
          <w:p w14:paraId="1FAB2DF8"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050F5718"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2E62CD72"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10859B3A" w14:textId="29B7D28C" w:rsidR="00CC56CB" w:rsidRPr="00A67760" w:rsidRDefault="00EA2C6C" w:rsidP="00A67760">
            <w:pPr>
              <w:snapToGrid w:val="0"/>
              <w:ind w:right="-70"/>
              <w:rPr>
                <w:rFonts w:asciiTheme="majorHAnsi" w:hAnsiTheme="majorHAnsi" w:cs="Arial"/>
                <w:sz w:val="22"/>
                <w:szCs w:val="22"/>
              </w:rPr>
            </w:pPr>
            <w:r w:rsidRPr="00A67760">
              <w:rPr>
                <w:rFonts w:asciiTheme="majorHAnsi" w:hAnsiTheme="majorHAnsi" w:cs="Arial"/>
                <w:sz w:val="22"/>
                <w:szCs w:val="22"/>
              </w:rPr>
              <w:lastRenderedPageBreak/>
              <w:t>Maximum load</w:t>
            </w:r>
          </w:p>
        </w:tc>
        <w:tc>
          <w:tcPr>
            <w:tcW w:w="2221" w:type="dxa"/>
            <w:tcBorders>
              <w:top w:val="single" w:sz="4" w:space="0" w:color="auto"/>
              <w:left w:val="single" w:sz="4" w:space="0" w:color="auto"/>
              <w:bottom w:val="single" w:sz="4" w:space="0" w:color="auto"/>
              <w:right w:val="single" w:sz="4" w:space="0" w:color="auto"/>
            </w:tcBorders>
            <w:vAlign w:val="center"/>
          </w:tcPr>
          <w:p w14:paraId="70A0BF75" w14:textId="0464040C" w:rsidR="00CC56CB" w:rsidRPr="00DA476C" w:rsidRDefault="00EA2C6C" w:rsidP="00DA476C">
            <w:pPr>
              <w:snapToGrid w:val="0"/>
              <w:ind w:right="-70"/>
              <w:jc w:val="center"/>
              <w:rPr>
                <w:rFonts w:asciiTheme="majorHAnsi" w:hAnsiTheme="majorHAnsi" w:cs="Arial"/>
                <w:sz w:val="22"/>
                <w:szCs w:val="22"/>
                <w:highlight w:val="green"/>
              </w:rPr>
            </w:pPr>
            <w:r>
              <w:rPr>
                <w:rFonts w:asciiTheme="majorHAnsi" w:hAnsiTheme="majorHAnsi" w:cs="Arial"/>
                <w:sz w:val="22"/>
                <w:szCs w:val="22"/>
              </w:rPr>
              <w:t>Min. 1700 kg</w:t>
            </w:r>
          </w:p>
        </w:tc>
        <w:tc>
          <w:tcPr>
            <w:tcW w:w="1794" w:type="dxa"/>
            <w:tcBorders>
              <w:top w:val="single" w:sz="4" w:space="0" w:color="auto"/>
              <w:left w:val="single" w:sz="4" w:space="0" w:color="auto"/>
              <w:bottom w:val="single" w:sz="4" w:space="0" w:color="auto"/>
              <w:right w:val="single" w:sz="4" w:space="0" w:color="auto"/>
            </w:tcBorders>
            <w:vAlign w:val="center"/>
          </w:tcPr>
          <w:p w14:paraId="61DDDEF7"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17BFA67D"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570D497B"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1F70658F" w14:textId="53358238" w:rsidR="00CC56CB" w:rsidRPr="00A67760" w:rsidRDefault="00EA2C6C" w:rsidP="00A67760">
            <w:pPr>
              <w:snapToGrid w:val="0"/>
              <w:ind w:right="-70"/>
              <w:rPr>
                <w:rFonts w:asciiTheme="majorHAnsi" w:hAnsiTheme="majorHAnsi" w:cs="Arial"/>
                <w:sz w:val="22"/>
                <w:szCs w:val="22"/>
              </w:rPr>
            </w:pPr>
            <w:r w:rsidRPr="00A67760">
              <w:rPr>
                <w:rFonts w:asciiTheme="majorHAnsi" w:hAnsiTheme="majorHAnsi" w:cs="Arial"/>
                <w:sz w:val="22"/>
                <w:szCs w:val="22"/>
              </w:rPr>
              <w:t>Maximum moment of inertia</w:t>
            </w:r>
          </w:p>
        </w:tc>
        <w:tc>
          <w:tcPr>
            <w:tcW w:w="2221" w:type="dxa"/>
            <w:tcBorders>
              <w:top w:val="single" w:sz="4" w:space="0" w:color="auto"/>
              <w:left w:val="single" w:sz="4" w:space="0" w:color="auto"/>
              <w:bottom w:val="single" w:sz="4" w:space="0" w:color="auto"/>
              <w:right w:val="single" w:sz="4" w:space="0" w:color="auto"/>
            </w:tcBorders>
            <w:vAlign w:val="center"/>
          </w:tcPr>
          <w:p w14:paraId="35F4DBF1" w14:textId="78854B3D" w:rsidR="00CC56CB" w:rsidRPr="00DA476C" w:rsidRDefault="00EA2C6C" w:rsidP="00DA476C">
            <w:pPr>
              <w:snapToGrid w:val="0"/>
              <w:ind w:right="-70"/>
              <w:jc w:val="center"/>
              <w:rPr>
                <w:rFonts w:asciiTheme="majorHAnsi" w:hAnsiTheme="majorHAnsi" w:cs="Arial"/>
                <w:sz w:val="22"/>
                <w:szCs w:val="22"/>
                <w:highlight w:val="green"/>
              </w:rPr>
            </w:pPr>
            <w:r>
              <w:rPr>
                <w:rFonts w:asciiTheme="majorHAnsi" w:hAnsiTheme="majorHAnsi" w:cs="Arial"/>
                <w:sz w:val="22"/>
                <w:szCs w:val="22"/>
              </w:rPr>
              <w:t>Min. 2000 kgm</w:t>
            </w:r>
            <w:r w:rsidRPr="00306DBE">
              <w:rPr>
                <w:rFonts w:asciiTheme="majorHAnsi" w:hAnsiTheme="majorHAnsi" w:cs="Arial"/>
                <w:sz w:val="22"/>
                <w:szCs w:val="22"/>
                <w:vertAlign w:val="superscript"/>
              </w:rPr>
              <w:t>2</w:t>
            </w:r>
          </w:p>
        </w:tc>
        <w:tc>
          <w:tcPr>
            <w:tcW w:w="1794" w:type="dxa"/>
            <w:tcBorders>
              <w:top w:val="single" w:sz="4" w:space="0" w:color="auto"/>
              <w:left w:val="single" w:sz="4" w:space="0" w:color="auto"/>
              <w:bottom w:val="single" w:sz="4" w:space="0" w:color="auto"/>
              <w:right w:val="single" w:sz="4" w:space="0" w:color="auto"/>
            </w:tcBorders>
            <w:vAlign w:val="center"/>
          </w:tcPr>
          <w:p w14:paraId="0DA680D9"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47A9C592"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766DB55D"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19803FC9" w14:textId="6E31711E" w:rsidR="00CC56CB" w:rsidRPr="00A67760" w:rsidRDefault="00EA2C6C" w:rsidP="00CC56CB">
            <w:pPr>
              <w:snapToGrid w:val="0"/>
              <w:ind w:right="-70"/>
              <w:rPr>
                <w:rFonts w:asciiTheme="majorHAnsi" w:hAnsiTheme="majorHAnsi" w:cs="Arial"/>
                <w:sz w:val="22"/>
                <w:szCs w:val="22"/>
              </w:rPr>
            </w:pPr>
            <w:r w:rsidRPr="00A67760">
              <w:rPr>
                <w:rFonts w:asciiTheme="majorHAnsi" w:hAnsiTheme="majorHAnsi" w:cs="Arial"/>
                <w:sz w:val="22"/>
                <w:szCs w:val="22"/>
              </w:rPr>
              <w:t>Interchangeable tool heads – 3x (rubber bands, reinforcement cords, wrapping tape – bandage)</w:t>
            </w:r>
          </w:p>
        </w:tc>
        <w:tc>
          <w:tcPr>
            <w:tcW w:w="2221" w:type="dxa"/>
            <w:tcBorders>
              <w:top w:val="single" w:sz="4" w:space="0" w:color="auto"/>
              <w:left w:val="single" w:sz="4" w:space="0" w:color="auto"/>
              <w:bottom w:val="single" w:sz="4" w:space="0" w:color="auto"/>
              <w:right w:val="single" w:sz="4" w:space="0" w:color="auto"/>
            </w:tcBorders>
            <w:vAlign w:val="center"/>
          </w:tcPr>
          <w:p w14:paraId="681BB7D1" w14:textId="6668492E" w:rsidR="00CC56CB" w:rsidRPr="00DA476C" w:rsidRDefault="00CC56CB" w:rsidP="00DA476C">
            <w:pPr>
              <w:snapToGrid w:val="0"/>
              <w:ind w:right="-70"/>
              <w:jc w:val="center"/>
              <w:rPr>
                <w:rFonts w:asciiTheme="majorHAnsi" w:hAnsiTheme="majorHAnsi" w:cs="Arial"/>
                <w:sz w:val="22"/>
                <w:szCs w:val="22"/>
                <w:highlight w:val="green"/>
              </w:rPr>
            </w:pPr>
            <w:r w:rsidRPr="00DA476C">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0A67B6CE"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47DCA333"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3CA0452D"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69D3A8D1" w14:textId="664AF77D" w:rsidR="00CC56CB" w:rsidRPr="00A67760" w:rsidRDefault="00EA2C6C" w:rsidP="00A67760">
            <w:pPr>
              <w:snapToGrid w:val="0"/>
              <w:ind w:right="-70"/>
              <w:rPr>
                <w:rFonts w:asciiTheme="majorHAnsi" w:hAnsiTheme="majorHAnsi" w:cs="Arial"/>
                <w:sz w:val="22"/>
                <w:szCs w:val="22"/>
              </w:rPr>
            </w:pPr>
            <w:r w:rsidRPr="00A67760">
              <w:rPr>
                <w:rFonts w:asciiTheme="majorHAnsi" w:hAnsiTheme="majorHAnsi" w:cs="Arial"/>
                <w:sz w:val="22"/>
                <w:szCs w:val="22"/>
              </w:rPr>
              <w:t>Tool for rubber bands: coil diameter min. 600 mm, band width 40–80 mm</w:t>
            </w:r>
          </w:p>
        </w:tc>
        <w:tc>
          <w:tcPr>
            <w:tcW w:w="2221" w:type="dxa"/>
            <w:tcBorders>
              <w:top w:val="single" w:sz="4" w:space="0" w:color="auto"/>
              <w:left w:val="single" w:sz="4" w:space="0" w:color="auto"/>
              <w:bottom w:val="single" w:sz="4" w:space="0" w:color="auto"/>
              <w:right w:val="single" w:sz="4" w:space="0" w:color="auto"/>
            </w:tcBorders>
            <w:vAlign w:val="center"/>
          </w:tcPr>
          <w:p w14:paraId="780059D3" w14:textId="49CC4EDD" w:rsidR="00CC56CB" w:rsidRPr="00DA476C" w:rsidRDefault="00CC56CB" w:rsidP="00DA476C">
            <w:pPr>
              <w:snapToGrid w:val="0"/>
              <w:ind w:right="-70"/>
              <w:jc w:val="center"/>
              <w:rPr>
                <w:rFonts w:asciiTheme="majorHAnsi" w:hAnsiTheme="majorHAnsi" w:cs="Arial"/>
                <w:sz w:val="22"/>
                <w:szCs w:val="22"/>
                <w:highlight w:val="green"/>
              </w:rPr>
            </w:pPr>
            <w:r w:rsidRPr="00DA476C">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4082F62D"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7B2B065E"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054CB6D2"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6B8AA118" w14:textId="339CD15B" w:rsidR="00CC56CB" w:rsidRPr="00A67760" w:rsidRDefault="00EA2C6C" w:rsidP="00A67760">
            <w:pPr>
              <w:snapToGrid w:val="0"/>
              <w:ind w:right="-70"/>
              <w:rPr>
                <w:rFonts w:asciiTheme="majorHAnsi" w:hAnsiTheme="majorHAnsi" w:cs="Arial"/>
                <w:sz w:val="22"/>
                <w:szCs w:val="22"/>
              </w:rPr>
            </w:pPr>
            <w:r w:rsidRPr="00A67760">
              <w:rPr>
                <w:rFonts w:asciiTheme="majorHAnsi" w:hAnsiTheme="majorHAnsi" w:cs="Arial"/>
                <w:sz w:val="22"/>
                <w:szCs w:val="22"/>
              </w:rPr>
              <w:t>Tool for reinforcement cords: min. 4 cords with RFL rubberised/adhesive treatment</w:t>
            </w:r>
          </w:p>
        </w:tc>
        <w:tc>
          <w:tcPr>
            <w:tcW w:w="2221" w:type="dxa"/>
            <w:tcBorders>
              <w:top w:val="single" w:sz="4" w:space="0" w:color="auto"/>
              <w:left w:val="single" w:sz="4" w:space="0" w:color="auto"/>
              <w:bottom w:val="single" w:sz="4" w:space="0" w:color="auto"/>
              <w:right w:val="single" w:sz="4" w:space="0" w:color="auto"/>
            </w:tcBorders>
            <w:vAlign w:val="center"/>
          </w:tcPr>
          <w:p w14:paraId="4052F614" w14:textId="01BB81CE" w:rsidR="00CC56CB" w:rsidRPr="00DA476C" w:rsidRDefault="00CC56CB" w:rsidP="00DA476C">
            <w:pPr>
              <w:snapToGrid w:val="0"/>
              <w:ind w:right="-70"/>
              <w:jc w:val="center"/>
              <w:rPr>
                <w:rFonts w:asciiTheme="majorHAnsi" w:hAnsiTheme="majorHAnsi" w:cs="Arial"/>
                <w:sz w:val="22"/>
                <w:szCs w:val="22"/>
                <w:highlight w:val="green"/>
              </w:rPr>
            </w:pPr>
            <w:r w:rsidRPr="00DA476C">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49B72785"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1273F362"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CC56CB" w:rsidRPr="00DA476C" w14:paraId="4202F182"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6B0E3CF3" w14:textId="6E56DCCE" w:rsidR="00CC56CB" w:rsidRPr="00A67760" w:rsidRDefault="007B12BA" w:rsidP="00A67760">
            <w:pPr>
              <w:snapToGrid w:val="0"/>
              <w:ind w:right="-70"/>
              <w:rPr>
                <w:rFonts w:asciiTheme="majorHAnsi" w:hAnsiTheme="majorHAnsi" w:cs="Arial"/>
                <w:sz w:val="22"/>
                <w:szCs w:val="22"/>
              </w:rPr>
            </w:pPr>
            <w:r w:rsidRPr="00A67760">
              <w:rPr>
                <w:rFonts w:asciiTheme="majorHAnsi" w:hAnsiTheme="majorHAnsi" w:cs="Arial"/>
                <w:sz w:val="22"/>
                <w:szCs w:val="22"/>
              </w:rPr>
              <w:t xml:space="preserve">Wrapping </w:t>
            </w:r>
            <w:r w:rsidR="00EA2C6C" w:rsidRPr="00A67760">
              <w:rPr>
                <w:rFonts w:asciiTheme="majorHAnsi" w:hAnsiTheme="majorHAnsi" w:cs="Arial"/>
                <w:sz w:val="22"/>
                <w:szCs w:val="22"/>
              </w:rPr>
              <w:t>tape tool</w:t>
            </w:r>
            <w:r w:rsidR="00003126" w:rsidRPr="00A67760">
              <w:rPr>
                <w:rFonts w:asciiTheme="majorHAnsi" w:hAnsiTheme="majorHAnsi" w:cs="Arial"/>
                <w:sz w:val="22"/>
                <w:szCs w:val="22"/>
              </w:rPr>
              <w:t>: reel diameter min. 400 mm, tape width 20–50 mm, winding/rewinding speed min. 2 m/s, tape tension min. 1000 N</w:t>
            </w:r>
          </w:p>
        </w:tc>
        <w:tc>
          <w:tcPr>
            <w:tcW w:w="2221" w:type="dxa"/>
            <w:tcBorders>
              <w:top w:val="single" w:sz="4" w:space="0" w:color="auto"/>
              <w:left w:val="single" w:sz="4" w:space="0" w:color="auto"/>
              <w:bottom w:val="single" w:sz="4" w:space="0" w:color="auto"/>
              <w:right w:val="single" w:sz="4" w:space="0" w:color="auto"/>
            </w:tcBorders>
            <w:vAlign w:val="center"/>
          </w:tcPr>
          <w:p w14:paraId="1C452BFE" w14:textId="7B8C9C0B" w:rsidR="00CC56CB" w:rsidRPr="00DA476C" w:rsidRDefault="00CC56CB" w:rsidP="00DA476C">
            <w:pPr>
              <w:snapToGrid w:val="0"/>
              <w:ind w:right="-70"/>
              <w:jc w:val="center"/>
              <w:rPr>
                <w:rFonts w:asciiTheme="majorHAnsi" w:hAnsiTheme="majorHAnsi" w:cs="Arial"/>
                <w:sz w:val="22"/>
                <w:szCs w:val="22"/>
                <w:highlight w:val="green"/>
              </w:rPr>
            </w:pPr>
            <w:r w:rsidRPr="00DA476C">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24B5708A" w14:textId="77777777" w:rsidR="00CC56CB" w:rsidRPr="00DA476C" w:rsidRDefault="00CC56CB" w:rsidP="00CC56CB">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5FAB19A0" w14:textId="77777777" w:rsidR="00CC56CB" w:rsidRPr="00DA476C" w:rsidRDefault="00CC56CB" w:rsidP="00CC56CB">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6E071D" w:rsidRPr="00DA476C" w14:paraId="1506ACBF" w14:textId="77777777" w:rsidTr="002D696A">
        <w:trPr>
          <w:trHeight w:val="517"/>
        </w:trPr>
        <w:tc>
          <w:tcPr>
            <w:tcW w:w="9061" w:type="dxa"/>
            <w:gridSpan w:val="4"/>
            <w:tcBorders>
              <w:top w:val="single" w:sz="4" w:space="0" w:color="auto"/>
              <w:left w:val="single" w:sz="4" w:space="0" w:color="auto"/>
              <w:bottom w:val="single" w:sz="4" w:space="0" w:color="auto"/>
              <w:right w:val="single" w:sz="4" w:space="0" w:color="auto"/>
            </w:tcBorders>
            <w:vAlign w:val="center"/>
          </w:tcPr>
          <w:p w14:paraId="3FBA11D5" w14:textId="77777777" w:rsidR="006E071D" w:rsidRDefault="006E071D" w:rsidP="006E071D">
            <w:pPr>
              <w:jc w:val="center"/>
              <w:rPr>
                <w:rFonts w:asciiTheme="majorHAnsi" w:hAnsiTheme="majorHAnsi"/>
                <w:b/>
                <w:sz w:val="36"/>
                <w:szCs w:val="36"/>
              </w:rPr>
            </w:pPr>
          </w:p>
          <w:p w14:paraId="231FC649" w14:textId="270B3BB0" w:rsidR="006E071D" w:rsidRPr="003E1DB1" w:rsidRDefault="00A721D4" w:rsidP="006E071D">
            <w:pPr>
              <w:jc w:val="center"/>
              <w:rPr>
                <w:rFonts w:asciiTheme="majorHAnsi" w:hAnsiTheme="majorHAnsi"/>
                <w:highlight w:val="yellow"/>
              </w:rPr>
            </w:pPr>
            <w:r w:rsidRPr="00A721D4">
              <w:rPr>
                <w:rFonts w:asciiTheme="majorHAnsi" w:hAnsiTheme="majorHAnsi"/>
                <w:b/>
                <w:sz w:val="36"/>
                <w:szCs w:val="36"/>
              </w:rPr>
              <w:t>Software for the design of rubber expansion joints</w:t>
            </w:r>
          </w:p>
        </w:tc>
      </w:tr>
      <w:tr w:rsidR="006E071D" w:rsidRPr="00DA476C" w14:paraId="77A5165B"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523E9C27" w14:textId="3CF198DC" w:rsidR="006E071D" w:rsidRPr="00DA476C" w:rsidRDefault="00003126" w:rsidP="006E071D">
            <w:pPr>
              <w:contextualSpacing/>
              <w:rPr>
                <w:rFonts w:asciiTheme="majorHAnsi" w:hAnsiTheme="majorHAnsi"/>
                <w:color w:val="000000"/>
                <w:sz w:val="22"/>
                <w:szCs w:val="22"/>
              </w:rPr>
            </w:pPr>
            <w:r>
              <w:rPr>
                <w:rFonts w:asciiTheme="majorHAnsi" w:hAnsiTheme="majorHAnsi"/>
                <w:color w:val="000000"/>
                <w:sz w:val="22"/>
                <w:szCs w:val="22"/>
              </w:rPr>
              <w:t>CAD/CAM system for the design and manufacture of expansion joints DN100 – DN2000</w:t>
            </w:r>
          </w:p>
        </w:tc>
        <w:tc>
          <w:tcPr>
            <w:tcW w:w="2221" w:type="dxa"/>
            <w:tcBorders>
              <w:top w:val="single" w:sz="4" w:space="0" w:color="auto"/>
              <w:left w:val="single" w:sz="4" w:space="0" w:color="auto"/>
              <w:bottom w:val="single" w:sz="4" w:space="0" w:color="auto"/>
              <w:right w:val="single" w:sz="4" w:space="0" w:color="auto"/>
            </w:tcBorders>
            <w:vAlign w:val="center"/>
          </w:tcPr>
          <w:p w14:paraId="46F9717D" w14:textId="6A00CB0F" w:rsidR="006E071D" w:rsidRPr="00DA476C" w:rsidRDefault="00003126" w:rsidP="006E071D">
            <w:pPr>
              <w:snapToGrid w:val="0"/>
              <w:ind w:right="-70"/>
              <w:jc w:val="center"/>
              <w:rPr>
                <w:rFonts w:asciiTheme="majorHAnsi" w:hAnsiTheme="majorHAnsi" w:cs="Arial"/>
                <w:sz w:val="22"/>
                <w:szCs w:val="22"/>
              </w:rPr>
            </w:pPr>
            <w:r>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6A83A2C5" w14:textId="12F209FC" w:rsidR="006E071D" w:rsidRPr="00DA476C" w:rsidRDefault="006E071D" w:rsidP="006E071D">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57086204" w14:textId="6A75B294" w:rsidR="006E071D" w:rsidRPr="00DA476C" w:rsidRDefault="006E071D" w:rsidP="006E071D">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6E071D" w:rsidRPr="00DA476C" w14:paraId="6A9E9597"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12344018" w14:textId="32EA271B" w:rsidR="006E071D" w:rsidRPr="00E64A60" w:rsidRDefault="00003126" w:rsidP="006E071D">
            <w:pPr>
              <w:contextualSpacing/>
              <w:rPr>
                <w:rFonts w:asciiTheme="majorHAnsi" w:hAnsiTheme="majorHAnsi"/>
                <w:iCs/>
                <w:color w:val="000000"/>
                <w:sz w:val="22"/>
                <w:szCs w:val="22"/>
                <w:shd w:val="clear" w:color="auto" w:fill="FFFFFF"/>
              </w:rPr>
            </w:pPr>
            <w:r>
              <w:rPr>
                <w:rFonts w:asciiTheme="majorHAnsi" w:hAnsiTheme="majorHAnsi"/>
                <w:iCs/>
                <w:color w:val="000000"/>
                <w:sz w:val="22"/>
                <w:szCs w:val="22"/>
                <w:shd w:val="clear" w:color="auto" w:fill="FFFFFF"/>
              </w:rPr>
              <w:t>Design and manufacture of compensators with 1 and 2 waves DN 100 – DN2000</w:t>
            </w:r>
          </w:p>
        </w:tc>
        <w:tc>
          <w:tcPr>
            <w:tcW w:w="2221" w:type="dxa"/>
            <w:tcBorders>
              <w:top w:val="single" w:sz="4" w:space="0" w:color="auto"/>
              <w:left w:val="single" w:sz="4" w:space="0" w:color="auto"/>
              <w:bottom w:val="single" w:sz="4" w:space="0" w:color="auto"/>
              <w:right w:val="single" w:sz="4" w:space="0" w:color="auto"/>
            </w:tcBorders>
            <w:vAlign w:val="center"/>
          </w:tcPr>
          <w:p w14:paraId="798B8526" w14:textId="4E8EBD5B" w:rsidR="006E071D" w:rsidRPr="00E64A60" w:rsidRDefault="00003126" w:rsidP="006E071D">
            <w:pPr>
              <w:snapToGrid w:val="0"/>
              <w:ind w:right="-70"/>
              <w:jc w:val="center"/>
              <w:rPr>
                <w:rFonts w:asciiTheme="majorHAnsi" w:hAnsiTheme="majorHAnsi"/>
                <w:color w:val="000000"/>
                <w:sz w:val="22"/>
                <w:szCs w:val="22"/>
                <w:shd w:val="clear" w:color="auto" w:fill="FFFFFF"/>
              </w:rPr>
            </w:pPr>
            <w:r>
              <w:rPr>
                <w:rFonts w:asciiTheme="majorHAnsi" w:hAnsiTheme="majorHAnsi"/>
                <w:color w:val="000000"/>
                <w:sz w:val="22"/>
                <w:szCs w:val="22"/>
                <w:shd w:val="clear" w:color="auto" w:fill="FFFFFF"/>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787FF7FD" w14:textId="6C041ACF" w:rsidR="006E071D" w:rsidRPr="00DA476C" w:rsidRDefault="006E071D" w:rsidP="006E071D">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6059A868" w14:textId="7485741A" w:rsidR="006E071D" w:rsidRPr="00DA476C" w:rsidRDefault="006E071D" w:rsidP="006E071D">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6E071D" w:rsidRPr="00DA476C" w14:paraId="2CE39DF8"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27F6D6AA" w14:textId="189635A2" w:rsidR="006E071D" w:rsidRPr="00E64A60" w:rsidRDefault="00003126" w:rsidP="006E071D">
            <w:pPr>
              <w:contextualSpacing/>
              <w:rPr>
                <w:rFonts w:asciiTheme="majorHAnsi" w:hAnsiTheme="majorHAnsi"/>
                <w:color w:val="000000"/>
                <w:sz w:val="22"/>
                <w:szCs w:val="22"/>
              </w:rPr>
            </w:pPr>
            <w:r>
              <w:rPr>
                <w:rFonts w:asciiTheme="majorHAnsi" w:hAnsiTheme="majorHAnsi"/>
                <w:iCs/>
                <w:color w:val="000000"/>
                <w:sz w:val="22"/>
                <w:szCs w:val="22"/>
                <w:shd w:val="clear" w:color="auto" w:fill="FFFFFF"/>
              </w:rPr>
              <w:t xml:space="preserve">Design and manufacture of hoses DN 100 – DN2000 with a maximum length of 3000 mm </w:t>
            </w:r>
          </w:p>
        </w:tc>
        <w:tc>
          <w:tcPr>
            <w:tcW w:w="2221" w:type="dxa"/>
            <w:tcBorders>
              <w:top w:val="single" w:sz="4" w:space="0" w:color="auto"/>
              <w:left w:val="single" w:sz="4" w:space="0" w:color="auto"/>
              <w:bottom w:val="single" w:sz="4" w:space="0" w:color="auto"/>
              <w:right w:val="single" w:sz="4" w:space="0" w:color="auto"/>
            </w:tcBorders>
            <w:vAlign w:val="center"/>
          </w:tcPr>
          <w:p w14:paraId="439600BD" w14:textId="4703A950" w:rsidR="006E071D" w:rsidRPr="00E64A60" w:rsidRDefault="009804DC" w:rsidP="006E071D">
            <w:pPr>
              <w:snapToGrid w:val="0"/>
              <w:ind w:right="-70"/>
              <w:jc w:val="center"/>
              <w:rPr>
                <w:rFonts w:asciiTheme="majorHAnsi" w:hAnsiTheme="majorHAnsi" w:cs="Arial"/>
                <w:sz w:val="22"/>
                <w:szCs w:val="22"/>
              </w:rPr>
            </w:pPr>
            <w:r>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6CA7295A" w14:textId="17072D70" w:rsidR="006E071D" w:rsidRPr="00DA476C" w:rsidRDefault="006E071D" w:rsidP="006E071D">
            <w:pPr>
              <w:jc w:val="center"/>
              <w:rPr>
                <w:rFonts w:asciiTheme="majorHAnsi" w:hAnsiTheme="majorHAnsi"/>
                <w:i/>
                <w:sz w:val="22"/>
                <w:szCs w:val="22"/>
                <w:highlight w:val="yellow"/>
              </w:rPr>
            </w:pPr>
            <w:r w:rsidRPr="00DA476C">
              <w:rPr>
                <w:rFonts w:asciiTheme="majorHAnsi" w:hAnsiTheme="majorHAnsi"/>
                <w:i/>
                <w:sz w:val="22"/>
                <w:szCs w:val="22"/>
                <w:highlight w:val="yellow"/>
              </w:rPr>
              <w:t>YES/NO</w:t>
            </w:r>
          </w:p>
        </w:tc>
        <w:tc>
          <w:tcPr>
            <w:tcW w:w="1776" w:type="dxa"/>
            <w:tcBorders>
              <w:top w:val="single" w:sz="4" w:space="0" w:color="auto"/>
              <w:left w:val="single" w:sz="4" w:space="0" w:color="auto"/>
              <w:bottom w:val="single" w:sz="4" w:space="0" w:color="auto"/>
              <w:right w:val="single" w:sz="4" w:space="0" w:color="auto"/>
            </w:tcBorders>
            <w:vAlign w:val="center"/>
          </w:tcPr>
          <w:p w14:paraId="63EA419A" w14:textId="0966DA43" w:rsidR="006E071D" w:rsidRPr="00DA476C" w:rsidRDefault="006E071D" w:rsidP="006E071D">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A721D4" w:rsidRPr="00DA476C" w14:paraId="3C54461C"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57145177" w14:textId="7DF1B334" w:rsidR="00A721D4" w:rsidRPr="00E64A60" w:rsidRDefault="009804DC" w:rsidP="00A721D4">
            <w:pPr>
              <w:contextualSpacing/>
              <w:rPr>
                <w:rFonts w:asciiTheme="majorHAnsi" w:hAnsiTheme="majorHAnsi"/>
                <w:color w:val="000000"/>
                <w:sz w:val="22"/>
                <w:szCs w:val="22"/>
              </w:rPr>
            </w:pPr>
            <w:r>
              <w:rPr>
                <w:rFonts w:asciiTheme="majorHAnsi" w:hAnsiTheme="majorHAnsi"/>
                <w:iCs/>
                <w:color w:val="000000"/>
                <w:sz w:val="22"/>
                <w:szCs w:val="22"/>
                <w:shd w:val="clear" w:color="auto" w:fill="FFFFFF"/>
              </w:rPr>
              <w:t>Design and manufacture of compensators with swivel and all-rubber flanges</w:t>
            </w:r>
          </w:p>
        </w:tc>
        <w:tc>
          <w:tcPr>
            <w:tcW w:w="2221" w:type="dxa"/>
            <w:tcBorders>
              <w:top w:val="single" w:sz="4" w:space="0" w:color="auto"/>
              <w:left w:val="single" w:sz="4" w:space="0" w:color="auto"/>
              <w:bottom w:val="single" w:sz="4" w:space="0" w:color="auto"/>
              <w:right w:val="single" w:sz="4" w:space="0" w:color="auto"/>
            </w:tcBorders>
            <w:vAlign w:val="center"/>
          </w:tcPr>
          <w:p w14:paraId="4186157A" w14:textId="60A9EFC3" w:rsidR="00A721D4" w:rsidRPr="00E64A60" w:rsidRDefault="009804DC" w:rsidP="00A721D4">
            <w:pPr>
              <w:snapToGrid w:val="0"/>
              <w:ind w:right="-70"/>
              <w:jc w:val="center"/>
              <w:rPr>
                <w:rFonts w:asciiTheme="majorHAnsi" w:hAnsiTheme="majorHAnsi" w:cs="Arial"/>
                <w:sz w:val="22"/>
                <w:szCs w:val="22"/>
              </w:rPr>
            </w:pPr>
            <w:r>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4FF2BB97" w14:textId="79B19C26" w:rsidR="00A721D4" w:rsidRPr="00DA476C" w:rsidRDefault="00A721D4" w:rsidP="00A721D4">
            <w:pPr>
              <w:jc w:val="center"/>
              <w:rPr>
                <w:rFonts w:asciiTheme="majorHAnsi" w:hAnsiTheme="majorHAnsi"/>
                <w:i/>
                <w:sz w:val="22"/>
                <w:szCs w:val="22"/>
                <w:highlight w:val="yellow"/>
              </w:rPr>
            </w:pPr>
            <w:r w:rsidRPr="00DA476C">
              <w:rPr>
                <w:rFonts w:asciiTheme="majorHAnsi" w:hAnsiTheme="majorHAnsi"/>
                <w:i/>
                <w:sz w:val="22"/>
                <w:szCs w:val="22"/>
                <w:highlight w:val="yellow"/>
              </w:rPr>
              <w:t>YES/NO</w:t>
            </w:r>
          </w:p>
        </w:tc>
        <w:tc>
          <w:tcPr>
            <w:tcW w:w="1776" w:type="dxa"/>
            <w:tcBorders>
              <w:top w:val="single" w:sz="4" w:space="0" w:color="auto"/>
              <w:left w:val="single" w:sz="4" w:space="0" w:color="auto"/>
              <w:bottom w:val="single" w:sz="4" w:space="0" w:color="auto"/>
              <w:right w:val="single" w:sz="4" w:space="0" w:color="auto"/>
            </w:tcBorders>
            <w:vAlign w:val="center"/>
          </w:tcPr>
          <w:p w14:paraId="2E137AA1" w14:textId="2DC04A61" w:rsidR="00A721D4" w:rsidRPr="00DA476C" w:rsidRDefault="00A721D4" w:rsidP="00A721D4">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A721D4" w:rsidRPr="00DA476C" w14:paraId="11676813"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442B459E" w14:textId="11CED088" w:rsidR="00A721D4" w:rsidRPr="00E64A60" w:rsidRDefault="009804DC" w:rsidP="00A721D4">
            <w:pPr>
              <w:contextualSpacing/>
              <w:rPr>
                <w:rFonts w:asciiTheme="majorHAnsi" w:hAnsiTheme="majorHAnsi"/>
                <w:color w:val="000000"/>
                <w:sz w:val="22"/>
                <w:szCs w:val="22"/>
              </w:rPr>
            </w:pPr>
            <w:r>
              <w:rPr>
                <w:rFonts w:asciiTheme="majorHAnsi" w:hAnsiTheme="majorHAnsi"/>
                <w:color w:val="000000"/>
                <w:sz w:val="22"/>
                <w:szCs w:val="22"/>
              </w:rPr>
              <w:t>CAD/CAM system enabling rapid parametric design of compensators and export of FEA models for detailed analysis</w:t>
            </w:r>
          </w:p>
        </w:tc>
        <w:tc>
          <w:tcPr>
            <w:tcW w:w="2221" w:type="dxa"/>
            <w:tcBorders>
              <w:top w:val="single" w:sz="4" w:space="0" w:color="auto"/>
              <w:left w:val="single" w:sz="4" w:space="0" w:color="auto"/>
              <w:bottom w:val="single" w:sz="4" w:space="0" w:color="auto"/>
              <w:right w:val="single" w:sz="4" w:space="0" w:color="auto"/>
            </w:tcBorders>
            <w:vAlign w:val="center"/>
          </w:tcPr>
          <w:p w14:paraId="4B1A84C1" w14:textId="78554023" w:rsidR="00A721D4" w:rsidRPr="00E64A60" w:rsidRDefault="009804DC" w:rsidP="00A721D4">
            <w:pPr>
              <w:snapToGrid w:val="0"/>
              <w:ind w:right="-70"/>
              <w:jc w:val="center"/>
              <w:rPr>
                <w:rFonts w:asciiTheme="majorHAnsi" w:hAnsiTheme="majorHAnsi" w:cs="Arial"/>
                <w:sz w:val="22"/>
                <w:szCs w:val="22"/>
              </w:rPr>
            </w:pPr>
            <w:r>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5363CF75" w14:textId="0FC375E2" w:rsidR="00A721D4" w:rsidRPr="00DA476C" w:rsidRDefault="00A721D4" w:rsidP="00A721D4">
            <w:pPr>
              <w:jc w:val="center"/>
              <w:rPr>
                <w:rFonts w:asciiTheme="majorHAnsi" w:hAnsiTheme="majorHAnsi"/>
                <w:i/>
                <w:sz w:val="22"/>
                <w:szCs w:val="22"/>
                <w:highlight w:val="yellow"/>
              </w:rPr>
            </w:pPr>
            <w:r w:rsidRPr="00DA476C">
              <w:rPr>
                <w:rFonts w:asciiTheme="majorHAnsi" w:hAnsiTheme="majorHAnsi"/>
                <w:i/>
                <w:sz w:val="22"/>
                <w:szCs w:val="22"/>
                <w:highlight w:val="yellow"/>
              </w:rPr>
              <w:t xml:space="preserve">YES/NO </w:t>
            </w:r>
          </w:p>
        </w:tc>
        <w:tc>
          <w:tcPr>
            <w:tcW w:w="1776" w:type="dxa"/>
            <w:tcBorders>
              <w:top w:val="single" w:sz="4" w:space="0" w:color="auto"/>
              <w:left w:val="single" w:sz="4" w:space="0" w:color="auto"/>
              <w:bottom w:val="single" w:sz="4" w:space="0" w:color="auto"/>
              <w:right w:val="single" w:sz="4" w:space="0" w:color="auto"/>
            </w:tcBorders>
            <w:vAlign w:val="center"/>
          </w:tcPr>
          <w:p w14:paraId="371A9232" w14:textId="588E1580" w:rsidR="00A721D4" w:rsidRPr="00DA476C" w:rsidRDefault="00A721D4" w:rsidP="00A721D4">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r w:rsidR="00A721D4" w:rsidRPr="00DA476C" w14:paraId="3C95AA83" w14:textId="77777777" w:rsidTr="00DA476C">
        <w:trPr>
          <w:trHeight w:val="517"/>
        </w:trPr>
        <w:tc>
          <w:tcPr>
            <w:tcW w:w="3270" w:type="dxa"/>
            <w:tcBorders>
              <w:top w:val="single" w:sz="4" w:space="0" w:color="auto"/>
              <w:left w:val="single" w:sz="4" w:space="0" w:color="auto"/>
              <w:bottom w:val="single" w:sz="4" w:space="0" w:color="auto"/>
              <w:right w:val="single" w:sz="4" w:space="0" w:color="auto"/>
            </w:tcBorders>
            <w:vAlign w:val="center"/>
          </w:tcPr>
          <w:p w14:paraId="54BB3B7B" w14:textId="2E2C1017" w:rsidR="00A721D4" w:rsidRPr="00E64A60" w:rsidRDefault="00A721D4" w:rsidP="00A721D4">
            <w:pPr>
              <w:contextualSpacing/>
              <w:rPr>
                <w:rFonts w:asciiTheme="majorHAnsi" w:hAnsiTheme="majorHAnsi"/>
                <w:color w:val="000000"/>
                <w:sz w:val="22"/>
                <w:szCs w:val="22"/>
              </w:rPr>
            </w:pPr>
            <w:r>
              <w:rPr>
                <w:rFonts w:asciiTheme="majorHAnsi" w:hAnsiTheme="majorHAnsi"/>
                <w:color w:val="000000"/>
                <w:sz w:val="22"/>
                <w:szCs w:val="22"/>
              </w:rPr>
              <w:t>Five-year service and update support</w:t>
            </w:r>
          </w:p>
          <w:p w14:paraId="5DCFEA86" w14:textId="77777777" w:rsidR="00A721D4" w:rsidRPr="00E64A60" w:rsidRDefault="00A721D4" w:rsidP="00A721D4">
            <w:pPr>
              <w:contextualSpacing/>
              <w:rPr>
                <w:rFonts w:asciiTheme="majorHAnsi" w:hAnsiTheme="majorHAnsi"/>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vAlign w:val="center"/>
          </w:tcPr>
          <w:p w14:paraId="0C6503DB" w14:textId="2DE5B9FF" w:rsidR="00A721D4" w:rsidRPr="00E64A60" w:rsidRDefault="00A721D4" w:rsidP="00A721D4">
            <w:pPr>
              <w:snapToGrid w:val="0"/>
              <w:ind w:right="-70"/>
              <w:jc w:val="center"/>
              <w:rPr>
                <w:rFonts w:asciiTheme="majorHAnsi" w:hAnsiTheme="majorHAnsi"/>
                <w:color w:val="000000"/>
                <w:sz w:val="22"/>
                <w:szCs w:val="22"/>
              </w:rPr>
            </w:pPr>
            <w:r w:rsidRPr="00E64A60">
              <w:rPr>
                <w:rFonts w:asciiTheme="majorHAnsi" w:hAnsiTheme="majorHAnsi" w:cs="Arial"/>
                <w:sz w:val="22"/>
                <w:szCs w:val="22"/>
              </w:rPr>
              <w:t>YES</w:t>
            </w:r>
          </w:p>
        </w:tc>
        <w:tc>
          <w:tcPr>
            <w:tcW w:w="1794" w:type="dxa"/>
            <w:tcBorders>
              <w:top w:val="single" w:sz="4" w:space="0" w:color="auto"/>
              <w:left w:val="single" w:sz="4" w:space="0" w:color="auto"/>
              <w:bottom w:val="single" w:sz="4" w:space="0" w:color="auto"/>
              <w:right w:val="single" w:sz="4" w:space="0" w:color="auto"/>
            </w:tcBorders>
            <w:vAlign w:val="center"/>
          </w:tcPr>
          <w:p w14:paraId="1A518EA0" w14:textId="17D85EBA" w:rsidR="00A721D4" w:rsidRPr="00DA476C" w:rsidRDefault="00A721D4" w:rsidP="00A721D4">
            <w:pPr>
              <w:jc w:val="center"/>
              <w:rPr>
                <w:rFonts w:asciiTheme="majorHAnsi" w:hAnsiTheme="majorHAnsi"/>
                <w:i/>
                <w:sz w:val="22"/>
                <w:szCs w:val="22"/>
                <w:highlight w:val="yellow"/>
              </w:rPr>
            </w:pPr>
            <w:r w:rsidRPr="00DA476C">
              <w:rPr>
                <w:rFonts w:asciiTheme="majorHAnsi" w:hAnsiTheme="majorHAnsi"/>
                <w:i/>
                <w:sz w:val="22"/>
                <w:szCs w:val="22"/>
                <w:highlight w:val="yellow"/>
              </w:rPr>
              <w:t>YES/NO</w:t>
            </w:r>
          </w:p>
        </w:tc>
        <w:tc>
          <w:tcPr>
            <w:tcW w:w="1776" w:type="dxa"/>
            <w:tcBorders>
              <w:top w:val="single" w:sz="4" w:space="0" w:color="auto"/>
              <w:left w:val="single" w:sz="4" w:space="0" w:color="auto"/>
              <w:bottom w:val="single" w:sz="4" w:space="0" w:color="auto"/>
              <w:right w:val="single" w:sz="4" w:space="0" w:color="auto"/>
            </w:tcBorders>
            <w:vAlign w:val="center"/>
          </w:tcPr>
          <w:p w14:paraId="45D94E17" w14:textId="16AC559F" w:rsidR="00A721D4" w:rsidRPr="00DA476C" w:rsidRDefault="00A721D4" w:rsidP="00A721D4">
            <w:pPr>
              <w:jc w:val="center"/>
              <w:rPr>
                <w:rFonts w:asciiTheme="majorHAnsi" w:hAnsiTheme="majorHAnsi"/>
                <w:sz w:val="22"/>
                <w:szCs w:val="22"/>
                <w:highlight w:val="yellow"/>
              </w:rPr>
            </w:pPr>
            <w:r w:rsidRPr="00DA476C">
              <w:rPr>
                <w:rFonts w:asciiTheme="majorHAnsi" w:hAnsiTheme="majorHAnsi"/>
                <w:sz w:val="22"/>
                <w:szCs w:val="22"/>
                <w:highlight w:val="yellow"/>
              </w:rPr>
              <w:fldChar w:fldCharType="begin">
                <w:ffData>
                  <w:name w:val="Text2"/>
                  <w:enabled/>
                  <w:calcOnExit w:val="0"/>
                  <w:textInput/>
                </w:ffData>
              </w:fldChar>
            </w:r>
            <w:r w:rsidRPr="00DA476C">
              <w:rPr>
                <w:rFonts w:asciiTheme="majorHAnsi" w:hAnsiTheme="majorHAnsi"/>
                <w:sz w:val="22"/>
                <w:szCs w:val="22"/>
                <w:highlight w:val="yellow"/>
              </w:rPr>
              <w:instrText xml:space="preserve"> FORMTEXT </w:instrText>
            </w:r>
            <w:r w:rsidRPr="00DA476C">
              <w:rPr>
                <w:rFonts w:asciiTheme="majorHAnsi" w:hAnsiTheme="majorHAnsi"/>
                <w:sz w:val="22"/>
                <w:szCs w:val="22"/>
                <w:highlight w:val="yellow"/>
              </w:rPr>
            </w:r>
            <w:r w:rsidRPr="00DA476C">
              <w:rPr>
                <w:rFonts w:asciiTheme="majorHAnsi" w:hAnsiTheme="majorHAnsi"/>
                <w:sz w:val="22"/>
                <w:szCs w:val="22"/>
                <w:highlight w:val="yellow"/>
              </w:rPr>
              <w:fldChar w:fldCharType="separate"/>
            </w:r>
            <w:r w:rsidRPr="00DA476C">
              <w:rPr>
                <w:rFonts w:asciiTheme="majorHAnsi" w:hAnsiTheme="majorHAnsi"/>
                <w:noProof/>
                <w:sz w:val="22"/>
                <w:szCs w:val="22"/>
                <w:highlight w:val="yellow"/>
              </w:rPr>
              <w:t xml:space="preserve">     </w:t>
            </w:r>
            <w:r w:rsidRPr="00DA476C">
              <w:rPr>
                <w:rFonts w:asciiTheme="majorHAnsi" w:hAnsiTheme="majorHAnsi"/>
                <w:sz w:val="22"/>
                <w:szCs w:val="22"/>
                <w:highlight w:val="yellow"/>
              </w:rPr>
              <w:fldChar w:fldCharType="end"/>
            </w:r>
          </w:p>
        </w:tc>
      </w:tr>
    </w:tbl>
    <w:p w14:paraId="7B323DF9" w14:textId="77777777" w:rsidR="00394869" w:rsidRDefault="00394869" w:rsidP="00E52BB0">
      <w:pPr>
        <w:rPr>
          <w:rFonts w:asciiTheme="majorHAnsi" w:hAnsiTheme="majorHAnsi"/>
        </w:rPr>
      </w:pPr>
    </w:p>
    <w:p w14:paraId="49469473" w14:textId="77777777" w:rsidR="00C40141" w:rsidRPr="00DA476C" w:rsidRDefault="00C40141" w:rsidP="00C40141">
      <w:pPr>
        <w:jc w:val="both"/>
        <w:rPr>
          <w:rFonts w:asciiTheme="majorHAnsi" w:hAnsiTheme="majorHAnsi"/>
          <w:sz w:val="22"/>
        </w:rPr>
      </w:pPr>
      <w:r w:rsidRPr="00DA476C">
        <w:rPr>
          <w:rFonts w:asciiTheme="majorHAnsi" w:hAnsiTheme="majorHAnsi"/>
          <w:sz w:val="22"/>
        </w:rPr>
        <w:t>I (we), the undersigned</w:t>
      </w:r>
      <w:r w:rsidR="00C2413F" w:rsidRPr="00DA476C">
        <w:rPr>
          <w:rFonts w:asciiTheme="majorHAnsi" w:hAnsiTheme="majorHAnsi"/>
          <w:sz w:val="22"/>
          <w:highlight w:val="yellow"/>
        </w:rPr>
        <w:fldChar w:fldCharType="begin">
          <w:ffData>
            <w:name w:val="Text1"/>
            <w:enabled/>
            <w:calcOnExit w:val="0"/>
            <w:textInput/>
          </w:ffData>
        </w:fldChar>
      </w:r>
      <w:r w:rsidRPr="00DA476C">
        <w:rPr>
          <w:rFonts w:asciiTheme="majorHAnsi" w:hAnsiTheme="majorHAnsi"/>
          <w:sz w:val="22"/>
          <w:highlight w:val="yellow"/>
        </w:rPr>
        <w:instrText xml:space="preserve"> FORMTEXT </w:instrText>
      </w:r>
      <w:r w:rsidR="00C2413F" w:rsidRPr="00DA476C">
        <w:rPr>
          <w:rFonts w:asciiTheme="majorHAnsi" w:hAnsiTheme="majorHAnsi"/>
          <w:sz w:val="22"/>
          <w:highlight w:val="yellow"/>
        </w:rPr>
      </w:r>
      <w:r w:rsidR="00C2413F" w:rsidRPr="00DA476C">
        <w:rPr>
          <w:rFonts w:asciiTheme="majorHAnsi" w:hAnsiTheme="majorHAnsi"/>
          <w:sz w:val="22"/>
          <w:highlight w:val="yellow"/>
        </w:rPr>
        <w:fldChar w:fldCharType="separate"/>
      </w:r>
      <w:r w:rsidRPr="00DA476C">
        <w:rPr>
          <w:rFonts w:asciiTheme="majorHAnsi" w:hAnsiTheme="majorHAnsi"/>
          <w:sz w:val="22"/>
        </w:rPr>
        <w:t xml:space="preserve">    </w:t>
      </w:r>
      <w:r w:rsidR="00C2413F" w:rsidRPr="00DA476C">
        <w:rPr>
          <w:rFonts w:asciiTheme="majorHAnsi" w:hAnsiTheme="majorHAnsi"/>
          <w:sz w:val="22"/>
          <w:highlight w:val="yellow"/>
        </w:rPr>
        <w:fldChar w:fldCharType="end"/>
      </w:r>
      <w:r w:rsidRPr="00DA476C">
        <w:rPr>
          <w:rFonts w:asciiTheme="majorHAnsi" w:hAnsiTheme="majorHAnsi"/>
          <w:sz w:val="22"/>
        </w:rPr>
        <w:t xml:space="preserve"> , solemnly declare that the above information is true and that the supplier</w:t>
      </w:r>
      <w:r w:rsidR="00C2413F" w:rsidRPr="00DA476C">
        <w:rPr>
          <w:rFonts w:asciiTheme="majorHAnsi" w:hAnsiTheme="majorHAnsi"/>
          <w:sz w:val="22"/>
          <w:highlight w:val="yellow"/>
        </w:rPr>
        <w:fldChar w:fldCharType="begin">
          <w:ffData>
            <w:name w:val="Text1"/>
            <w:enabled/>
            <w:calcOnExit w:val="0"/>
            <w:textInput/>
          </w:ffData>
        </w:fldChar>
      </w:r>
      <w:r w:rsidRPr="00DA476C">
        <w:rPr>
          <w:rFonts w:asciiTheme="majorHAnsi" w:hAnsiTheme="majorHAnsi"/>
          <w:sz w:val="22"/>
          <w:highlight w:val="yellow"/>
        </w:rPr>
        <w:instrText xml:space="preserve"> FORMTEXT </w:instrText>
      </w:r>
      <w:r w:rsidR="00C2413F" w:rsidRPr="00DA476C">
        <w:rPr>
          <w:rFonts w:asciiTheme="majorHAnsi" w:hAnsiTheme="majorHAnsi"/>
          <w:sz w:val="22"/>
          <w:highlight w:val="yellow"/>
        </w:rPr>
      </w:r>
      <w:r w:rsidR="00C2413F" w:rsidRPr="00DA476C">
        <w:rPr>
          <w:rFonts w:asciiTheme="majorHAnsi" w:hAnsiTheme="majorHAnsi"/>
          <w:sz w:val="22"/>
          <w:highlight w:val="yellow"/>
        </w:rPr>
        <w:fldChar w:fldCharType="separate"/>
      </w:r>
      <w:r w:rsidRPr="00DA476C">
        <w:rPr>
          <w:rFonts w:asciiTheme="majorHAnsi" w:hAnsiTheme="majorHAnsi"/>
          <w:sz w:val="22"/>
        </w:rPr>
        <w:t xml:space="preserve">    </w:t>
      </w:r>
      <w:r w:rsidR="00C2413F" w:rsidRPr="00DA476C">
        <w:rPr>
          <w:rFonts w:asciiTheme="majorHAnsi" w:hAnsiTheme="majorHAnsi"/>
          <w:sz w:val="22"/>
          <w:highlight w:val="yellow"/>
        </w:rPr>
        <w:fldChar w:fldCharType="end"/>
      </w:r>
      <w:r w:rsidRPr="00DA476C">
        <w:rPr>
          <w:rFonts w:asciiTheme="majorHAnsi" w:hAnsiTheme="majorHAnsi"/>
          <w:sz w:val="22"/>
        </w:rPr>
        <w:t xml:space="preserve"> , if selected by the contracting authority in the public contract in question, will deliver the goods in strict accordance with the technical and commercial conditions in its tender.</w:t>
      </w:r>
    </w:p>
    <w:p w14:paraId="33B9EAA0" w14:textId="77777777" w:rsidR="00C40141" w:rsidRPr="00DA476C" w:rsidRDefault="00C40141" w:rsidP="00C40141">
      <w:pPr>
        <w:rPr>
          <w:rFonts w:asciiTheme="majorHAnsi" w:hAnsiTheme="majorHAnsi"/>
          <w:sz w:val="22"/>
        </w:rPr>
      </w:pPr>
    </w:p>
    <w:p w14:paraId="7E6AD6B6" w14:textId="77777777" w:rsidR="009F18D1" w:rsidRPr="00DA476C" w:rsidRDefault="00C40141" w:rsidP="002E1E1D">
      <w:pPr>
        <w:rPr>
          <w:rFonts w:asciiTheme="majorHAnsi" w:hAnsiTheme="majorHAnsi"/>
          <w:sz w:val="22"/>
        </w:rPr>
      </w:pPr>
      <w:r w:rsidRPr="00DA476C">
        <w:rPr>
          <w:rFonts w:asciiTheme="majorHAnsi" w:hAnsiTheme="majorHAnsi"/>
          <w:sz w:val="22"/>
        </w:rPr>
        <w:t>In</w:t>
      </w:r>
      <w:r w:rsidR="00C2413F" w:rsidRPr="00DA476C">
        <w:rPr>
          <w:rFonts w:asciiTheme="majorHAnsi" w:hAnsiTheme="majorHAnsi"/>
          <w:sz w:val="22"/>
          <w:highlight w:val="yellow"/>
        </w:rPr>
        <w:fldChar w:fldCharType="begin">
          <w:ffData>
            <w:name w:val="Text1"/>
            <w:enabled/>
            <w:calcOnExit w:val="0"/>
            <w:textInput/>
          </w:ffData>
        </w:fldChar>
      </w:r>
      <w:r w:rsidRPr="00DA476C">
        <w:rPr>
          <w:rFonts w:asciiTheme="majorHAnsi" w:hAnsiTheme="majorHAnsi"/>
          <w:sz w:val="22"/>
          <w:highlight w:val="yellow"/>
        </w:rPr>
        <w:instrText xml:space="preserve"> FORMTEXT </w:instrText>
      </w:r>
      <w:r w:rsidR="00C2413F" w:rsidRPr="00DA476C">
        <w:rPr>
          <w:rFonts w:asciiTheme="majorHAnsi" w:hAnsiTheme="majorHAnsi"/>
          <w:sz w:val="22"/>
          <w:highlight w:val="yellow"/>
        </w:rPr>
      </w:r>
      <w:r w:rsidR="00C2413F" w:rsidRPr="00DA476C">
        <w:rPr>
          <w:rFonts w:asciiTheme="majorHAnsi" w:hAnsiTheme="majorHAnsi"/>
          <w:sz w:val="22"/>
          <w:highlight w:val="yellow"/>
        </w:rPr>
        <w:fldChar w:fldCharType="separate"/>
      </w:r>
      <w:r w:rsidRPr="00DA476C">
        <w:rPr>
          <w:rFonts w:asciiTheme="majorHAnsi" w:hAnsiTheme="majorHAnsi"/>
          <w:noProof/>
          <w:sz w:val="22"/>
          <w:highlight w:val="yellow"/>
        </w:rPr>
        <w:t xml:space="preserve"> </w:t>
      </w:r>
      <w:r w:rsidRPr="00DA476C">
        <w:rPr>
          <w:rFonts w:asciiTheme="majorHAnsi" w:hAnsiTheme="majorHAnsi"/>
          <w:sz w:val="22"/>
        </w:rPr>
        <w:t xml:space="preserve">   </w:t>
      </w:r>
      <w:r w:rsidR="00C2413F" w:rsidRPr="00DA476C">
        <w:rPr>
          <w:rFonts w:asciiTheme="majorHAnsi" w:hAnsiTheme="majorHAnsi"/>
          <w:sz w:val="22"/>
          <w:highlight w:val="yellow"/>
        </w:rPr>
        <w:fldChar w:fldCharType="end"/>
      </w:r>
      <w:r w:rsidRPr="00DA476C">
        <w:rPr>
          <w:rFonts w:asciiTheme="majorHAnsi" w:hAnsiTheme="majorHAnsi"/>
          <w:sz w:val="22"/>
        </w:rPr>
        <w:t xml:space="preserve"> on</w:t>
      </w:r>
      <w:r w:rsidR="00C2413F" w:rsidRPr="00DA476C">
        <w:rPr>
          <w:rFonts w:asciiTheme="majorHAnsi" w:hAnsiTheme="majorHAnsi"/>
          <w:sz w:val="22"/>
          <w:highlight w:val="yellow"/>
        </w:rPr>
        <w:fldChar w:fldCharType="begin">
          <w:ffData>
            <w:name w:val="Text1"/>
            <w:enabled/>
            <w:calcOnExit w:val="0"/>
            <w:textInput/>
          </w:ffData>
        </w:fldChar>
      </w:r>
      <w:r w:rsidRPr="00DA476C">
        <w:rPr>
          <w:rFonts w:asciiTheme="majorHAnsi" w:hAnsiTheme="majorHAnsi"/>
          <w:sz w:val="22"/>
          <w:highlight w:val="yellow"/>
        </w:rPr>
        <w:instrText xml:space="preserve"> FORMTEXT </w:instrText>
      </w:r>
      <w:r w:rsidR="00C2413F" w:rsidRPr="00DA476C">
        <w:rPr>
          <w:rFonts w:asciiTheme="majorHAnsi" w:hAnsiTheme="majorHAnsi"/>
          <w:sz w:val="22"/>
          <w:highlight w:val="yellow"/>
        </w:rPr>
      </w:r>
      <w:r w:rsidR="00C2413F" w:rsidRPr="00DA476C">
        <w:rPr>
          <w:rFonts w:asciiTheme="majorHAnsi" w:hAnsiTheme="majorHAnsi"/>
          <w:sz w:val="22"/>
          <w:highlight w:val="yellow"/>
        </w:rPr>
        <w:fldChar w:fldCharType="separate"/>
      </w:r>
      <w:r w:rsidRPr="00DA476C">
        <w:rPr>
          <w:rFonts w:asciiTheme="majorHAnsi" w:hAnsiTheme="majorHAnsi"/>
          <w:noProof/>
          <w:sz w:val="22"/>
          <w:highlight w:val="yellow"/>
        </w:rPr>
        <w:t xml:space="preserve">     </w:t>
      </w:r>
      <w:r w:rsidR="00C2413F" w:rsidRPr="00DA476C">
        <w:rPr>
          <w:rFonts w:asciiTheme="majorHAnsi" w:hAnsiTheme="majorHAnsi"/>
          <w:sz w:val="22"/>
          <w:highlight w:val="yellow"/>
        </w:rPr>
        <w:fldChar w:fldCharType="end"/>
      </w:r>
    </w:p>
    <w:p w14:paraId="63BBF51B" w14:textId="77777777" w:rsidR="00C30AF1" w:rsidRPr="00DA476C" w:rsidRDefault="00C30AF1" w:rsidP="002E1E1D">
      <w:pPr>
        <w:rPr>
          <w:rFonts w:asciiTheme="majorHAnsi" w:hAnsiTheme="majorHAnsi"/>
          <w:sz w:val="22"/>
        </w:rPr>
      </w:pPr>
    </w:p>
    <w:p w14:paraId="3CB709B7" w14:textId="77777777" w:rsidR="009F18D1" w:rsidRPr="00DA476C" w:rsidRDefault="009F18D1" w:rsidP="002E1E1D">
      <w:pPr>
        <w:rPr>
          <w:rFonts w:asciiTheme="majorHAnsi" w:hAnsiTheme="majorHAnsi"/>
          <w:sz w:val="22"/>
        </w:rPr>
      </w:pPr>
    </w:p>
    <w:p w14:paraId="54FC8373" w14:textId="77777777" w:rsidR="00C40141" w:rsidRPr="00DA476C" w:rsidRDefault="009F18D1" w:rsidP="002E1E1D">
      <w:pPr>
        <w:rPr>
          <w:rFonts w:asciiTheme="majorHAnsi" w:hAnsiTheme="majorHAnsi"/>
          <w:sz w:val="22"/>
        </w:rPr>
      </w:pPr>
      <w:r w:rsidRPr="00DA476C">
        <w:rPr>
          <w:rFonts w:asciiTheme="majorHAnsi" w:hAnsiTheme="majorHAnsi"/>
          <w:sz w:val="22"/>
        </w:rPr>
        <w:tab/>
      </w:r>
      <w:r w:rsidRPr="00DA476C">
        <w:rPr>
          <w:rFonts w:asciiTheme="majorHAnsi" w:hAnsiTheme="majorHAnsi"/>
          <w:sz w:val="22"/>
        </w:rPr>
        <w:tab/>
      </w:r>
      <w:r w:rsidR="002E1E1D" w:rsidRPr="00DA476C">
        <w:rPr>
          <w:rFonts w:asciiTheme="majorHAnsi" w:hAnsiTheme="majorHAnsi"/>
          <w:sz w:val="22"/>
        </w:rPr>
        <w:tab/>
      </w:r>
      <w:r w:rsidR="002E1E1D" w:rsidRPr="00DA476C">
        <w:rPr>
          <w:rFonts w:asciiTheme="majorHAnsi" w:hAnsiTheme="majorHAnsi"/>
          <w:sz w:val="22"/>
        </w:rPr>
        <w:tab/>
      </w:r>
      <w:r w:rsidR="002E1E1D" w:rsidRPr="00DA476C">
        <w:rPr>
          <w:rFonts w:asciiTheme="majorHAnsi" w:hAnsiTheme="majorHAnsi"/>
          <w:sz w:val="22"/>
        </w:rPr>
        <w:tab/>
      </w:r>
      <w:r w:rsidR="002E1E1D" w:rsidRPr="00DA476C">
        <w:rPr>
          <w:rFonts w:asciiTheme="majorHAnsi" w:hAnsiTheme="majorHAnsi"/>
          <w:sz w:val="22"/>
        </w:rPr>
        <w:tab/>
      </w:r>
      <w:r w:rsidR="002E1E1D" w:rsidRPr="00DA476C">
        <w:rPr>
          <w:rFonts w:asciiTheme="majorHAnsi" w:hAnsiTheme="majorHAnsi"/>
          <w:sz w:val="22"/>
        </w:rPr>
        <w:tab/>
      </w:r>
      <w:r w:rsidR="00C40141" w:rsidRPr="00DA476C">
        <w:rPr>
          <w:rFonts w:asciiTheme="majorHAnsi" w:hAnsiTheme="majorHAnsi"/>
          <w:sz w:val="22"/>
        </w:rPr>
        <w:t>_________________________________</w:t>
      </w:r>
    </w:p>
    <w:p w14:paraId="764BC80A" w14:textId="77777777" w:rsidR="00C40141" w:rsidRPr="00DA476C" w:rsidRDefault="00C2413F" w:rsidP="00C40141">
      <w:pPr>
        <w:ind w:left="4956"/>
        <w:rPr>
          <w:rFonts w:asciiTheme="majorHAnsi" w:hAnsiTheme="majorHAnsi"/>
          <w:i/>
          <w:noProof/>
          <w:sz w:val="22"/>
          <w:highlight w:val="yellow"/>
        </w:rPr>
      </w:pPr>
      <w:r w:rsidRPr="00DA476C">
        <w:rPr>
          <w:rFonts w:asciiTheme="majorHAnsi" w:hAnsiTheme="majorHAnsi"/>
          <w:i/>
          <w:sz w:val="22"/>
          <w:highlight w:val="yellow"/>
        </w:rPr>
        <w:fldChar w:fldCharType="begin">
          <w:ffData>
            <w:name w:val="Text1"/>
            <w:enabled/>
            <w:calcOnExit w:val="0"/>
            <w:textInput/>
          </w:ffData>
        </w:fldChar>
      </w:r>
      <w:r w:rsidR="00C40141" w:rsidRPr="00DA476C">
        <w:rPr>
          <w:rFonts w:asciiTheme="majorHAnsi" w:hAnsiTheme="majorHAnsi"/>
          <w:i/>
          <w:sz w:val="22"/>
          <w:highlight w:val="yellow"/>
        </w:rPr>
        <w:instrText xml:space="preserve"> FORMTEXT </w:instrText>
      </w:r>
      <w:r w:rsidRPr="00DA476C">
        <w:rPr>
          <w:rFonts w:asciiTheme="majorHAnsi" w:hAnsiTheme="majorHAnsi"/>
          <w:i/>
          <w:sz w:val="22"/>
          <w:highlight w:val="yellow"/>
        </w:rPr>
      </w:r>
      <w:r w:rsidRPr="00DA476C">
        <w:rPr>
          <w:rFonts w:asciiTheme="majorHAnsi" w:hAnsiTheme="majorHAnsi"/>
          <w:i/>
          <w:sz w:val="22"/>
          <w:highlight w:val="yellow"/>
        </w:rPr>
        <w:fldChar w:fldCharType="separate"/>
      </w:r>
      <w:r w:rsidR="00C40141" w:rsidRPr="00DA476C">
        <w:rPr>
          <w:rFonts w:asciiTheme="majorHAnsi" w:hAnsiTheme="majorHAnsi"/>
          <w:i/>
          <w:noProof/>
          <w:sz w:val="22"/>
          <w:highlight w:val="yellow"/>
        </w:rPr>
        <w:t>Name and position of the supplier's authorised representative</w:t>
      </w:r>
    </w:p>
    <w:p w14:paraId="54460BBC" w14:textId="77777777" w:rsidR="005D4FA6" w:rsidRPr="00DA476C" w:rsidRDefault="00C40141" w:rsidP="00C40141">
      <w:pPr>
        <w:ind w:left="4956"/>
        <w:rPr>
          <w:rFonts w:asciiTheme="majorHAnsi" w:hAnsiTheme="majorHAnsi"/>
          <w:i/>
          <w:sz w:val="22"/>
        </w:rPr>
      </w:pPr>
      <w:r w:rsidRPr="00DA476C">
        <w:rPr>
          <w:rFonts w:asciiTheme="majorHAnsi" w:hAnsiTheme="majorHAnsi"/>
          <w:i/>
          <w:noProof/>
          <w:sz w:val="22"/>
          <w:highlight w:val="yellow"/>
        </w:rPr>
        <w:t>Stamp and signature of the supplier's authorised representative</w:t>
      </w:r>
      <w:r w:rsidR="00C2413F" w:rsidRPr="00DA476C">
        <w:rPr>
          <w:rFonts w:asciiTheme="majorHAnsi" w:hAnsiTheme="majorHAnsi"/>
          <w:i/>
          <w:sz w:val="22"/>
          <w:highlight w:val="yellow"/>
        </w:rPr>
        <w:fldChar w:fldCharType="end"/>
      </w:r>
    </w:p>
    <w:sectPr w:rsidR="005D4FA6" w:rsidRPr="00DA476C" w:rsidSect="002D4151">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8623" w14:textId="77777777" w:rsidR="00FF7389" w:rsidRDefault="00FF7389">
      <w:r>
        <w:separator/>
      </w:r>
    </w:p>
  </w:endnote>
  <w:endnote w:type="continuationSeparator" w:id="0">
    <w:p w14:paraId="037916C8" w14:textId="77777777" w:rsidR="00FF7389" w:rsidRDefault="00FF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3F8C" w14:textId="77777777" w:rsidR="006E10AB" w:rsidRDefault="00C2413F" w:rsidP="00E40CA7">
    <w:pPr>
      <w:pStyle w:val="Zpat"/>
      <w:framePr w:wrap="auto" w:vAnchor="text" w:hAnchor="margin" w:xAlign="center" w:y="1"/>
      <w:rPr>
        <w:rStyle w:val="slostrnky"/>
      </w:rPr>
    </w:pPr>
    <w:r>
      <w:rPr>
        <w:rStyle w:val="slostrnky"/>
      </w:rPr>
      <w:fldChar w:fldCharType="begin"/>
    </w:r>
    <w:r w:rsidR="006E10AB">
      <w:rPr>
        <w:rStyle w:val="slostrnky"/>
      </w:rPr>
      <w:instrText xml:space="preserve">PAGE  </w:instrText>
    </w:r>
    <w:r>
      <w:rPr>
        <w:rStyle w:val="slostrnky"/>
      </w:rPr>
      <w:fldChar w:fldCharType="separate"/>
    </w:r>
    <w:r w:rsidR="00C30AF1">
      <w:rPr>
        <w:rStyle w:val="slostrnky"/>
        <w:noProof/>
      </w:rPr>
      <w:t>4</w:t>
    </w:r>
    <w:r>
      <w:rPr>
        <w:rStyle w:val="slostrnky"/>
      </w:rPr>
      <w:fldChar w:fldCharType="end"/>
    </w:r>
  </w:p>
  <w:p w14:paraId="712BD25F" w14:textId="77777777" w:rsidR="006E10AB" w:rsidRDefault="006E10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F83F" w14:textId="77777777" w:rsidR="00FF7389" w:rsidRDefault="00FF7389">
      <w:r>
        <w:separator/>
      </w:r>
    </w:p>
  </w:footnote>
  <w:footnote w:type="continuationSeparator" w:id="0">
    <w:p w14:paraId="2B52EBD5" w14:textId="77777777" w:rsidR="00FF7389" w:rsidRDefault="00FF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624F" w14:textId="77777777" w:rsidR="006E10AB" w:rsidRDefault="006E10AB" w:rsidP="009B197E">
    <w:pPr>
      <w:pStyle w:val="Zhlav"/>
      <w:jc w:val="right"/>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rFonts w:cs="Times New Roman"/>
        <w:b w:val="0"/>
        <w:bCs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rFonts w:cs="Times New Roman"/>
        <w:b w:val="0"/>
        <w:bCs w:val="0"/>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2" w15:restartNumberingAfterBreak="0">
    <w:nsid w:val="02C55E0D"/>
    <w:multiLevelType w:val="hybridMultilevel"/>
    <w:tmpl w:val="7AFECCDE"/>
    <w:lvl w:ilvl="0" w:tplc="06B21AE6">
      <w:start w:val="1"/>
      <w:numFmt w:val="decimal"/>
      <w:lvlText w:val="%1."/>
      <w:lvlJc w:val="left"/>
      <w:pPr>
        <w:tabs>
          <w:tab w:val="num" w:pos="1353"/>
        </w:tabs>
        <w:ind w:left="1353" w:hanging="360"/>
      </w:pPr>
      <w:rPr>
        <w:rFonts w:cs="Times New Roman"/>
        <w:b w:val="0"/>
        <w:bCs w:val="0"/>
        <w:strike w:val="0"/>
        <w:color w:val="auto"/>
      </w:rPr>
    </w:lvl>
    <w:lvl w:ilvl="1" w:tplc="04050019">
      <w:start w:val="1"/>
      <w:numFmt w:val="lowerLetter"/>
      <w:lvlText w:val="%2."/>
      <w:lvlJc w:val="left"/>
      <w:pPr>
        <w:tabs>
          <w:tab w:val="num" w:pos="2073"/>
        </w:tabs>
        <w:ind w:left="2073" w:hanging="360"/>
      </w:pPr>
      <w:rPr>
        <w:rFonts w:cs="Times New Roman"/>
      </w:rPr>
    </w:lvl>
    <w:lvl w:ilvl="2" w:tplc="0405001B">
      <w:start w:val="1"/>
      <w:numFmt w:val="lowerRoman"/>
      <w:lvlText w:val="%3."/>
      <w:lvlJc w:val="right"/>
      <w:pPr>
        <w:tabs>
          <w:tab w:val="num" w:pos="2793"/>
        </w:tabs>
        <w:ind w:left="2793" w:hanging="180"/>
      </w:pPr>
      <w:rPr>
        <w:rFonts w:cs="Times New Roman"/>
      </w:rPr>
    </w:lvl>
    <w:lvl w:ilvl="3" w:tplc="0405000F">
      <w:start w:val="1"/>
      <w:numFmt w:val="decimal"/>
      <w:lvlText w:val="%4."/>
      <w:lvlJc w:val="left"/>
      <w:pPr>
        <w:tabs>
          <w:tab w:val="num" w:pos="3513"/>
        </w:tabs>
        <w:ind w:left="3513" w:hanging="360"/>
      </w:pPr>
      <w:rPr>
        <w:rFonts w:cs="Times New Roman"/>
      </w:rPr>
    </w:lvl>
    <w:lvl w:ilvl="4" w:tplc="04050019">
      <w:start w:val="1"/>
      <w:numFmt w:val="lowerLetter"/>
      <w:lvlText w:val="%5."/>
      <w:lvlJc w:val="left"/>
      <w:pPr>
        <w:tabs>
          <w:tab w:val="num" w:pos="4233"/>
        </w:tabs>
        <w:ind w:left="4233" w:hanging="360"/>
      </w:pPr>
      <w:rPr>
        <w:rFonts w:cs="Times New Roman"/>
      </w:rPr>
    </w:lvl>
    <w:lvl w:ilvl="5" w:tplc="0405001B">
      <w:start w:val="1"/>
      <w:numFmt w:val="lowerRoman"/>
      <w:lvlText w:val="%6."/>
      <w:lvlJc w:val="right"/>
      <w:pPr>
        <w:tabs>
          <w:tab w:val="num" w:pos="4953"/>
        </w:tabs>
        <w:ind w:left="4953" w:hanging="180"/>
      </w:pPr>
      <w:rPr>
        <w:rFonts w:cs="Times New Roman"/>
      </w:rPr>
    </w:lvl>
    <w:lvl w:ilvl="6" w:tplc="0405000F">
      <w:start w:val="1"/>
      <w:numFmt w:val="decimal"/>
      <w:lvlText w:val="%7."/>
      <w:lvlJc w:val="left"/>
      <w:pPr>
        <w:tabs>
          <w:tab w:val="num" w:pos="5673"/>
        </w:tabs>
        <w:ind w:left="5673" w:hanging="360"/>
      </w:pPr>
      <w:rPr>
        <w:rFonts w:cs="Times New Roman"/>
      </w:rPr>
    </w:lvl>
    <w:lvl w:ilvl="7" w:tplc="04050019">
      <w:start w:val="1"/>
      <w:numFmt w:val="lowerLetter"/>
      <w:lvlText w:val="%8."/>
      <w:lvlJc w:val="left"/>
      <w:pPr>
        <w:tabs>
          <w:tab w:val="num" w:pos="6393"/>
        </w:tabs>
        <w:ind w:left="6393" w:hanging="360"/>
      </w:pPr>
      <w:rPr>
        <w:rFonts w:cs="Times New Roman"/>
      </w:rPr>
    </w:lvl>
    <w:lvl w:ilvl="8" w:tplc="0405001B">
      <w:start w:val="1"/>
      <w:numFmt w:val="lowerRoman"/>
      <w:lvlText w:val="%9."/>
      <w:lvlJc w:val="right"/>
      <w:pPr>
        <w:tabs>
          <w:tab w:val="num" w:pos="7113"/>
        </w:tabs>
        <w:ind w:left="7113" w:hanging="180"/>
      </w:pPr>
      <w:rPr>
        <w:rFonts w:cs="Times New Roman"/>
      </w:r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rPr>
        <w:rFonts w:cs="Times New Roman"/>
      </w:rPr>
    </w:lvl>
    <w:lvl w:ilvl="1" w:tplc="04050019">
      <w:start w:val="1"/>
      <w:numFmt w:val="lowerLetter"/>
      <w:lvlText w:val="%2."/>
      <w:lvlJc w:val="left"/>
      <w:pPr>
        <w:tabs>
          <w:tab w:val="num" w:pos="2496"/>
        </w:tabs>
        <w:ind w:left="2496" w:hanging="360"/>
      </w:pPr>
      <w:rPr>
        <w:rFonts w:cs="Times New Roman"/>
      </w:rPr>
    </w:lvl>
    <w:lvl w:ilvl="2" w:tplc="ABCEAD26">
      <w:start w:val="1"/>
      <w:numFmt w:val="lowerLetter"/>
      <w:lvlText w:val="%3)"/>
      <w:lvlJc w:val="left"/>
      <w:pPr>
        <w:tabs>
          <w:tab w:val="num" w:pos="3396"/>
        </w:tabs>
        <w:ind w:left="3396" w:hanging="360"/>
      </w:pPr>
      <w:rPr>
        <w:rFonts w:cs="Times New Roman" w:hint="default"/>
      </w:rPr>
    </w:lvl>
    <w:lvl w:ilvl="3" w:tplc="0405000F">
      <w:start w:val="1"/>
      <w:numFmt w:val="decimal"/>
      <w:lvlText w:val="%4."/>
      <w:lvlJc w:val="left"/>
      <w:pPr>
        <w:tabs>
          <w:tab w:val="num" w:pos="3936"/>
        </w:tabs>
        <w:ind w:left="3936" w:hanging="360"/>
      </w:pPr>
      <w:rPr>
        <w:rFonts w:cs="Times New Roman"/>
      </w:rPr>
    </w:lvl>
    <w:lvl w:ilvl="4" w:tplc="04050019">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start w:val="1"/>
      <w:numFmt w:val="decimal"/>
      <w:lvlText w:val="%7."/>
      <w:lvlJc w:val="left"/>
      <w:pPr>
        <w:tabs>
          <w:tab w:val="num" w:pos="6096"/>
        </w:tabs>
        <w:ind w:left="6096" w:hanging="360"/>
      </w:pPr>
      <w:rPr>
        <w:rFonts w:cs="Times New Roman"/>
      </w:rPr>
    </w:lvl>
    <w:lvl w:ilvl="7" w:tplc="04050019">
      <w:start w:val="1"/>
      <w:numFmt w:val="lowerLetter"/>
      <w:lvlText w:val="%8."/>
      <w:lvlJc w:val="left"/>
      <w:pPr>
        <w:tabs>
          <w:tab w:val="num" w:pos="6816"/>
        </w:tabs>
        <w:ind w:left="6816" w:hanging="360"/>
      </w:pPr>
      <w:rPr>
        <w:rFonts w:cs="Times New Roman"/>
      </w:rPr>
    </w:lvl>
    <w:lvl w:ilvl="8" w:tplc="0405001B">
      <w:start w:val="1"/>
      <w:numFmt w:val="lowerRoman"/>
      <w:lvlText w:val="%9."/>
      <w:lvlJc w:val="right"/>
      <w:pPr>
        <w:tabs>
          <w:tab w:val="num" w:pos="7536"/>
        </w:tabs>
        <w:ind w:left="7536" w:hanging="180"/>
      </w:pPr>
      <w:rPr>
        <w:rFonts w:cs="Times New Roman"/>
      </w:rPr>
    </w:lvl>
  </w:abstractNum>
  <w:abstractNum w:abstractNumId="4" w15:restartNumberingAfterBreak="0">
    <w:nsid w:val="03D93A9B"/>
    <w:multiLevelType w:val="hybridMultilevel"/>
    <w:tmpl w:val="C450CFF2"/>
    <w:lvl w:ilvl="0" w:tplc="A768C6B6">
      <w:numFmt w:val="bullet"/>
      <w:lvlText w:val="-"/>
      <w:lvlJc w:val="left"/>
      <w:pPr>
        <w:ind w:left="1069" w:hanging="360"/>
      </w:pPr>
      <w:rPr>
        <w:rFonts w:ascii="Arial" w:eastAsia="Times New Roman" w:hAnsi="Arial" w:hint="default"/>
      </w:rPr>
    </w:lvl>
    <w:lvl w:ilvl="1" w:tplc="04050003">
      <w:start w:val="1"/>
      <w:numFmt w:val="bullet"/>
      <w:lvlText w:val="o"/>
      <w:lvlJc w:val="left"/>
      <w:pPr>
        <w:ind w:left="1789" w:hanging="360"/>
      </w:pPr>
      <w:rPr>
        <w:rFonts w:ascii="Courier New" w:hAnsi="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hint="default"/>
      </w:rPr>
    </w:lvl>
    <w:lvl w:ilvl="8" w:tplc="04050005">
      <w:start w:val="1"/>
      <w:numFmt w:val="bullet"/>
      <w:lvlText w:val=""/>
      <w:lvlJc w:val="left"/>
      <w:pPr>
        <w:ind w:left="6829" w:hanging="360"/>
      </w:pPr>
      <w:rPr>
        <w:rFonts w:ascii="Wingdings" w:hAnsi="Wingdings" w:hint="default"/>
      </w:rPr>
    </w:lvl>
  </w:abstractNum>
  <w:abstractNum w:abstractNumId="5" w15:restartNumberingAfterBreak="0">
    <w:nsid w:val="076C640E"/>
    <w:multiLevelType w:val="hybridMultilevel"/>
    <w:tmpl w:val="8598C044"/>
    <w:lvl w:ilvl="0" w:tplc="2ECE1228">
      <w:start w:val="1"/>
      <w:numFmt w:val="decimal"/>
      <w:lvlText w:val="%1."/>
      <w:lvlJc w:val="left"/>
      <w:pPr>
        <w:tabs>
          <w:tab w:val="num" w:pos="720"/>
        </w:tabs>
        <w:ind w:left="720" w:hanging="360"/>
      </w:pPr>
      <w:rPr>
        <w:rFonts w:cs="Times New Roman"/>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7B84EAE"/>
    <w:multiLevelType w:val="hybridMultilevel"/>
    <w:tmpl w:val="66F06D14"/>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hint="default"/>
      </w:rPr>
    </w:lvl>
    <w:lvl w:ilvl="8" w:tplc="04050005">
      <w:start w:val="1"/>
      <w:numFmt w:val="bullet"/>
      <w:lvlText w:val=""/>
      <w:lvlJc w:val="left"/>
      <w:pPr>
        <w:ind w:left="6829" w:hanging="360"/>
      </w:pPr>
      <w:rPr>
        <w:rFonts w:ascii="Wingdings" w:hAnsi="Wingdings" w:hint="default"/>
      </w:rPr>
    </w:lvl>
  </w:abstractNum>
  <w:abstractNum w:abstractNumId="7"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8" w15:restartNumberingAfterBreak="0">
    <w:nsid w:val="0BE03698"/>
    <w:multiLevelType w:val="hybridMultilevel"/>
    <w:tmpl w:val="28BC3DDC"/>
    <w:lvl w:ilvl="0" w:tplc="0405000F">
      <w:start w:val="1"/>
      <w:numFmt w:val="decimal"/>
      <w:lvlText w:val="%1."/>
      <w:lvlJc w:val="left"/>
      <w:pPr>
        <w:tabs>
          <w:tab w:val="num" w:pos="1776"/>
        </w:tabs>
        <w:ind w:left="1776" w:hanging="360"/>
      </w:pPr>
      <w:rPr>
        <w:rFonts w:cs="Times New Roman"/>
      </w:rPr>
    </w:lvl>
    <w:lvl w:ilvl="1" w:tplc="04050019">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start w:val="1"/>
      <w:numFmt w:val="decimal"/>
      <w:lvlText w:val="%4."/>
      <w:lvlJc w:val="left"/>
      <w:pPr>
        <w:tabs>
          <w:tab w:val="num" w:pos="3936"/>
        </w:tabs>
        <w:ind w:left="3936" w:hanging="360"/>
      </w:pPr>
      <w:rPr>
        <w:rFonts w:cs="Times New Roman"/>
      </w:rPr>
    </w:lvl>
    <w:lvl w:ilvl="4" w:tplc="04050019">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start w:val="1"/>
      <w:numFmt w:val="decimal"/>
      <w:lvlText w:val="%7."/>
      <w:lvlJc w:val="left"/>
      <w:pPr>
        <w:tabs>
          <w:tab w:val="num" w:pos="6096"/>
        </w:tabs>
        <w:ind w:left="6096" w:hanging="360"/>
      </w:pPr>
      <w:rPr>
        <w:rFonts w:cs="Times New Roman"/>
      </w:rPr>
    </w:lvl>
    <w:lvl w:ilvl="7" w:tplc="04050019">
      <w:start w:val="1"/>
      <w:numFmt w:val="lowerLetter"/>
      <w:lvlText w:val="%8."/>
      <w:lvlJc w:val="left"/>
      <w:pPr>
        <w:tabs>
          <w:tab w:val="num" w:pos="6816"/>
        </w:tabs>
        <w:ind w:left="6816" w:hanging="360"/>
      </w:pPr>
      <w:rPr>
        <w:rFonts w:cs="Times New Roman"/>
      </w:rPr>
    </w:lvl>
    <w:lvl w:ilvl="8" w:tplc="0405001B">
      <w:start w:val="1"/>
      <w:numFmt w:val="lowerRoman"/>
      <w:lvlText w:val="%9."/>
      <w:lvlJc w:val="right"/>
      <w:pPr>
        <w:tabs>
          <w:tab w:val="num" w:pos="7536"/>
        </w:tabs>
        <w:ind w:left="7536" w:hanging="180"/>
      </w:pPr>
      <w:rPr>
        <w:rFonts w:cs="Times New Roman"/>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rFonts w:cs="Times New Roman"/>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48567EA"/>
    <w:multiLevelType w:val="hybridMultilevel"/>
    <w:tmpl w:val="5332F60C"/>
    <w:lvl w:ilvl="0" w:tplc="DA185A2A">
      <w:start w:val="1"/>
      <w:numFmt w:val="decimal"/>
      <w:lvlText w:val="%1."/>
      <w:lvlJc w:val="left"/>
      <w:pPr>
        <w:ind w:left="360" w:hanging="360"/>
      </w:pPr>
      <w:rPr>
        <w:rFonts w:cs="Times New Roman" w:hint="default"/>
        <w:b w:val="0"/>
        <w:b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cs="Times New Roman" w:hint="default"/>
        <w:b w:val="0"/>
        <w:bCs w:val="0"/>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12" w15:restartNumberingAfterBreak="0">
    <w:nsid w:val="15A9181C"/>
    <w:multiLevelType w:val="hybridMultilevel"/>
    <w:tmpl w:val="784C79B2"/>
    <w:lvl w:ilvl="0" w:tplc="D432437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B6D61"/>
    <w:multiLevelType w:val="singleLevel"/>
    <w:tmpl w:val="FD32EED4"/>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hint="default"/>
        <w:b/>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16"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31E4316B"/>
    <w:multiLevelType w:val="hybridMultilevel"/>
    <w:tmpl w:val="BD40BD5E"/>
    <w:lvl w:ilvl="0" w:tplc="1F08B7DC">
      <w:start w:val="1"/>
      <w:numFmt w:val="lowerLetter"/>
      <w:lvlText w:val="%1)"/>
      <w:lvlJc w:val="left"/>
      <w:pPr>
        <w:tabs>
          <w:tab w:val="num" w:pos="1776"/>
        </w:tabs>
        <w:ind w:left="1776" w:hanging="360"/>
      </w:pPr>
      <w:rPr>
        <w:rFonts w:ascii="Arial" w:eastAsia="Times New Roman" w:hAnsi="Arial" w:cs="Times New Roman"/>
      </w:rPr>
    </w:lvl>
    <w:lvl w:ilvl="1" w:tplc="E8CA2A8C">
      <w:start w:val="1"/>
      <w:numFmt w:val="lowerLetter"/>
      <w:lvlText w:val="%2."/>
      <w:lvlJc w:val="left"/>
      <w:pPr>
        <w:tabs>
          <w:tab w:val="num" w:pos="2496"/>
        </w:tabs>
        <w:ind w:left="2496" w:hanging="360"/>
      </w:pPr>
      <w:rPr>
        <w:rFonts w:cs="Times New Roman"/>
      </w:rPr>
    </w:lvl>
    <w:lvl w:ilvl="2" w:tplc="B3D4547C">
      <w:start w:val="1"/>
      <w:numFmt w:val="lowerRoman"/>
      <w:lvlText w:val="%3."/>
      <w:lvlJc w:val="right"/>
      <w:pPr>
        <w:tabs>
          <w:tab w:val="num" w:pos="3216"/>
        </w:tabs>
        <w:ind w:left="3216" w:hanging="180"/>
      </w:pPr>
      <w:rPr>
        <w:rFonts w:cs="Times New Roman"/>
      </w:rPr>
    </w:lvl>
    <w:lvl w:ilvl="3" w:tplc="7AF0BF46">
      <w:start w:val="1"/>
      <w:numFmt w:val="decimal"/>
      <w:lvlText w:val="%4."/>
      <w:lvlJc w:val="left"/>
      <w:pPr>
        <w:tabs>
          <w:tab w:val="num" w:pos="4680"/>
        </w:tabs>
        <w:ind w:left="4680" w:hanging="360"/>
      </w:pPr>
      <w:rPr>
        <w:rFonts w:cs="Times New Roman"/>
        <w:b w:val="0"/>
        <w:bCs w:val="0"/>
      </w:rPr>
    </w:lvl>
    <w:lvl w:ilvl="4" w:tplc="87462242">
      <w:start w:val="1"/>
      <w:numFmt w:val="lowerLetter"/>
      <w:lvlText w:val="%5."/>
      <w:lvlJc w:val="left"/>
      <w:pPr>
        <w:tabs>
          <w:tab w:val="num" w:pos="4656"/>
        </w:tabs>
        <w:ind w:left="4656" w:hanging="360"/>
      </w:pPr>
      <w:rPr>
        <w:rFonts w:cs="Times New Roman"/>
      </w:rPr>
    </w:lvl>
    <w:lvl w:ilvl="5" w:tplc="AFFE1780">
      <w:start w:val="1"/>
      <w:numFmt w:val="lowerRoman"/>
      <w:lvlText w:val="%6."/>
      <w:lvlJc w:val="right"/>
      <w:pPr>
        <w:tabs>
          <w:tab w:val="num" w:pos="5376"/>
        </w:tabs>
        <w:ind w:left="5376" w:hanging="180"/>
      </w:pPr>
      <w:rPr>
        <w:rFonts w:cs="Times New Roman"/>
      </w:rPr>
    </w:lvl>
    <w:lvl w:ilvl="6" w:tplc="EA58C12C">
      <w:start w:val="1"/>
      <w:numFmt w:val="decimal"/>
      <w:lvlText w:val="%7."/>
      <w:lvlJc w:val="left"/>
      <w:pPr>
        <w:tabs>
          <w:tab w:val="num" w:pos="6096"/>
        </w:tabs>
        <w:ind w:left="6096" w:hanging="360"/>
      </w:pPr>
      <w:rPr>
        <w:rFonts w:cs="Times New Roman"/>
      </w:rPr>
    </w:lvl>
    <w:lvl w:ilvl="7" w:tplc="59684982">
      <w:start w:val="1"/>
      <w:numFmt w:val="lowerLetter"/>
      <w:lvlText w:val="%8."/>
      <w:lvlJc w:val="left"/>
      <w:pPr>
        <w:tabs>
          <w:tab w:val="num" w:pos="6816"/>
        </w:tabs>
        <w:ind w:left="6816" w:hanging="360"/>
      </w:pPr>
      <w:rPr>
        <w:rFonts w:cs="Times New Roman"/>
      </w:rPr>
    </w:lvl>
    <w:lvl w:ilvl="8" w:tplc="567AFCC6">
      <w:start w:val="1"/>
      <w:numFmt w:val="lowerRoman"/>
      <w:lvlText w:val="%9."/>
      <w:lvlJc w:val="right"/>
      <w:pPr>
        <w:tabs>
          <w:tab w:val="num" w:pos="7536"/>
        </w:tabs>
        <w:ind w:left="7536" w:hanging="180"/>
      </w:pPr>
      <w:rPr>
        <w:rFonts w:cs="Times New Roman"/>
      </w:rPr>
    </w:lvl>
  </w:abstractNum>
  <w:abstractNum w:abstractNumId="18" w15:restartNumberingAfterBreak="0">
    <w:nsid w:val="36D12C34"/>
    <w:multiLevelType w:val="hybridMultilevel"/>
    <w:tmpl w:val="8CDE8754"/>
    <w:lvl w:ilvl="0" w:tplc="CE1EED62">
      <w:start w:val="1"/>
      <w:numFmt w:val="decimal"/>
      <w:lvlText w:val="%1."/>
      <w:lvlJc w:val="left"/>
      <w:pPr>
        <w:tabs>
          <w:tab w:val="num" w:pos="1257"/>
        </w:tabs>
        <w:ind w:left="1257" w:hanging="360"/>
      </w:pPr>
      <w:rPr>
        <w:rFonts w:cs="Times New Roman"/>
        <w:b w:val="0"/>
        <w:bCs w:val="0"/>
      </w:rPr>
    </w:lvl>
    <w:lvl w:ilvl="1" w:tplc="56C65870">
      <w:start w:val="1"/>
      <w:numFmt w:val="lowerLetter"/>
      <w:lvlText w:val="%2."/>
      <w:lvlJc w:val="left"/>
      <w:pPr>
        <w:tabs>
          <w:tab w:val="num" w:pos="1977"/>
        </w:tabs>
        <w:ind w:left="1977" w:hanging="360"/>
      </w:pPr>
      <w:rPr>
        <w:rFonts w:cs="Times New Roman"/>
      </w:rPr>
    </w:lvl>
    <w:lvl w:ilvl="2" w:tplc="22CE906C">
      <w:start w:val="1"/>
      <w:numFmt w:val="lowerRoman"/>
      <w:lvlText w:val="%3."/>
      <w:lvlJc w:val="right"/>
      <w:pPr>
        <w:tabs>
          <w:tab w:val="num" w:pos="2697"/>
        </w:tabs>
        <w:ind w:left="2697" w:hanging="180"/>
      </w:pPr>
      <w:rPr>
        <w:rFonts w:cs="Times New Roman"/>
      </w:rPr>
    </w:lvl>
    <w:lvl w:ilvl="3" w:tplc="ED1A80AE">
      <w:start w:val="1"/>
      <w:numFmt w:val="decimal"/>
      <w:lvlText w:val="%4."/>
      <w:lvlJc w:val="left"/>
      <w:pPr>
        <w:tabs>
          <w:tab w:val="num" w:pos="3417"/>
        </w:tabs>
        <w:ind w:left="3417" w:hanging="360"/>
      </w:pPr>
      <w:rPr>
        <w:rFonts w:cs="Times New Roman"/>
      </w:rPr>
    </w:lvl>
    <w:lvl w:ilvl="4" w:tplc="F8EAE2E4">
      <w:start w:val="1"/>
      <w:numFmt w:val="lowerLetter"/>
      <w:lvlText w:val="%5."/>
      <w:lvlJc w:val="left"/>
      <w:pPr>
        <w:tabs>
          <w:tab w:val="num" w:pos="4137"/>
        </w:tabs>
        <w:ind w:left="4137" w:hanging="360"/>
      </w:pPr>
      <w:rPr>
        <w:rFonts w:cs="Times New Roman"/>
      </w:rPr>
    </w:lvl>
    <w:lvl w:ilvl="5" w:tplc="FA2E75E4">
      <w:start w:val="1"/>
      <w:numFmt w:val="lowerRoman"/>
      <w:lvlText w:val="%6."/>
      <w:lvlJc w:val="right"/>
      <w:pPr>
        <w:tabs>
          <w:tab w:val="num" w:pos="4857"/>
        </w:tabs>
        <w:ind w:left="4857" w:hanging="180"/>
      </w:pPr>
      <w:rPr>
        <w:rFonts w:cs="Times New Roman"/>
      </w:rPr>
    </w:lvl>
    <w:lvl w:ilvl="6" w:tplc="09A6A0E4">
      <w:start w:val="1"/>
      <w:numFmt w:val="decimal"/>
      <w:lvlText w:val="%7."/>
      <w:lvlJc w:val="left"/>
      <w:pPr>
        <w:tabs>
          <w:tab w:val="num" w:pos="5577"/>
        </w:tabs>
        <w:ind w:left="5577" w:hanging="360"/>
      </w:pPr>
      <w:rPr>
        <w:rFonts w:cs="Times New Roman"/>
      </w:rPr>
    </w:lvl>
    <w:lvl w:ilvl="7" w:tplc="D4821D4E">
      <w:start w:val="1"/>
      <w:numFmt w:val="lowerLetter"/>
      <w:lvlText w:val="%8."/>
      <w:lvlJc w:val="left"/>
      <w:pPr>
        <w:tabs>
          <w:tab w:val="num" w:pos="6297"/>
        </w:tabs>
        <w:ind w:left="6297" w:hanging="360"/>
      </w:pPr>
      <w:rPr>
        <w:rFonts w:cs="Times New Roman"/>
      </w:rPr>
    </w:lvl>
    <w:lvl w:ilvl="8" w:tplc="8870BF4C">
      <w:start w:val="1"/>
      <w:numFmt w:val="lowerRoman"/>
      <w:lvlText w:val="%9."/>
      <w:lvlJc w:val="right"/>
      <w:pPr>
        <w:tabs>
          <w:tab w:val="num" w:pos="7017"/>
        </w:tabs>
        <w:ind w:left="7017" w:hanging="180"/>
      </w:pPr>
      <w:rPr>
        <w:rFonts w:cs="Times New Roman"/>
      </w:rPr>
    </w:lvl>
  </w:abstractNum>
  <w:abstractNum w:abstractNumId="19" w15:restartNumberingAfterBreak="0">
    <w:nsid w:val="3A812044"/>
    <w:multiLevelType w:val="singleLevel"/>
    <w:tmpl w:val="FD32EED4"/>
    <w:lvl w:ilvl="0">
      <w:start w:val="1"/>
      <w:numFmt w:val="lowerLetter"/>
      <w:lvlText w:val="%1)"/>
      <w:lvlJc w:val="left"/>
      <w:pPr>
        <w:tabs>
          <w:tab w:val="num" w:pos="720"/>
        </w:tabs>
        <w:ind w:left="720" w:hanging="360"/>
      </w:pPr>
      <w:rPr>
        <w:rFonts w:cs="Times New Roman" w:hint="default"/>
      </w:rPr>
    </w:lvl>
  </w:abstractNum>
  <w:abstractNum w:abstractNumId="2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bCs/>
        <w:i w:val="0"/>
        <w:iCs w:val="0"/>
        <w:sz w:val="28"/>
        <w:szCs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DDA0ACF"/>
    <w:multiLevelType w:val="hybridMultilevel"/>
    <w:tmpl w:val="528886CE"/>
    <w:lvl w:ilvl="0" w:tplc="B636B496">
      <w:start w:val="2"/>
      <w:numFmt w:val="bullet"/>
      <w:lvlText w:val=""/>
      <w:lvlJc w:val="left"/>
      <w:pPr>
        <w:ind w:left="720" w:hanging="360"/>
      </w:pPr>
      <w:rPr>
        <w:rFonts w:ascii="Symbol" w:eastAsia="Calibri" w:hAnsi="Symbol"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4C284E"/>
    <w:multiLevelType w:val="hybridMultilevel"/>
    <w:tmpl w:val="D318E400"/>
    <w:lvl w:ilvl="0" w:tplc="6374E7E4">
      <w:start w:val="1"/>
      <w:numFmt w:val="decimal"/>
      <w:lvlText w:val="%1."/>
      <w:lvlJc w:val="left"/>
      <w:pPr>
        <w:tabs>
          <w:tab w:val="num" w:pos="2136"/>
        </w:tabs>
        <w:ind w:left="2136" w:hanging="360"/>
      </w:pPr>
      <w:rPr>
        <w:rFonts w:cs="Times New Roman" w:hint="default"/>
        <w:b w:val="0"/>
        <w:bCs w:val="0"/>
      </w:rPr>
    </w:lvl>
    <w:lvl w:ilvl="1" w:tplc="9E1AE302">
      <w:start w:val="1"/>
      <w:numFmt w:val="lowerLetter"/>
      <w:lvlText w:val="%2."/>
      <w:lvlJc w:val="left"/>
      <w:pPr>
        <w:tabs>
          <w:tab w:val="num" w:pos="2496"/>
        </w:tabs>
        <w:ind w:left="2496" w:hanging="360"/>
      </w:pPr>
      <w:rPr>
        <w:rFonts w:cs="Times New Roman"/>
      </w:rPr>
    </w:lvl>
    <w:lvl w:ilvl="2" w:tplc="3F061396">
      <w:start w:val="1"/>
      <w:numFmt w:val="lowerRoman"/>
      <w:lvlText w:val="%3."/>
      <w:lvlJc w:val="right"/>
      <w:pPr>
        <w:tabs>
          <w:tab w:val="num" w:pos="3216"/>
        </w:tabs>
        <w:ind w:left="3216" w:hanging="180"/>
      </w:pPr>
      <w:rPr>
        <w:rFonts w:cs="Times New Roman"/>
      </w:rPr>
    </w:lvl>
    <w:lvl w:ilvl="3" w:tplc="C8C6E1D6">
      <w:start w:val="1"/>
      <w:numFmt w:val="decimal"/>
      <w:lvlText w:val="%4."/>
      <w:lvlJc w:val="left"/>
      <w:pPr>
        <w:tabs>
          <w:tab w:val="num" w:pos="3936"/>
        </w:tabs>
        <w:ind w:left="3936" w:hanging="360"/>
      </w:pPr>
      <w:rPr>
        <w:rFonts w:cs="Times New Roman"/>
      </w:rPr>
    </w:lvl>
    <w:lvl w:ilvl="4" w:tplc="81480B74">
      <w:start w:val="1"/>
      <w:numFmt w:val="lowerLetter"/>
      <w:lvlText w:val="%5."/>
      <w:lvlJc w:val="left"/>
      <w:pPr>
        <w:tabs>
          <w:tab w:val="num" w:pos="4656"/>
        </w:tabs>
        <w:ind w:left="4656" w:hanging="360"/>
      </w:pPr>
      <w:rPr>
        <w:rFonts w:cs="Times New Roman"/>
      </w:rPr>
    </w:lvl>
    <w:lvl w:ilvl="5" w:tplc="D43EF258">
      <w:start w:val="1"/>
      <w:numFmt w:val="lowerRoman"/>
      <w:lvlText w:val="%6."/>
      <w:lvlJc w:val="right"/>
      <w:pPr>
        <w:tabs>
          <w:tab w:val="num" w:pos="5376"/>
        </w:tabs>
        <w:ind w:left="5376" w:hanging="180"/>
      </w:pPr>
      <w:rPr>
        <w:rFonts w:cs="Times New Roman"/>
      </w:rPr>
    </w:lvl>
    <w:lvl w:ilvl="6" w:tplc="ABFC8558">
      <w:start w:val="1"/>
      <w:numFmt w:val="decimal"/>
      <w:lvlText w:val="%7."/>
      <w:lvlJc w:val="left"/>
      <w:pPr>
        <w:tabs>
          <w:tab w:val="num" w:pos="6096"/>
        </w:tabs>
        <w:ind w:left="6096" w:hanging="360"/>
      </w:pPr>
      <w:rPr>
        <w:rFonts w:cs="Times New Roman"/>
      </w:rPr>
    </w:lvl>
    <w:lvl w:ilvl="7" w:tplc="13BA1048">
      <w:start w:val="1"/>
      <w:numFmt w:val="lowerLetter"/>
      <w:lvlText w:val="%8."/>
      <w:lvlJc w:val="left"/>
      <w:pPr>
        <w:tabs>
          <w:tab w:val="num" w:pos="6816"/>
        </w:tabs>
        <w:ind w:left="6816" w:hanging="360"/>
      </w:pPr>
      <w:rPr>
        <w:rFonts w:cs="Times New Roman"/>
      </w:rPr>
    </w:lvl>
    <w:lvl w:ilvl="8" w:tplc="1C600A32">
      <w:start w:val="1"/>
      <w:numFmt w:val="lowerRoman"/>
      <w:lvlText w:val="%9."/>
      <w:lvlJc w:val="right"/>
      <w:pPr>
        <w:tabs>
          <w:tab w:val="num" w:pos="7536"/>
        </w:tabs>
        <w:ind w:left="7536" w:hanging="180"/>
      </w:pPr>
      <w:rPr>
        <w:rFonts w:cs="Times New Roman"/>
      </w:rPr>
    </w:lvl>
  </w:abstractNum>
  <w:abstractNum w:abstractNumId="23" w15:restartNumberingAfterBreak="0">
    <w:nsid w:val="47A708FA"/>
    <w:multiLevelType w:val="hybridMultilevel"/>
    <w:tmpl w:val="B010FC66"/>
    <w:lvl w:ilvl="0" w:tplc="C37E5052">
      <w:start w:val="1"/>
      <w:numFmt w:val="decimal"/>
      <w:lvlText w:val="%1."/>
      <w:lvlJc w:val="left"/>
      <w:pPr>
        <w:tabs>
          <w:tab w:val="num" w:pos="960"/>
        </w:tabs>
        <w:ind w:left="960" w:hanging="600"/>
      </w:pPr>
      <w:rPr>
        <w:rFonts w:cs="Times New Roman" w:hint="default"/>
      </w:rPr>
    </w:lvl>
    <w:lvl w:ilvl="1" w:tplc="D954F7A0">
      <w:start w:val="1"/>
      <w:numFmt w:val="lowerLetter"/>
      <w:lvlText w:val="%2."/>
      <w:lvlJc w:val="left"/>
      <w:pPr>
        <w:tabs>
          <w:tab w:val="num" w:pos="1440"/>
        </w:tabs>
        <w:ind w:left="1440" w:hanging="360"/>
      </w:pPr>
      <w:rPr>
        <w:rFonts w:cs="Times New Roman"/>
      </w:rPr>
    </w:lvl>
    <w:lvl w:ilvl="2" w:tplc="5A3C29AE">
      <w:start w:val="1"/>
      <w:numFmt w:val="lowerRoman"/>
      <w:lvlText w:val="%3."/>
      <w:lvlJc w:val="right"/>
      <w:pPr>
        <w:tabs>
          <w:tab w:val="num" w:pos="2160"/>
        </w:tabs>
        <w:ind w:left="2160" w:hanging="180"/>
      </w:pPr>
      <w:rPr>
        <w:rFonts w:cs="Times New Roman"/>
      </w:rPr>
    </w:lvl>
    <w:lvl w:ilvl="3" w:tplc="3B6C1434">
      <w:start w:val="1"/>
      <w:numFmt w:val="decimal"/>
      <w:lvlText w:val="%4."/>
      <w:lvlJc w:val="left"/>
      <w:pPr>
        <w:tabs>
          <w:tab w:val="num" w:pos="2880"/>
        </w:tabs>
        <w:ind w:left="2880" w:hanging="360"/>
      </w:pPr>
      <w:rPr>
        <w:rFonts w:cs="Times New Roman"/>
      </w:rPr>
    </w:lvl>
    <w:lvl w:ilvl="4" w:tplc="84BCAFF0">
      <w:start w:val="1"/>
      <w:numFmt w:val="lowerLetter"/>
      <w:lvlText w:val="%5."/>
      <w:lvlJc w:val="left"/>
      <w:pPr>
        <w:tabs>
          <w:tab w:val="num" w:pos="3600"/>
        </w:tabs>
        <w:ind w:left="3600" w:hanging="360"/>
      </w:pPr>
      <w:rPr>
        <w:rFonts w:cs="Times New Roman"/>
      </w:rPr>
    </w:lvl>
    <w:lvl w:ilvl="5" w:tplc="FFCA825E">
      <w:start w:val="1"/>
      <w:numFmt w:val="lowerRoman"/>
      <w:lvlText w:val="%6."/>
      <w:lvlJc w:val="right"/>
      <w:pPr>
        <w:tabs>
          <w:tab w:val="num" w:pos="4320"/>
        </w:tabs>
        <w:ind w:left="4320" w:hanging="180"/>
      </w:pPr>
      <w:rPr>
        <w:rFonts w:cs="Times New Roman"/>
      </w:rPr>
    </w:lvl>
    <w:lvl w:ilvl="6" w:tplc="C7881F74">
      <w:start w:val="1"/>
      <w:numFmt w:val="decimal"/>
      <w:lvlText w:val="%7."/>
      <w:lvlJc w:val="left"/>
      <w:pPr>
        <w:tabs>
          <w:tab w:val="num" w:pos="5040"/>
        </w:tabs>
        <w:ind w:left="5040" w:hanging="360"/>
      </w:pPr>
      <w:rPr>
        <w:rFonts w:cs="Times New Roman"/>
      </w:rPr>
    </w:lvl>
    <w:lvl w:ilvl="7" w:tplc="1A88226A">
      <w:start w:val="1"/>
      <w:numFmt w:val="lowerLetter"/>
      <w:lvlText w:val="%8."/>
      <w:lvlJc w:val="left"/>
      <w:pPr>
        <w:tabs>
          <w:tab w:val="num" w:pos="5760"/>
        </w:tabs>
        <w:ind w:left="5760" w:hanging="360"/>
      </w:pPr>
      <w:rPr>
        <w:rFonts w:cs="Times New Roman"/>
      </w:rPr>
    </w:lvl>
    <w:lvl w:ilvl="8" w:tplc="9A145774">
      <w:start w:val="1"/>
      <w:numFmt w:val="lowerRoman"/>
      <w:lvlText w:val="%9."/>
      <w:lvlJc w:val="right"/>
      <w:pPr>
        <w:tabs>
          <w:tab w:val="num" w:pos="6480"/>
        </w:tabs>
        <w:ind w:left="6480" w:hanging="180"/>
      </w:pPr>
      <w:rPr>
        <w:rFonts w:cs="Times New Roman"/>
      </w:rPr>
    </w:lvl>
  </w:abstractNum>
  <w:abstractNum w:abstractNumId="24" w15:restartNumberingAfterBreak="0">
    <w:nsid w:val="534C4D6B"/>
    <w:multiLevelType w:val="hybridMultilevel"/>
    <w:tmpl w:val="CD083BDE"/>
    <w:lvl w:ilvl="0" w:tplc="603A1FFE">
      <w:start w:val="1"/>
      <w:numFmt w:val="decimal"/>
      <w:lvlText w:val="%1."/>
      <w:lvlJc w:val="left"/>
      <w:pPr>
        <w:tabs>
          <w:tab w:val="num" w:pos="1776"/>
        </w:tabs>
        <w:ind w:left="1776" w:hanging="360"/>
      </w:pPr>
      <w:rPr>
        <w:rFonts w:cs="Times New Roman"/>
      </w:rPr>
    </w:lvl>
    <w:lvl w:ilvl="1" w:tplc="04050019">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start w:val="1"/>
      <w:numFmt w:val="decimal"/>
      <w:lvlText w:val="%4."/>
      <w:lvlJc w:val="left"/>
      <w:pPr>
        <w:tabs>
          <w:tab w:val="num" w:pos="3936"/>
        </w:tabs>
        <w:ind w:left="3936" w:hanging="360"/>
      </w:pPr>
      <w:rPr>
        <w:rFonts w:cs="Times New Roman"/>
      </w:rPr>
    </w:lvl>
    <w:lvl w:ilvl="4" w:tplc="04050019">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start w:val="1"/>
      <w:numFmt w:val="decimal"/>
      <w:lvlText w:val="%7."/>
      <w:lvlJc w:val="left"/>
      <w:pPr>
        <w:tabs>
          <w:tab w:val="num" w:pos="6096"/>
        </w:tabs>
        <w:ind w:left="6096" w:hanging="360"/>
      </w:pPr>
      <w:rPr>
        <w:rFonts w:cs="Times New Roman"/>
      </w:rPr>
    </w:lvl>
    <w:lvl w:ilvl="7" w:tplc="04050019">
      <w:start w:val="1"/>
      <w:numFmt w:val="lowerLetter"/>
      <w:lvlText w:val="%8."/>
      <w:lvlJc w:val="left"/>
      <w:pPr>
        <w:tabs>
          <w:tab w:val="num" w:pos="6816"/>
        </w:tabs>
        <w:ind w:left="6816" w:hanging="360"/>
      </w:pPr>
      <w:rPr>
        <w:rFonts w:cs="Times New Roman"/>
      </w:rPr>
    </w:lvl>
    <w:lvl w:ilvl="8" w:tplc="0405001B">
      <w:start w:val="1"/>
      <w:numFmt w:val="lowerRoman"/>
      <w:lvlText w:val="%9."/>
      <w:lvlJc w:val="right"/>
      <w:pPr>
        <w:tabs>
          <w:tab w:val="num" w:pos="7536"/>
        </w:tabs>
        <w:ind w:left="7536" w:hanging="180"/>
      </w:pPr>
      <w:rPr>
        <w:rFonts w:cs="Times New Roman"/>
      </w:rPr>
    </w:lvl>
  </w:abstractNum>
  <w:abstractNum w:abstractNumId="25" w15:restartNumberingAfterBreak="0">
    <w:nsid w:val="551D116D"/>
    <w:multiLevelType w:val="hybridMultilevel"/>
    <w:tmpl w:val="5BF8C58E"/>
    <w:lvl w:ilvl="0" w:tplc="6978AE9E">
      <w:start w:val="1"/>
      <w:numFmt w:val="decimal"/>
      <w:lvlText w:val="%1."/>
      <w:lvlJc w:val="left"/>
      <w:pPr>
        <w:tabs>
          <w:tab w:val="num" w:pos="1776"/>
        </w:tabs>
        <w:ind w:left="1776" w:hanging="360"/>
      </w:pPr>
      <w:rPr>
        <w:rFonts w:cs="Times New Roman"/>
        <w:b w:val="0"/>
        <w:bCs w:val="0"/>
      </w:rPr>
    </w:lvl>
    <w:lvl w:ilvl="1" w:tplc="04050019">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start w:val="1"/>
      <w:numFmt w:val="decimal"/>
      <w:lvlText w:val="%4."/>
      <w:lvlJc w:val="left"/>
      <w:pPr>
        <w:tabs>
          <w:tab w:val="num" w:pos="3936"/>
        </w:tabs>
        <w:ind w:left="3936" w:hanging="360"/>
      </w:pPr>
      <w:rPr>
        <w:rFonts w:cs="Times New Roman"/>
      </w:rPr>
    </w:lvl>
    <w:lvl w:ilvl="4" w:tplc="04050019">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start w:val="1"/>
      <w:numFmt w:val="decimal"/>
      <w:lvlText w:val="%7."/>
      <w:lvlJc w:val="left"/>
      <w:pPr>
        <w:tabs>
          <w:tab w:val="num" w:pos="6096"/>
        </w:tabs>
        <w:ind w:left="6096" w:hanging="360"/>
      </w:pPr>
      <w:rPr>
        <w:rFonts w:cs="Times New Roman"/>
      </w:rPr>
    </w:lvl>
    <w:lvl w:ilvl="7" w:tplc="04050019">
      <w:start w:val="1"/>
      <w:numFmt w:val="lowerLetter"/>
      <w:lvlText w:val="%8."/>
      <w:lvlJc w:val="left"/>
      <w:pPr>
        <w:tabs>
          <w:tab w:val="num" w:pos="6816"/>
        </w:tabs>
        <w:ind w:left="6816" w:hanging="360"/>
      </w:pPr>
      <w:rPr>
        <w:rFonts w:cs="Times New Roman"/>
      </w:rPr>
    </w:lvl>
    <w:lvl w:ilvl="8" w:tplc="0405001B">
      <w:start w:val="1"/>
      <w:numFmt w:val="lowerRoman"/>
      <w:lvlText w:val="%9."/>
      <w:lvlJc w:val="right"/>
      <w:pPr>
        <w:tabs>
          <w:tab w:val="num" w:pos="7536"/>
        </w:tabs>
        <w:ind w:left="7536" w:hanging="180"/>
      </w:pPr>
      <w:rPr>
        <w:rFonts w:cs="Times New Roman"/>
      </w:rPr>
    </w:lvl>
  </w:abstractNum>
  <w:abstractNum w:abstractNumId="26" w15:restartNumberingAfterBreak="0">
    <w:nsid w:val="5F580B8B"/>
    <w:multiLevelType w:val="hybridMultilevel"/>
    <w:tmpl w:val="2AC8986E"/>
    <w:lvl w:ilvl="0" w:tplc="0405000F">
      <w:start w:val="1"/>
      <w:numFmt w:val="decimal"/>
      <w:lvlText w:val="%1."/>
      <w:lvlJc w:val="left"/>
      <w:pPr>
        <w:tabs>
          <w:tab w:val="num" w:pos="1776"/>
        </w:tabs>
        <w:ind w:left="1776" w:hanging="360"/>
      </w:pPr>
      <w:rPr>
        <w:rFonts w:cs="Times New Roman"/>
        <w:b w:val="0"/>
        <w:bCs w:val="0"/>
      </w:rPr>
    </w:lvl>
    <w:lvl w:ilvl="1" w:tplc="04050019">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start w:val="1"/>
      <w:numFmt w:val="decimal"/>
      <w:lvlText w:val="%4."/>
      <w:lvlJc w:val="left"/>
      <w:pPr>
        <w:tabs>
          <w:tab w:val="num" w:pos="3936"/>
        </w:tabs>
        <w:ind w:left="3936" w:hanging="360"/>
      </w:pPr>
      <w:rPr>
        <w:rFonts w:cs="Times New Roman"/>
      </w:rPr>
    </w:lvl>
    <w:lvl w:ilvl="4" w:tplc="04050019">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start w:val="1"/>
      <w:numFmt w:val="decimal"/>
      <w:lvlText w:val="%7."/>
      <w:lvlJc w:val="left"/>
      <w:pPr>
        <w:tabs>
          <w:tab w:val="num" w:pos="6096"/>
        </w:tabs>
        <w:ind w:left="6096" w:hanging="360"/>
      </w:pPr>
      <w:rPr>
        <w:rFonts w:cs="Times New Roman"/>
      </w:rPr>
    </w:lvl>
    <w:lvl w:ilvl="7" w:tplc="04050019">
      <w:start w:val="1"/>
      <w:numFmt w:val="lowerLetter"/>
      <w:lvlText w:val="%8."/>
      <w:lvlJc w:val="left"/>
      <w:pPr>
        <w:tabs>
          <w:tab w:val="num" w:pos="6816"/>
        </w:tabs>
        <w:ind w:left="6816" w:hanging="360"/>
      </w:pPr>
      <w:rPr>
        <w:rFonts w:cs="Times New Roman"/>
      </w:rPr>
    </w:lvl>
    <w:lvl w:ilvl="8" w:tplc="0405001B">
      <w:start w:val="1"/>
      <w:numFmt w:val="lowerRoman"/>
      <w:lvlText w:val="%9."/>
      <w:lvlJc w:val="right"/>
      <w:pPr>
        <w:tabs>
          <w:tab w:val="num" w:pos="7536"/>
        </w:tabs>
        <w:ind w:left="7536" w:hanging="180"/>
      </w:pPr>
      <w:rPr>
        <w:rFonts w:cs="Times New Roman"/>
      </w:rPr>
    </w:lvl>
  </w:abstractNum>
  <w:abstractNum w:abstractNumId="27" w15:restartNumberingAfterBreak="0">
    <w:nsid w:val="61F375EE"/>
    <w:multiLevelType w:val="hybridMultilevel"/>
    <w:tmpl w:val="69A0A2F8"/>
    <w:lvl w:ilvl="0" w:tplc="F71EEAE6">
      <w:start w:val="1"/>
      <w:numFmt w:val="decimal"/>
      <w:lvlText w:val="%1."/>
      <w:lvlJc w:val="left"/>
      <w:pPr>
        <w:ind w:left="720" w:hanging="360"/>
      </w:pPr>
      <w:rPr>
        <w:rFonts w:cs="Times New Roman"/>
        <w:b/>
        <w:bCs/>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hint="default"/>
      </w:rPr>
    </w:lvl>
    <w:lvl w:ilvl="1" w:tplc="04050019">
      <w:start w:val="1"/>
      <w:numFmt w:val="bullet"/>
      <w:lvlText w:val="o"/>
      <w:lvlJc w:val="left"/>
      <w:pPr>
        <w:ind w:left="2490" w:hanging="360"/>
      </w:pPr>
      <w:rPr>
        <w:rFonts w:ascii="Courier New" w:hAnsi="Courier New" w:hint="default"/>
      </w:rPr>
    </w:lvl>
    <w:lvl w:ilvl="2" w:tplc="0405001B">
      <w:start w:val="1"/>
      <w:numFmt w:val="bullet"/>
      <w:lvlText w:val=""/>
      <w:lvlJc w:val="left"/>
      <w:pPr>
        <w:ind w:left="3210" w:hanging="360"/>
      </w:pPr>
      <w:rPr>
        <w:rFonts w:ascii="Wingdings" w:hAnsi="Wingdings" w:hint="default"/>
      </w:rPr>
    </w:lvl>
    <w:lvl w:ilvl="3" w:tplc="0405000F">
      <w:start w:val="1"/>
      <w:numFmt w:val="bullet"/>
      <w:lvlText w:val=""/>
      <w:lvlJc w:val="left"/>
      <w:pPr>
        <w:ind w:left="3930" w:hanging="360"/>
      </w:pPr>
      <w:rPr>
        <w:rFonts w:ascii="Symbol" w:hAnsi="Symbol" w:hint="default"/>
      </w:rPr>
    </w:lvl>
    <w:lvl w:ilvl="4" w:tplc="04050019">
      <w:start w:val="1"/>
      <w:numFmt w:val="bullet"/>
      <w:lvlText w:val="o"/>
      <w:lvlJc w:val="left"/>
      <w:pPr>
        <w:ind w:left="4650" w:hanging="360"/>
      </w:pPr>
      <w:rPr>
        <w:rFonts w:ascii="Courier New" w:hAnsi="Courier New" w:hint="default"/>
      </w:rPr>
    </w:lvl>
    <w:lvl w:ilvl="5" w:tplc="0405001B">
      <w:start w:val="1"/>
      <w:numFmt w:val="bullet"/>
      <w:lvlText w:val=""/>
      <w:lvlJc w:val="left"/>
      <w:pPr>
        <w:ind w:left="5370" w:hanging="360"/>
      </w:pPr>
      <w:rPr>
        <w:rFonts w:ascii="Wingdings" w:hAnsi="Wingdings" w:hint="default"/>
      </w:rPr>
    </w:lvl>
    <w:lvl w:ilvl="6" w:tplc="0405000F">
      <w:start w:val="1"/>
      <w:numFmt w:val="bullet"/>
      <w:lvlText w:val=""/>
      <w:lvlJc w:val="left"/>
      <w:pPr>
        <w:ind w:left="6090" w:hanging="360"/>
      </w:pPr>
      <w:rPr>
        <w:rFonts w:ascii="Symbol" w:hAnsi="Symbol" w:hint="default"/>
      </w:rPr>
    </w:lvl>
    <w:lvl w:ilvl="7" w:tplc="04050019">
      <w:start w:val="1"/>
      <w:numFmt w:val="bullet"/>
      <w:lvlText w:val="o"/>
      <w:lvlJc w:val="left"/>
      <w:pPr>
        <w:ind w:left="6810" w:hanging="360"/>
      </w:pPr>
      <w:rPr>
        <w:rFonts w:ascii="Courier New" w:hAnsi="Courier New" w:hint="default"/>
      </w:rPr>
    </w:lvl>
    <w:lvl w:ilvl="8" w:tplc="0405001B">
      <w:start w:val="1"/>
      <w:numFmt w:val="bullet"/>
      <w:lvlText w:val=""/>
      <w:lvlJc w:val="left"/>
      <w:pPr>
        <w:ind w:left="7530" w:hanging="360"/>
      </w:pPr>
      <w:rPr>
        <w:rFonts w:ascii="Wingdings" w:hAnsi="Wingdings" w:hint="default"/>
      </w:rPr>
    </w:lvl>
  </w:abstractNum>
  <w:abstractNum w:abstractNumId="29" w15:restartNumberingAfterBreak="0">
    <w:nsid w:val="642D714F"/>
    <w:multiLevelType w:val="hybridMultilevel"/>
    <w:tmpl w:val="7F3EDE5A"/>
    <w:lvl w:ilvl="0" w:tplc="2ECE1228">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6579280F"/>
    <w:multiLevelType w:val="singleLevel"/>
    <w:tmpl w:val="FD32EED4"/>
    <w:lvl w:ilvl="0">
      <w:start w:val="1"/>
      <w:numFmt w:val="lowerLetter"/>
      <w:lvlText w:val="%1)"/>
      <w:lvlJc w:val="left"/>
      <w:pPr>
        <w:tabs>
          <w:tab w:val="num" w:pos="720"/>
        </w:tabs>
        <w:ind w:left="720" w:hanging="360"/>
      </w:pPr>
      <w:rPr>
        <w:rFonts w:cs="Times New Roman" w:hint="default"/>
      </w:rPr>
    </w:lvl>
  </w:abstractNum>
  <w:abstractNum w:abstractNumId="31"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bCs w:val="0"/>
      </w:rPr>
    </w:lvl>
    <w:lvl w:ilvl="1" w:tplc="04050019">
      <w:start w:val="1"/>
      <w:numFmt w:val="lowerLetter"/>
      <w:lvlText w:val="%2."/>
      <w:lvlJc w:val="left"/>
      <w:pPr>
        <w:tabs>
          <w:tab w:val="num" w:pos="1721"/>
        </w:tabs>
        <w:ind w:left="1721" w:hanging="360"/>
      </w:pPr>
      <w:rPr>
        <w:rFonts w:cs="Times New Roman"/>
      </w:rPr>
    </w:lvl>
    <w:lvl w:ilvl="2" w:tplc="0405001B">
      <w:start w:val="1"/>
      <w:numFmt w:val="lowerRoman"/>
      <w:lvlText w:val="%3."/>
      <w:lvlJc w:val="right"/>
      <w:pPr>
        <w:tabs>
          <w:tab w:val="num" w:pos="2441"/>
        </w:tabs>
        <w:ind w:left="2441" w:hanging="180"/>
      </w:pPr>
      <w:rPr>
        <w:rFonts w:cs="Times New Roman"/>
      </w:rPr>
    </w:lvl>
    <w:lvl w:ilvl="3" w:tplc="0405000F">
      <w:start w:val="1"/>
      <w:numFmt w:val="decimal"/>
      <w:lvlText w:val="%4."/>
      <w:lvlJc w:val="left"/>
      <w:pPr>
        <w:tabs>
          <w:tab w:val="num" w:pos="3161"/>
        </w:tabs>
        <w:ind w:left="3161" w:hanging="360"/>
      </w:pPr>
      <w:rPr>
        <w:rFonts w:cs="Times New Roman"/>
      </w:rPr>
    </w:lvl>
    <w:lvl w:ilvl="4" w:tplc="04050019">
      <w:start w:val="1"/>
      <w:numFmt w:val="lowerLetter"/>
      <w:lvlText w:val="%5."/>
      <w:lvlJc w:val="left"/>
      <w:pPr>
        <w:tabs>
          <w:tab w:val="num" w:pos="3881"/>
        </w:tabs>
        <w:ind w:left="3881" w:hanging="360"/>
      </w:pPr>
      <w:rPr>
        <w:rFonts w:cs="Times New Roman"/>
      </w:rPr>
    </w:lvl>
    <w:lvl w:ilvl="5" w:tplc="0405001B">
      <w:start w:val="1"/>
      <w:numFmt w:val="lowerRoman"/>
      <w:lvlText w:val="%6."/>
      <w:lvlJc w:val="right"/>
      <w:pPr>
        <w:tabs>
          <w:tab w:val="num" w:pos="4601"/>
        </w:tabs>
        <w:ind w:left="4601" w:hanging="180"/>
      </w:pPr>
      <w:rPr>
        <w:rFonts w:cs="Times New Roman"/>
      </w:rPr>
    </w:lvl>
    <w:lvl w:ilvl="6" w:tplc="0405000F">
      <w:start w:val="1"/>
      <w:numFmt w:val="decimal"/>
      <w:lvlText w:val="%7."/>
      <w:lvlJc w:val="left"/>
      <w:pPr>
        <w:tabs>
          <w:tab w:val="num" w:pos="5321"/>
        </w:tabs>
        <w:ind w:left="5321" w:hanging="360"/>
      </w:pPr>
      <w:rPr>
        <w:rFonts w:cs="Times New Roman"/>
      </w:rPr>
    </w:lvl>
    <w:lvl w:ilvl="7" w:tplc="04050019">
      <w:start w:val="1"/>
      <w:numFmt w:val="lowerLetter"/>
      <w:lvlText w:val="%8."/>
      <w:lvlJc w:val="left"/>
      <w:pPr>
        <w:tabs>
          <w:tab w:val="num" w:pos="6041"/>
        </w:tabs>
        <w:ind w:left="6041" w:hanging="360"/>
      </w:pPr>
      <w:rPr>
        <w:rFonts w:cs="Times New Roman"/>
      </w:rPr>
    </w:lvl>
    <w:lvl w:ilvl="8" w:tplc="0405001B">
      <w:start w:val="1"/>
      <w:numFmt w:val="lowerRoman"/>
      <w:lvlText w:val="%9."/>
      <w:lvlJc w:val="right"/>
      <w:pPr>
        <w:tabs>
          <w:tab w:val="num" w:pos="6761"/>
        </w:tabs>
        <w:ind w:left="6761" w:hanging="180"/>
      </w:pPr>
      <w:rPr>
        <w:rFonts w:cs="Times New Roman"/>
      </w:rPr>
    </w:lvl>
  </w:abstractNum>
  <w:abstractNum w:abstractNumId="32" w15:restartNumberingAfterBreak="0">
    <w:nsid w:val="6C913B51"/>
    <w:multiLevelType w:val="hybridMultilevel"/>
    <w:tmpl w:val="A2C8610A"/>
    <w:lvl w:ilvl="0" w:tplc="9EB03852">
      <w:numFmt w:val="none"/>
      <w:lvlText w:val=""/>
      <w:lvlJc w:val="left"/>
      <w:pPr>
        <w:tabs>
          <w:tab w:val="num" w:pos="360"/>
        </w:tabs>
      </w:pPr>
      <w:rPr>
        <w:rFonts w:cs="Times New Roman"/>
      </w:rPr>
    </w:lvl>
    <w:lvl w:ilvl="1" w:tplc="F8E0631C">
      <w:numFmt w:val="none"/>
      <w:lvlText w:val=""/>
      <w:lvlJc w:val="left"/>
      <w:pPr>
        <w:tabs>
          <w:tab w:val="num" w:pos="360"/>
        </w:tabs>
      </w:pPr>
      <w:rPr>
        <w:rFonts w:cs="Times New Roman"/>
      </w:rPr>
    </w:lvl>
    <w:lvl w:ilvl="2" w:tplc="BF1E8DE2">
      <w:start w:val="1"/>
      <w:numFmt w:val="decimal"/>
      <w:isLgl/>
      <w:lvlText w:val="%3."/>
      <w:lvlJc w:val="left"/>
      <w:pPr>
        <w:tabs>
          <w:tab w:val="num" w:pos="2160"/>
        </w:tabs>
        <w:ind w:left="2160" w:hanging="720"/>
      </w:pPr>
      <w:rPr>
        <w:rFonts w:ascii="Arial" w:eastAsia="Times New Roman" w:hAnsi="Arial" w:cs="Times New Roman"/>
      </w:rPr>
    </w:lvl>
    <w:lvl w:ilvl="3" w:tplc="961C5D84">
      <w:numFmt w:val="none"/>
      <w:lvlText w:val=""/>
      <w:lvlJc w:val="left"/>
      <w:pPr>
        <w:tabs>
          <w:tab w:val="num" w:pos="360"/>
        </w:tabs>
      </w:pPr>
      <w:rPr>
        <w:rFonts w:cs="Times New Roman"/>
      </w:rPr>
    </w:lvl>
    <w:lvl w:ilvl="4" w:tplc="22823698">
      <w:numFmt w:val="none"/>
      <w:lvlText w:val=""/>
      <w:lvlJc w:val="left"/>
      <w:pPr>
        <w:tabs>
          <w:tab w:val="num" w:pos="360"/>
        </w:tabs>
      </w:pPr>
      <w:rPr>
        <w:rFonts w:cs="Times New Roman"/>
      </w:rPr>
    </w:lvl>
    <w:lvl w:ilvl="5" w:tplc="F2A436F8">
      <w:numFmt w:val="none"/>
      <w:lvlText w:val=""/>
      <w:lvlJc w:val="left"/>
      <w:pPr>
        <w:tabs>
          <w:tab w:val="num" w:pos="360"/>
        </w:tabs>
      </w:pPr>
      <w:rPr>
        <w:rFonts w:cs="Times New Roman"/>
      </w:rPr>
    </w:lvl>
    <w:lvl w:ilvl="6" w:tplc="47D2C496">
      <w:numFmt w:val="none"/>
      <w:lvlText w:val=""/>
      <w:lvlJc w:val="left"/>
      <w:pPr>
        <w:tabs>
          <w:tab w:val="num" w:pos="360"/>
        </w:tabs>
      </w:pPr>
      <w:rPr>
        <w:rFonts w:cs="Times New Roman"/>
      </w:rPr>
    </w:lvl>
    <w:lvl w:ilvl="7" w:tplc="6282A76A">
      <w:numFmt w:val="none"/>
      <w:lvlText w:val=""/>
      <w:lvlJc w:val="left"/>
      <w:pPr>
        <w:tabs>
          <w:tab w:val="num" w:pos="360"/>
        </w:tabs>
      </w:pPr>
      <w:rPr>
        <w:rFonts w:cs="Times New Roman"/>
      </w:rPr>
    </w:lvl>
    <w:lvl w:ilvl="8" w:tplc="0A8E4C92">
      <w:numFmt w:val="none"/>
      <w:lvlText w:val=""/>
      <w:lvlJc w:val="left"/>
      <w:pPr>
        <w:tabs>
          <w:tab w:val="num" w:pos="360"/>
        </w:tabs>
      </w:pPr>
      <w:rPr>
        <w:rFonts w:cs="Times New Roman"/>
      </w:rPr>
    </w:lvl>
  </w:abstractNum>
  <w:abstractNum w:abstractNumId="33"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4" w15:restartNumberingAfterBreak="0">
    <w:nsid w:val="71F172C1"/>
    <w:multiLevelType w:val="hybridMultilevel"/>
    <w:tmpl w:val="47005314"/>
    <w:lvl w:ilvl="0" w:tplc="2ECE1228">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78E77FCE"/>
    <w:multiLevelType w:val="hybridMultilevel"/>
    <w:tmpl w:val="EE36576A"/>
    <w:lvl w:ilvl="0" w:tplc="452AB998">
      <w:start w:val="1"/>
      <w:numFmt w:val="decimal"/>
      <w:lvlText w:val="%1."/>
      <w:lvlJc w:val="left"/>
      <w:pPr>
        <w:tabs>
          <w:tab w:val="num" w:pos="720"/>
        </w:tabs>
        <w:ind w:left="720" w:hanging="360"/>
      </w:pPr>
      <w:rPr>
        <w:rFonts w:cs="Times New Roman"/>
        <w:b w:val="0"/>
        <w:bCs w:val="0"/>
      </w:rPr>
    </w:lvl>
    <w:lvl w:ilvl="1" w:tplc="75B8B534">
      <w:start w:val="1"/>
      <w:numFmt w:val="lowerLetter"/>
      <w:lvlText w:val="%2."/>
      <w:lvlJc w:val="left"/>
      <w:pPr>
        <w:tabs>
          <w:tab w:val="num" w:pos="1440"/>
        </w:tabs>
        <w:ind w:left="1440" w:hanging="360"/>
      </w:pPr>
      <w:rPr>
        <w:rFonts w:cs="Times New Roman"/>
      </w:rPr>
    </w:lvl>
    <w:lvl w:ilvl="2" w:tplc="0810C4E0">
      <w:start w:val="1"/>
      <w:numFmt w:val="lowerRoman"/>
      <w:lvlText w:val="%3."/>
      <w:lvlJc w:val="right"/>
      <w:pPr>
        <w:tabs>
          <w:tab w:val="num" w:pos="2160"/>
        </w:tabs>
        <w:ind w:left="2160" w:hanging="180"/>
      </w:pPr>
      <w:rPr>
        <w:rFonts w:cs="Times New Roman"/>
      </w:rPr>
    </w:lvl>
    <w:lvl w:ilvl="3" w:tplc="6116DFC6">
      <w:start w:val="1"/>
      <w:numFmt w:val="decimal"/>
      <w:lvlText w:val="%4."/>
      <w:lvlJc w:val="left"/>
      <w:pPr>
        <w:tabs>
          <w:tab w:val="num" w:pos="2880"/>
        </w:tabs>
        <w:ind w:left="2880" w:hanging="360"/>
      </w:pPr>
      <w:rPr>
        <w:rFonts w:cs="Times New Roman"/>
      </w:rPr>
    </w:lvl>
    <w:lvl w:ilvl="4" w:tplc="2E7EFD94">
      <w:start w:val="1"/>
      <w:numFmt w:val="lowerLetter"/>
      <w:lvlText w:val="%5."/>
      <w:lvlJc w:val="left"/>
      <w:pPr>
        <w:tabs>
          <w:tab w:val="num" w:pos="3600"/>
        </w:tabs>
        <w:ind w:left="3600" w:hanging="360"/>
      </w:pPr>
      <w:rPr>
        <w:rFonts w:cs="Times New Roman"/>
      </w:rPr>
    </w:lvl>
    <w:lvl w:ilvl="5" w:tplc="A3A8D25E">
      <w:start w:val="1"/>
      <w:numFmt w:val="lowerRoman"/>
      <w:lvlText w:val="%6."/>
      <w:lvlJc w:val="right"/>
      <w:pPr>
        <w:tabs>
          <w:tab w:val="num" w:pos="4320"/>
        </w:tabs>
        <w:ind w:left="4320" w:hanging="180"/>
      </w:pPr>
      <w:rPr>
        <w:rFonts w:cs="Times New Roman"/>
      </w:rPr>
    </w:lvl>
    <w:lvl w:ilvl="6" w:tplc="DAA2F0F0">
      <w:start w:val="1"/>
      <w:numFmt w:val="decimal"/>
      <w:lvlText w:val="%7."/>
      <w:lvlJc w:val="left"/>
      <w:pPr>
        <w:tabs>
          <w:tab w:val="num" w:pos="5040"/>
        </w:tabs>
        <w:ind w:left="5040" w:hanging="360"/>
      </w:pPr>
      <w:rPr>
        <w:rFonts w:cs="Times New Roman"/>
      </w:rPr>
    </w:lvl>
    <w:lvl w:ilvl="7" w:tplc="D94A8708">
      <w:start w:val="1"/>
      <w:numFmt w:val="lowerLetter"/>
      <w:lvlText w:val="%8."/>
      <w:lvlJc w:val="left"/>
      <w:pPr>
        <w:tabs>
          <w:tab w:val="num" w:pos="5760"/>
        </w:tabs>
        <w:ind w:left="5760" w:hanging="360"/>
      </w:pPr>
      <w:rPr>
        <w:rFonts w:cs="Times New Roman"/>
      </w:rPr>
    </w:lvl>
    <w:lvl w:ilvl="8" w:tplc="C7CEA92C">
      <w:start w:val="1"/>
      <w:numFmt w:val="lowerRoman"/>
      <w:lvlText w:val="%9."/>
      <w:lvlJc w:val="right"/>
      <w:pPr>
        <w:tabs>
          <w:tab w:val="num" w:pos="6480"/>
        </w:tabs>
        <w:ind w:left="6480" w:hanging="180"/>
      </w:pPr>
      <w:rPr>
        <w:rFonts w:cs="Times New Roman"/>
      </w:rPr>
    </w:lvl>
  </w:abstractNum>
  <w:abstractNum w:abstractNumId="36" w15:restartNumberingAfterBreak="0">
    <w:nsid w:val="7B2D44E4"/>
    <w:multiLevelType w:val="hybridMultilevel"/>
    <w:tmpl w:val="21DA28C8"/>
    <w:lvl w:ilvl="0" w:tplc="40986034">
      <w:start w:val="1"/>
      <w:numFmt w:val="decimal"/>
      <w:lvlText w:val="%1."/>
      <w:lvlJc w:val="left"/>
      <w:pPr>
        <w:tabs>
          <w:tab w:val="num" w:pos="2364"/>
        </w:tabs>
        <w:ind w:left="2364" w:hanging="360"/>
      </w:pPr>
      <w:rPr>
        <w:rFonts w:cs="Times New Roman"/>
        <w:b w:val="0"/>
        <w:bCs w:val="0"/>
      </w:rPr>
    </w:lvl>
    <w:lvl w:ilvl="1" w:tplc="146AA0A6">
      <w:start w:val="1"/>
      <w:numFmt w:val="lowerLetter"/>
      <w:lvlText w:val="%2."/>
      <w:lvlJc w:val="left"/>
      <w:pPr>
        <w:tabs>
          <w:tab w:val="num" w:pos="3084"/>
        </w:tabs>
        <w:ind w:left="3084" w:hanging="360"/>
      </w:pPr>
      <w:rPr>
        <w:rFonts w:cs="Times New Roman"/>
      </w:rPr>
    </w:lvl>
    <w:lvl w:ilvl="2" w:tplc="92EE17B0">
      <w:start w:val="1"/>
      <w:numFmt w:val="lowerRoman"/>
      <w:lvlText w:val="%3."/>
      <w:lvlJc w:val="right"/>
      <w:pPr>
        <w:tabs>
          <w:tab w:val="num" w:pos="3804"/>
        </w:tabs>
        <w:ind w:left="3804" w:hanging="180"/>
      </w:pPr>
      <w:rPr>
        <w:rFonts w:cs="Times New Roman"/>
      </w:rPr>
    </w:lvl>
    <w:lvl w:ilvl="3" w:tplc="3E886BCE">
      <w:start w:val="1"/>
      <w:numFmt w:val="decimal"/>
      <w:lvlText w:val="%4."/>
      <w:lvlJc w:val="left"/>
      <w:pPr>
        <w:tabs>
          <w:tab w:val="num" w:pos="4524"/>
        </w:tabs>
        <w:ind w:left="4524" w:hanging="360"/>
      </w:pPr>
      <w:rPr>
        <w:rFonts w:cs="Times New Roman"/>
      </w:rPr>
    </w:lvl>
    <w:lvl w:ilvl="4" w:tplc="3388456A">
      <w:start w:val="1"/>
      <w:numFmt w:val="lowerLetter"/>
      <w:lvlText w:val="%5."/>
      <w:lvlJc w:val="left"/>
      <w:pPr>
        <w:tabs>
          <w:tab w:val="num" w:pos="5244"/>
        </w:tabs>
        <w:ind w:left="5244" w:hanging="360"/>
      </w:pPr>
      <w:rPr>
        <w:rFonts w:cs="Times New Roman"/>
      </w:rPr>
    </w:lvl>
    <w:lvl w:ilvl="5" w:tplc="77244280">
      <w:start w:val="1"/>
      <w:numFmt w:val="lowerRoman"/>
      <w:lvlText w:val="%6."/>
      <w:lvlJc w:val="right"/>
      <w:pPr>
        <w:tabs>
          <w:tab w:val="num" w:pos="5964"/>
        </w:tabs>
        <w:ind w:left="5964" w:hanging="180"/>
      </w:pPr>
      <w:rPr>
        <w:rFonts w:cs="Times New Roman"/>
      </w:rPr>
    </w:lvl>
    <w:lvl w:ilvl="6" w:tplc="AD1E0E3A">
      <w:start w:val="1"/>
      <w:numFmt w:val="decimal"/>
      <w:lvlText w:val="%7."/>
      <w:lvlJc w:val="left"/>
      <w:pPr>
        <w:tabs>
          <w:tab w:val="num" w:pos="6684"/>
        </w:tabs>
        <w:ind w:left="6684" w:hanging="360"/>
      </w:pPr>
      <w:rPr>
        <w:rFonts w:cs="Times New Roman"/>
      </w:rPr>
    </w:lvl>
    <w:lvl w:ilvl="7" w:tplc="3E6895B6">
      <w:start w:val="1"/>
      <w:numFmt w:val="lowerLetter"/>
      <w:lvlText w:val="%8."/>
      <w:lvlJc w:val="left"/>
      <w:pPr>
        <w:tabs>
          <w:tab w:val="num" w:pos="7404"/>
        </w:tabs>
        <w:ind w:left="7404" w:hanging="360"/>
      </w:pPr>
      <w:rPr>
        <w:rFonts w:cs="Times New Roman"/>
      </w:rPr>
    </w:lvl>
    <w:lvl w:ilvl="8" w:tplc="F5848800">
      <w:start w:val="1"/>
      <w:numFmt w:val="lowerRoman"/>
      <w:lvlText w:val="%9."/>
      <w:lvlJc w:val="right"/>
      <w:pPr>
        <w:tabs>
          <w:tab w:val="num" w:pos="8124"/>
        </w:tabs>
        <w:ind w:left="8124" w:hanging="180"/>
      </w:pPr>
      <w:rPr>
        <w:rFonts w:cs="Times New Roman"/>
      </w:rPr>
    </w:lvl>
  </w:abstractNum>
  <w:abstractNum w:abstractNumId="37"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abstractNum w:abstractNumId="38" w15:restartNumberingAfterBreak="0">
    <w:nsid w:val="7EBF4541"/>
    <w:multiLevelType w:val="hybridMultilevel"/>
    <w:tmpl w:val="7792A3DC"/>
    <w:lvl w:ilvl="0" w:tplc="2F9270E4">
      <w:numFmt w:val="bullet"/>
      <w:lvlText w:val="-"/>
      <w:lvlJc w:val="left"/>
      <w:pPr>
        <w:ind w:left="2136" w:hanging="360"/>
      </w:pPr>
      <w:rPr>
        <w:rFonts w:ascii="Calibri" w:eastAsia="Times New Roman" w:hAnsi="Calibri" w:hint="default"/>
      </w:rPr>
    </w:lvl>
    <w:lvl w:ilvl="1" w:tplc="04050003">
      <w:start w:val="1"/>
      <w:numFmt w:val="bullet"/>
      <w:lvlText w:val="o"/>
      <w:lvlJc w:val="left"/>
      <w:pPr>
        <w:ind w:left="2856" w:hanging="360"/>
      </w:pPr>
      <w:rPr>
        <w:rFonts w:ascii="Courier New" w:hAnsi="Courier New" w:hint="default"/>
      </w:rPr>
    </w:lvl>
    <w:lvl w:ilvl="2" w:tplc="04050005">
      <w:start w:val="1"/>
      <w:numFmt w:val="bullet"/>
      <w:lvlText w:val=""/>
      <w:lvlJc w:val="left"/>
      <w:pPr>
        <w:ind w:left="3576" w:hanging="360"/>
      </w:pPr>
      <w:rPr>
        <w:rFonts w:ascii="Wingdings" w:hAnsi="Wingdings" w:hint="default"/>
      </w:rPr>
    </w:lvl>
    <w:lvl w:ilvl="3" w:tplc="04050001">
      <w:start w:val="1"/>
      <w:numFmt w:val="bullet"/>
      <w:lvlText w:val=""/>
      <w:lvlJc w:val="left"/>
      <w:pPr>
        <w:ind w:left="4296" w:hanging="360"/>
      </w:pPr>
      <w:rPr>
        <w:rFonts w:ascii="Symbol" w:hAnsi="Symbol" w:hint="default"/>
      </w:rPr>
    </w:lvl>
    <w:lvl w:ilvl="4" w:tplc="04050003">
      <w:start w:val="1"/>
      <w:numFmt w:val="bullet"/>
      <w:lvlText w:val="o"/>
      <w:lvlJc w:val="left"/>
      <w:pPr>
        <w:ind w:left="5016" w:hanging="360"/>
      </w:pPr>
      <w:rPr>
        <w:rFonts w:ascii="Courier New" w:hAnsi="Courier New" w:hint="default"/>
      </w:rPr>
    </w:lvl>
    <w:lvl w:ilvl="5" w:tplc="04050005">
      <w:start w:val="1"/>
      <w:numFmt w:val="bullet"/>
      <w:lvlText w:val=""/>
      <w:lvlJc w:val="left"/>
      <w:pPr>
        <w:ind w:left="5736" w:hanging="360"/>
      </w:pPr>
      <w:rPr>
        <w:rFonts w:ascii="Wingdings" w:hAnsi="Wingdings" w:hint="default"/>
      </w:rPr>
    </w:lvl>
    <w:lvl w:ilvl="6" w:tplc="04050001">
      <w:start w:val="1"/>
      <w:numFmt w:val="bullet"/>
      <w:lvlText w:val=""/>
      <w:lvlJc w:val="left"/>
      <w:pPr>
        <w:ind w:left="6456" w:hanging="360"/>
      </w:pPr>
      <w:rPr>
        <w:rFonts w:ascii="Symbol" w:hAnsi="Symbol" w:hint="default"/>
      </w:rPr>
    </w:lvl>
    <w:lvl w:ilvl="7" w:tplc="04050003">
      <w:start w:val="1"/>
      <w:numFmt w:val="bullet"/>
      <w:lvlText w:val="o"/>
      <w:lvlJc w:val="left"/>
      <w:pPr>
        <w:ind w:left="7176" w:hanging="360"/>
      </w:pPr>
      <w:rPr>
        <w:rFonts w:ascii="Courier New" w:hAnsi="Courier New" w:hint="default"/>
      </w:rPr>
    </w:lvl>
    <w:lvl w:ilvl="8" w:tplc="04050005">
      <w:start w:val="1"/>
      <w:numFmt w:val="bullet"/>
      <w:lvlText w:val=""/>
      <w:lvlJc w:val="left"/>
      <w:pPr>
        <w:ind w:left="7896" w:hanging="360"/>
      </w:pPr>
      <w:rPr>
        <w:rFonts w:ascii="Wingdings" w:hAnsi="Wingdings" w:hint="default"/>
      </w:rPr>
    </w:lvl>
  </w:abstractNum>
  <w:abstractNum w:abstractNumId="39" w15:restartNumberingAfterBreak="0">
    <w:nsid w:val="7EF96BFD"/>
    <w:multiLevelType w:val="hybridMultilevel"/>
    <w:tmpl w:val="65CCB466"/>
    <w:lvl w:ilvl="0" w:tplc="E070EE94">
      <w:start w:val="6"/>
      <w:numFmt w:val="bullet"/>
      <w:lvlText w:val="-"/>
      <w:lvlJc w:val="left"/>
      <w:pPr>
        <w:ind w:left="408" w:hanging="360"/>
      </w:pPr>
      <w:rPr>
        <w:rFonts w:ascii="Cambria" w:eastAsia="Calibri" w:hAnsi="Cambria" w:cs="Arial"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num w:numId="1" w16cid:durableId="746610079">
    <w:abstractNumId w:val="20"/>
  </w:num>
  <w:num w:numId="2" w16cid:durableId="1492479975">
    <w:abstractNumId w:val="32"/>
  </w:num>
  <w:num w:numId="3" w16cid:durableId="2019692002">
    <w:abstractNumId w:val="8"/>
  </w:num>
  <w:num w:numId="4" w16cid:durableId="552472070">
    <w:abstractNumId w:val="17"/>
  </w:num>
  <w:num w:numId="5" w16cid:durableId="1244218942">
    <w:abstractNumId w:val="18"/>
  </w:num>
  <w:num w:numId="6" w16cid:durableId="1554078202">
    <w:abstractNumId w:val="31"/>
  </w:num>
  <w:num w:numId="7" w16cid:durableId="2106535332">
    <w:abstractNumId w:val="24"/>
  </w:num>
  <w:num w:numId="8" w16cid:durableId="601763478">
    <w:abstractNumId w:val="33"/>
  </w:num>
  <w:num w:numId="9" w16cid:durableId="1355575631">
    <w:abstractNumId w:val="5"/>
  </w:num>
  <w:num w:numId="10" w16cid:durableId="1718505583">
    <w:abstractNumId w:val="26"/>
  </w:num>
  <w:num w:numId="11" w16cid:durableId="1217283491">
    <w:abstractNumId w:val="1"/>
  </w:num>
  <w:num w:numId="12" w16cid:durableId="852379490">
    <w:abstractNumId w:val="25"/>
  </w:num>
  <w:num w:numId="13" w16cid:durableId="593052283">
    <w:abstractNumId w:val="9"/>
  </w:num>
  <w:num w:numId="14" w16cid:durableId="1363870079">
    <w:abstractNumId w:val="36"/>
  </w:num>
  <w:num w:numId="15" w16cid:durableId="491993049">
    <w:abstractNumId w:val="14"/>
  </w:num>
  <w:num w:numId="16" w16cid:durableId="1899854224">
    <w:abstractNumId w:val="19"/>
  </w:num>
  <w:num w:numId="17" w16cid:durableId="1424185819">
    <w:abstractNumId w:val="11"/>
  </w:num>
  <w:num w:numId="18" w16cid:durableId="1247764626">
    <w:abstractNumId w:val="22"/>
  </w:num>
  <w:num w:numId="19" w16cid:durableId="420107978">
    <w:abstractNumId w:val="23"/>
  </w:num>
  <w:num w:numId="20" w16cid:durableId="1735077815">
    <w:abstractNumId w:val="30"/>
  </w:num>
  <w:num w:numId="21" w16cid:durableId="1933467966">
    <w:abstractNumId w:val="35"/>
  </w:num>
  <w:num w:numId="22" w16cid:durableId="1644506973">
    <w:abstractNumId w:val="37"/>
  </w:num>
  <w:num w:numId="23" w16cid:durableId="378477877">
    <w:abstractNumId w:val="3"/>
  </w:num>
  <w:num w:numId="24" w16cid:durableId="113524157">
    <w:abstractNumId w:val="2"/>
  </w:num>
  <w:num w:numId="25" w16cid:durableId="824518313">
    <w:abstractNumId w:val="13"/>
  </w:num>
  <w:num w:numId="26" w16cid:durableId="642928816">
    <w:abstractNumId w:val="28"/>
  </w:num>
  <w:num w:numId="27" w16cid:durableId="1680084498">
    <w:abstractNumId w:val="7"/>
  </w:num>
  <w:num w:numId="28" w16cid:durableId="32729230">
    <w:abstractNumId w:val="29"/>
  </w:num>
  <w:num w:numId="29" w16cid:durableId="105975510">
    <w:abstractNumId w:val="34"/>
  </w:num>
  <w:num w:numId="30" w16cid:durableId="1134251052">
    <w:abstractNumId w:val="16"/>
  </w:num>
  <w:num w:numId="31" w16cid:durableId="1613173749">
    <w:abstractNumId w:val="0"/>
  </w:num>
  <w:num w:numId="32" w16cid:durableId="278151017">
    <w:abstractNumId w:val="15"/>
  </w:num>
  <w:num w:numId="33" w16cid:durableId="857696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5095641">
    <w:abstractNumId w:val="27"/>
  </w:num>
  <w:num w:numId="35" w16cid:durableId="350381723">
    <w:abstractNumId w:val="10"/>
  </w:num>
  <w:num w:numId="36" w16cid:durableId="109935837">
    <w:abstractNumId w:val="4"/>
  </w:num>
  <w:num w:numId="37" w16cid:durableId="288122162">
    <w:abstractNumId w:val="38"/>
  </w:num>
  <w:num w:numId="38" w16cid:durableId="158886851">
    <w:abstractNumId w:val="6"/>
  </w:num>
  <w:num w:numId="39" w16cid:durableId="659583322">
    <w:abstractNumId w:val="21"/>
  </w:num>
  <w:num w:numId="40" w16cid:durableId="1377193079">
    <w:abstractNumId w:val="12"/>
  </w:num>
  <w:num w:numId="41" w16cid:durableId="4922580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17"/>
    <w:rsid w:val="0000229F"/>
    <w:rsid w:val="00003126"/>
    <w:rsid w:val="00005691"/>
    <w:rsid w:val="00005C12"/>
    <w:rsid w:val="000066AB"/>
    <w:rsid w:val="00006AD4"/>
    <w:rsid w:val="00010126"/>
    <w:rsid w:val="00011110"/>
    <w:rsid w:val="00011DBF"/>
    <w:rsid w:val="000121EF"/>
    <w:rsid w:val="00013361"/>
    <w:rsid w:val="0001350B"/>
    <w:rsid w:val="00014B34"/>
    <w:rsid w:val="000155CF"/>
    <w:rsid w:val="00023904"/>
    <w:rsid w:val="00025C08"/>
    <w:rsid w:val="00026243"/>
    <w:rsid w:val="00026869"/>
    <w:rsid w:val="00027641"/>
    <w:rsid w:val="00027A1E"/>
    <w:rsid w:val="00044009"/>
    <w:rsid w:val="00044A3B"/>
    <w:rsid w:val="0005089F"/>
    <w:rsid w:val="00050B86"/>
    <w:rsid w:val="000545E4"/>
    <w:rsid w:val="0005526B"/>
    <w:rsid w:val="00055D6E"/>
    <w:rsid w:val="00060519"/>
    <w:rsid w:val="00060BF7"/>
    <w:rsid w:val="000669C0"/>
    <w:rsid w:val="00071DBD"/>
    <w:rsid w:val="0007509F"/>
    <w:rsid w:val="00075B87"/>
    <w:rsid w:val="0008008D"/>
    <w:rsid w:val="000842FE"/>
    <w:rsid w:val="00087240"/>
    <w:rsid w:val="000876CD"/>
    <w:rsid w:val="00090343"/>
    <w:rsid w:val="00090BC2"/>
    <w:rsid w:val="00092021"/>
    <w:rsid w:val="000955A1"/>
    <w:rsid w:val="000A27F2"/>
    <w:rsid w:val="000B548E"/>
    <w:rsid w:val="000C188B"/>
    <w:rsid w:val="000C346D"/>
    <w:rsid w:val="000C58C6"/>
    <w:rsid w:val="000C738D"/>
    <w:rsid w:val="000D5042"/>
    <w:rsid w:val="000D56EB"/>
    <w:rsid w:val="000D58F0"/>
    <w:rsid w:val="000D6ED0"/>
    <w:rsid w:val="000E0789"/>
    <w:rsid w:val="000E39D1"/>
    <w:rsid w:val="000E7D92"/>
    <w:rsid w:val="000F0AB9"/>
    <w:rsid w:val="000F3451"/>
    <w:rsid w:val="000F78BF"/>
    <w:rsid w:val="000F7D59"/>
    <w:rsid w:val="0010149E"/>
    <w:rsid w:val="00102BC9"/>
    <w:rsid w:val="00105A8B"/>
    <w:rsid w:val="00106399"/>
    <w:rsid w:val="00110908"/>
    <w:rsid w:val="0011366A"/>
    <w:rsid w:val="0011375A"/>
    <w:rsid w:val="00115D4B"/>
    <w:rsid w:val="0012111A"/>
    <w:rsid w:val="0012478F"/>
    <w:rsid w:val="00126F20"/>
    <w:rsid w:val="0013259D"/>
    <w:rsid w:val="00137D7B"/>
    <w:rsid w:val="0014082A"/>
    <w:rsid w:val="00141701"/>
    <w:rsid w:val="00142928"/>
    <w:rsid w:val="001434C6"/>
    <w:rsid w:val="001469E3"/>
    <w:rsid w:val="0014762C"/>
    <w:rsid w:val="00150162"/>
    <w:rsid w:val="00154F6E"/>
    <w:rsid w:val="00162D35"/>
    <w:rsid w:val="001644D3"/>
    <w:rsid w:val="001645C2"/>
    <w:rsid w:val="00164BF2"/>
    <w:rsid w:val="00166A83"/>
    <w:rsid w:val="00173F62"/>
    <w:rsid w:val="0017518F"/>
    <w:rsid w:val="00182884"/>
    <w:rsid w:val="00190009"/>
    <w:rsid w:val="0019237E"/>
    <w:rsid w:val="00193CB2"/>
    <w:rsid w:val="00196279"/>
    <w:rsid w:val="00197A70"/>
    <w:rsid w:val="001A2740"/>
    <w:rsid w:val="001A2B7E"/>
    <w:rsid w:val="001A37DB"/>
    <w:rsid w:val="001A58F0"/>
    <w:rsid w:val="001A5F9C"/>
    <w:rsid w:val="001B4527"/>
    <w:rsid w:val="001B5973"/>
    <w:rsid w:val="001B706E"/>
    <w:rsid w:val="001C0DEC"/>
    <w:rsid w:val="001C2F53"/>
    <w:rsid w:val="001C5A06"/>
    <w:rsid w:val="001C68CE"/>
    <w:rsid w:val="001C7468"/>
    <w:rsid w:val="001D2C59"/>
    <w:rsid w:val="001D2E14"/>
    <w:rsid w:val="001D3A04"/>
    <w:rsid w:val="001E12FF"/>
    <w:rsid w:val="001E46B0"/>
    <w:rsid w:val="001E7B86"/>
    <w:rsid w:val="001F0912"/>
    <w:rsid w:val="001F0A89"/>
    <w:rsid w:val="001F292F"/>
    <w:rsid w:val="001F3A72"/>
    <w:rsid w:val="001F5FA2"/>
    <w:rsid w:val="001F6209"/>
    <w:rsid w:val="002006B2"/>
    <w:rsid w:val="002022E0"/>
    <w:rsid w:val="0020283B"/>
    <w:rsid w:val="0020405D"/>
    <w:rsid w:val="00204375"/>
    <w:rsid w:val="00210481"/>
    <w:rsid w:val="00210DC8"/>
    <w:rsid w:val="002120AD"/>
    <w:rsid w:val="00212345"/>
    <w:rsid w:val="00212E5D"/>
    <w:rsid w:val="00213433"/>
    <w:rsid w:val="002149D4"/>
    <w:rsid w:val="00214D44"/>
    <w:rsid w:val="0021509D"/>
    <w:rsid w:val="00215A19"/>
    <w:rsid w:val="00217C17"/>
    <w:rsid w:val="002236ED"/>
    <w:rsid w:val="002259A2"/>
    <w:rsid w:val="002318EE"/>
    <w:rsid w:val="00231CAF"/>
    <w:rsid w:val="00232CC7"/>
    <w:rsid w:val="00233A81"/>
    <w:rsid w:val="00235DD6"/>
    <w:rsid w:val="00240639"/>
    <w:rsid w:val="002408AE"/>
    <w:rsid w:val="00241C52"/>
    <w:rsid w:val="00243DC4"/>
    <w:rsid w:val="00246288"/>
    <w:rsid w:val="00253953"/>
    <w:rsid w:val="002549AC"/>
    <w:rsid w:val="002623EC"/>
    <w:rsid w:val="002648BB"/>
    <w:rsid w:val="00271585"/>
    <w:rsid w:val="002734F5"/>
    <w:rsid w:val="00275E86"/>
    <w:rsid w:val="00283D36"/>
    <w:rsid w:val="002862D3"/>
    <w:rsid w:val="00286EF7"/>
    <w:rsid w:val="0028756A"/>
    <w:rsid w:val="00287718"/>
    <w:rsid w:val="002930DA"/>
    <w:rsid w:val="0029776B"/>
    <w:rsid w:val="002A306F"/>
    <w:rsid w:val="002B0455"/>
    <w:rsid w:val="002B20FA"/>
    <w:rsid w:val="002B3350"/>
    <w:rsid w:val="002C0464"/>
    <w:rsid w:val="002C304D"/>
    <w:rsid w:val="002C5B15"/>
    <w:rsid w:val="002D4151"/>
    <w:rsid w:val="002D47B9"/>
    <w:rsid w:val="002D7387"/>
    <w:rsid w:val="002E1E1D"/>
    <w:rsid w:val="002E5E4F"/>
    <w:rsid w:val="002E616A"/>
    <w:rsid w:val="002E70E0"/>
    <w:rsid w:val="002F0AC1"/>
    <w:rsid w:val="002F1F4B"/>
    <w:rsid w:val="002F2B51"/>
    <w:rsid w:val="002F2E2E"/>
    <w:rsid w:val="002F45D5"/>
    <w:rsid w:val="002F5C58"/>
    <w:rsid w:val="002F74E7"/>
    <w:rsid w:val="0030104F"/>
    <w:rsid w:val="00303E02"/>
    <w:rsid w:val="00303FE0"/>
    <w:rsid w:val="00304CB8"/>
    <w:rsid w:val="003069DE"/>
    <w:rsid w:val="00306DBE"/>
    <w:rsid w:val="00310890"/>
    <w:rsid w:val="00312D49"/>
    <w:rsid w:val="00313EFB"/>
    <w:rsid w:val="00317A0A"/>
    <w:rsid w:val="003237EE"/>
    <w:rsid w:val="00331CD5"/>
    <w:rsid w:val="00337E3A"/>
    <w:rsid w:val="00337E77"/>
    <w:rsid w:val="00341BDF"/>
    <w:rsid w:val="00342D95"/>
    <w:rsid w:val="00343A45"/>
    <w:rsid w:val="003471C4"/>
    <w:rsid w:val="00352D29"/>
    <w:rsid w:val="003536C6"/>
    <w:rsid w:val="003551A5"/>
    <w:rsid w:val="0035528D"/>
    <w:rsid w:val="00355737"/>
    <w:rsid w:val="00361867"/>
    <w:rsid w:val="00361F7B"/>
    <w:rsid w:val="0036201B"/>
    <w:rsid w:val="00362924"/>
    <w:rsid w:val="003634A3"/>
    <w:rsid w:val="00364097"/>
    <w:rsid w:val="003648F8"/>
    <w:rsid w:val="003732FA"/>
    <w:rsid w:val="00373786"/>
    <w:rsid w:val="00373C92"/>
    <w:rsid w:val="0037515C"/>
    <w:rsid w:val="0037624B"/>
    <w:rsid w:val="00380856"/>
    <w:rsid w:val="003810C2"/>
    <w:rsid w:val="00382C05"/>
    <w:rsid w:val="00384E0B"/>
    <w:rsid w:val="003877B9"/>
    <w:rsid w:val="00394869"/>
    <w:rsid w:val="00396FDB"/>
    <w:rsid w:val="00397B98"/>
    <w:rsid w:val="00397F0B"/>
    <w:rsid w:val="003A2D4B"/>
    <w:rsid w:val="003A2DA8"/>
    <w:rsid w:val="003A4105"/>
    <w:rsid w:val="003A6F0E"/>
    <w:rsid w:val="003A7F67"/>
    <w:rsid w:val="003B026E"/>
    <w:rsid w:val="003B0BF2"/>
    <w:rsid w:val="003B2637"/>
    <w:rsid w:val="003B4917"/>
    <w:rsid w:val="003B5713"/>
    <w:rsid w:val="003B5775"/>
    <w:rsid w:val="003C147F"/>
    <w:rsid w:val="003C2A65"/>
    <w:rsid w:val="003C2EE0"/>
    <w:rsid w:val="003C31EB"/>
    <w:rsid w:val="003C61EE"/>
    <w:rsid w:val="003C7030"/>
    <w:rsid w:val="003D00CC"/>
    <w:rsid w:val="003D2281"/>
    <w:rsid w:val="003D246D"/>
    <w:rsid w:val="003D2C79"/>
    <w:rsid w:val="003D4AF4"/>
    <w:rsid w:val="003D4DCC"/>
    <w:rsid w:val="003D5505"/>
    <w:rsid w:val="003D5D3B"/>
    <w:rsid w:val="003D68DC"/>
    <w:rsid w:val="003E1DB1"/>
    <w:rsid w:val="003E429E"/>
    <w:rsid w:val="003E58BA"/>
    <w:rsid w:val="003F282E"/>
    <w:rsid w:val="003F331E"/>
    <w:rsid w:val="003F3AB9"/>
    <w:rsid w:val="003F66AD"/>
    <w:rsid w:val="0040022F"/>
    <w:rsid w:val="00400E6A"/>
    <w:rsid w:val="00403322"/>
    <w:rsid w:val="00404092"/>
    <w:rsid w:val="004040B2"/>
    <w:rsid w:val="00406A0B"/>
    <w:rsid w:val="004109E1"/>
    <w:rsid w:val="00410E3F"/>
    <w:rsid w:val="00412C50"/>
    <w:rsid w:val="004138E6"/>
    <w:rsid w:val="00414716"/>
    <w:rsid w:val="00417676"/>
    <w:rsid w:val="00420519"/>
    <w:rsid w:val="00422245"/>
    <w:rsid w:val="00425145"/>
    <w:rsid w:val="004251D1"/>
    <w:rsid w:val="00436F51"/>
    <w:rsid w:val="00437F6B"/>
    <w:rsid w:val="00440A7D"/>
    <w:rsid w:val="00440F86"/>
    <w:rsid w:val="00450B93"/>
    <w:rsid w:val="00452F06"/>
    <w:rsid w:val="004536E2"/>
    <w:rsid w:val="00453AA3"/>
    <w:rsid w:val="00454ADA"/>
    <w:rsid w:val="00455248"/>
    <w:rsid w:val="00456268"/>
    <w:rsid w:val="00457403"/>
    <w:rsid w:val="0045758D"/>
    <w:rsid w:val="00463FAC"/>
    <w:rsid w:val="004650B8"/>
    <w:rsid w:val="004662FE"/>
    <w:rsid w:val="004701E8"/>
    <w:rsid w:val="00474802"/>
    <w:rsid w:val="0047517D"/>
    <w:rsid w:val="00476FC0"/>
    <w:rsid w:val="004836A3"/>
    <w:rsid w:val="00484629"/>
    <w:rsid w:val="00492C97"/>
    <w:rsid w:val="00494CDD"/>
    <w:rsid w:val="004953DE"/>
    <w:rsid w:val="0049546C"/>
    <w:rsid w:val="004A3FED"/>
    <w:rsid w:val="004A5FB7"/>
    <w:rsid w:val="004A687D"/>
    <w:rsid w:val="004B3EA4"/>
    <w:rsid w:val="004B49E5"/>
    <w:rsid w:val="004B5EFD"/>
    <w:rsid w:val="004C0AB7"/>
    <w:rsid w:val="004C31C1"/>
    <w:rsid w:val="004C45A2"/>
    <w:rsid w:val="004D2D80"/>
    <w:rsid w:val="004D5198"/>
    <w:rsid w:val="004E34CC"/>
    <w:rsid w:val="004E5045"/>
    <w:rsid w:val="004E6F17"/>
    <w:rsid w:val="004E7B40"/>
    <w:rsid w:val="004F0991"/>
    <w:rsid w:val="004F42D8"/>
    <w:rsid w:val="005025C6"/>
    <w:rsid w:val="0050373F"/>
    <w:rsid w:val="00503930"/>
    <w:rsid w:val="005039B1"/>
    <w:rsid w:val="00503A0B"/>
    <w:rsid w:val="00504A8B"/>
    <w:rsid w:val="005078ED"/>
    <w:rsid w:val="005100B5"/>
    <w:rsid w:val="00510402"/>
    <w:rsid w:val="00511A15"/>
    <w:rsid w:val="00511D49"/>
    <w:rsid w:val="005122E7"/>
    <w:rsid w:val="0051790C"/>
    <w:rsid w:val="005202E9"/>
    <w:rsid w:val="00525182"/>
    <w:rsid w:val="0052529E"/>
    <w:rsid w:val="00530489"/>
    <w:rsid w:val="0053506F"/>
    <w:rsid w:val="005426F8"/>
    <w:rsid w:val="005439B6"/>
    <w:rsid w:val="00543A83"/>
    <w:rsid w:val="00546C4A"/>
    <w:rsid w:val="00550536"/>
    <w:rsid w:val="00551872"/>
    <w:rsid w:val="00554818"/>
    <w:rsid w:val="00556211"/>
    <w:rsid w:val="00560A54"/>
    <w:rsid w:val="0056256F"/>
    <w:rsid w:val="00565298"/>
    <w:rsid w:val="005653AE"/>
    <w:rsid w:val="00570DE7"/>
    <w:rsid w:val="0057113C"/>
    <w:rsid w:val="005716F4"/>
    <w:rsid w:val="00574EA8"/>
    <w:rsid w:val="00575157"/>
    <w:rsid w:val="00577901"/>
    <w:rsid w:val="00585585"/>
    <w:rsid w:val="00587277"/>
    <w:rsid w:val="005878C5"/>
    <w:rsid w:val="005A04A4"/>
    <w:rsid w:val="005A1B2C"/>
    <w:rsid w:val="005A1CC4"/>
    <w:rsid w:val="005A664B"/>
    <w:rsid w:val="005B123E"/>
    <w:rsid w:val="005B3893"/>
    <w:rsid w:val="005B420B"/>
    <w:rsid w:val="005B6036"/>
    <w:rsid w:val="005C07F0"/>
    <w:rsid w:val="005C4560"/>
    <w:rsid w:val="005C7C09"/>
    <w:rsid w:val="005D1A7D"/>
    <w:rsid w:val="005D1CB1"/>
    <w:rsid w:val="005D435A"/>
    <w:rsid w:val="005D4FA6"/>
    <w:rsid w:val="005D60D9"/>
    <w:rsid w:val="005E17EA"/>
    <w:rsid w:val="005E534C"/>
    <w:rsid w:val="005E7AC4"/>
    <w:rsid w:val="005F7001"/>
    <w:rsid w:val="006068CB"/>
    <w:rsid w:val="00606E4A"/>
    <w:rsid w:val="0061042F"/>
    <w:rsid w:val="006113FE"/>
    <w:rsid w:val="00616942"/>
    <w:rsid w:val="006174D8"/>
    <w:rsid w:val="00617EB7"/>
    <w:rsid w:val="00623606"/>
    <w:rsid w:val="00624172"/>
    <w:rsid w:val="006249A6"/>
    <w:rsid w:val="00630E64"/>
    <w:rsid w:val="00632E44"/>
    <w:rsid w:val="00634156"/>
    <w:rsid w:val="00634EC7"/>
    <w:rsid w:val="00635166"/>
    <w:rsid w:val="006360EB"/>
    <w:rsid w:val="006371A6"/>
    <w:rsid w:val="00637B79"/>
    <w:rsid w:val="006409E3"/>
    <w:rsid w:val="006445A5"/>
    <w:rsid w:val="0064566C"/>
    <w:rsid w:val="00647F5F"/>
    <w:rsid w:val="006508A5"/>
    <w:rsid w:val="006518EF"/>
    <w:rsid w:val="00657131"/>
    <w:rsid w:val="00661B50"/>
    <w:rsid w:val="00661FCC"/>
    <w:rsid w:val="0066217C"/>
    <w:rsid w:val="0066297E"/>
    <w:rsid w:val="00672AD6"/>
    <w:rsid w:val="00672CA0"/>
    <w:rsid w:val="00683B4D"/>
    <w:rsid w:val="006843DA"/>
    <w:rsid w:val="00684EBE"/>
    <w:rsid w:val="00687268"/>
    <w:rsid w:val="00693259"/>
    <w:rsid w:val="006965DA"/>
    <w:rsid w:val="006974AA"/>
    <w:rsid w:val="006A1E86"/>
    <w:rsid w:val="006A2E69"/>
    <w:rsid w:val="006A33EF"/>
    <w:rsid w:val="006A6619"/>
    <w:rsid w:val="006A7DA6"/>
    <w:rsid w:val="006B2171"/>
    <w:rsid w:val="006B5283"/>
    <w:rsid w:val="006C41FB"/>
    <w:rsid w:val="006C7963"/>
    <w:rsid w:val="006D263C"/>
    <w:rsid w:val="006D35D8"/>
    <w:rsid w:val="006D36EB"/>
    <w:rsid w:val="006D41EF"/>
    <w:rsid w:val="006E071D"/>
    <w:rsid w:val="006E10AB"/>
    <w:rsid w:val="006E1E22"/>
    <w:rsid w:val="006E1F67"/>
    <w:rsid w:val="006E1FD3"/>
    <w:rsid w:val="006E2094"/>
    <w:rsid w:val="006E34D4"/>
    <w:rsid w:val="006E48DE"/>
    <w:rsid w:val="006E5F5B"/>
    <w:rsid w:val="006E7B42"/>
    <w:rsid w:val="006F7399"/>
    <w:rsid w:val="0070007A"/>
    <w:rsid w:val="0070214F"/>
    <w:rsid w:val="007044D4"/>
    <w:rsid w:val="007045A5"/>
    <w:rsid w:val="00705E05"/>
    <w:rsid w:val="007112F6"/>
    <w:rsid w:val="00712C3B"/>
    <w:rsid w:val="00712D7B"/>
    <w:rsid w:val="007142BB"/>
    <w:rsid w:val="0072007F"/>
    <w:rsid w:val="007210A9"/>
    <w:rsid w:val="00723AED"/>
    <w:rsid w:val="00724131"/>
    <w:rsid w:val="00724C21"/>
    <w:rsid w:val="007252C7"/>
    <w:rsid w:val="007308AD"/>
    <w:rsid w:val="007337DE"/>
    <w:rsid w:val="00735849"/>
    <w:rsid w:val="0073725B"/>
    <w:rsid w:val="00737311"/>
    <w:rsid w:val="007374EC"/>
    <w:rsid w:val="00741028"/>
    <w:rsid w:val="007410FF"/>
    <w:rsid w:val="00743D19"/>
    <w:rsid w:val="00753AFA"/>
    <w:rsid w:val="00753C05"/>
    <w:rsid w:val="00756E01"/>
    <w:rsid w:val="00757E6A"/>
    <w:rsid w:val="00760EB0"/>
    <w:rsid w:val="007614FB"/>
    <w:rsid w:val="007628CB"/>
    <w:rsid w:val="007628FD"/>
    <w:rsid w:val="00762CE3"/>
    <w:rsid w:val="00764B34"/>
    <w:rsid w:val="0077009C"/>
    <w:rsid w:val="007706B6"/>
    <w:rsid w:val="00771C0F"/>
    <w:rsid w:val="007720D5"/>
    <w:rsid w:val="00773517"/>
    <w:rsid w:val="007768A1"/>
    <w:rsid w:val="00781ABC"/>
    <w:rsid w:val="007879D7"/>
    <w:rsid w:val="00792B38"/>
    <w:rsid w:val="007A6DCC"/>
    <w:rsid w:val="007A7FDE"/>
    <w:rsid w:val="007B12BA"/>
    <w:rsid w:val="007B1B8D"/>
    <w:rsid w:val="007B401E"/>
    <w:rsid w:val="007B5EC2"/>
    <w:rsid w:val="007B754C"/>
    <w:rsid w:val="007C0937"/>
    <w:rsid w:val="007C26A3"/>
    <w:rsid w:val="007C2AD1"/>
    <w:rsid w:val="007C2DF1"/>
    <w:rsid w:val="007C33C5"/>
    <w:rsid w:val="007C5DDE"/>
    <w:rsid w:val="007D1389"/>
    <w:rsid w:val="007D335E"/>
    <w:rsid w:val="007D5011"/>
    <w:rsid w:val="007D5DEB"/>
    <w:rsid w:val="007D6A31"/>
    <w:rsid w:val="007D7335"/>
    <w:rsid w:val="007E103E"/>
    <w:rsid w:val="007E1940"/>
    <w:rsid w:val="007F00BF"/>
    <w:rsid w:val="007F36F0"/>
    <w:rsid w:val="00803673"/>
    <w:rsid w:val="00806472"/>
    <w:rsid w:val="00810BBE"/>
    <w:rsid w:val="008159F4"/>
    <w:rsid w:val="00822F1F"/>
    <w:rsid w:val="008235D4"/>
    <w:rsid w:val="00825106"/>
    <w:rsid w:val="00825A80"/>
    <w:rsid w:val="0082704A"/>
    <w:rsid w:val="008272D4"/>
    <w:rsid w:val="0083356A"/>
    <w:rsid w:val="008350DF"/>
    <w:rsid w:val="00837762"/>
    <w:rsid w:val="00843A0F"/>
    <w:rsid w:val="00843F64"/>
    <w:rsid w:val="00850DC5"/>
    <w:rsid w:val="00853963"/>
    <w:rsid w:val="00855CE3"/>
    <w:rsid w:val="008621A8"/>
    <w:rsid w:val="00864844"/>
    <w:rsid w:val="0086512C"/>
    <w:rsid w:val="00865F0E"/>
    <w:rsid w:val="0086678D"/>
    <w:rsid w:val="00866EAB"/>
    <w:rsid w:val="00875C65"/>
    <w:rsid w:val="00875FBB"/>
    <w:rsid w:val="00877015"/>
    <w:rsid w:val="00877500"/>
    <w:rsid w:val="0088204B"/>
    <w:rsid w:val="00885B6E"/>
    <w:rsid w:val="008874EC"/>
    <w:rsid w:val="00890C8F"/>
    <w:rsid w:val="0089190C"/>
    <w:rsid w:val="008932CF"/>
    <w:rsid w:val="008963FA"/>
    <w:rsid w:val="008A3EA6"/>
    <w:rsid w:val="008A454A"/>
    <w:rsid w:val="008A686A"/>
    <w:rsid w:val="008A721D"/>
    <w:rsid w:val="008A7228"/>
    <w:rsid w:val="008A7BB6"/>
    <w:rsid w:val="008B0CBF"/>
    <w:rsid w:val="008B39AC"/>
    <w:rsid w:val="008B505A"/>
    <w:rsid w:val="008B6CE0"/>
    <w:rsid w:val="008C4E0A"/>
    <w:rsid w:val="008C5D6B"/>
    <w:rsid w:val="008C77BF"/>
    <w:rsid w:val="008C7A29"/>
    <w:rsid w:val="008D0126"/>
    <w:rsid w:val="008D175D"/>
    <w:rsid w:val="008D1777"/>
    <w:rsid w:val="008D782A"/>
    <w:rsid w:val="008E13FA"/>
    <w:rsid w:val="008E2C7E"/>
    <w:rsid w:val="008E2DDE"/>
    <w:rsid w:val="008E4753"/>
    <w:rsid w:val="008E4AC4"/>
    <w:rsid w:val="008E4C67"/>
    <w:rsid w:val="008E6548"/>
    <w:rsid w:val="008E6E14"/>
    <w:rsid w:val="008E78B4"/>
    <w:rsid w:val="008F037A"/>
    <w:rsid w:val="008F1B07"/>
    <w:rsid w:val="008F27C4"/>
    <w:rsid w:val="008F7CB3"/>
    <w:rsid w:val="00900F35"/>
    <w:rsid w:val="00903C56"/>
    <w:rsid w:val="009043BB"/>
    <w:rsid w:val="0091363A"/>
    <w:rsid w:val="00920C34"/>
    <w:rsid w:val="009216C8"/>
    <w:rsid w:val="00921896"/>
    <w:rsid w:val="00921966"/>
    <w:rsid w:val="0093090B"/>
    <w:rsid w:val="0093349B"/>
    <w:rsid w:val="009345BD"/>
    <w:rsid w:val="0093488E"/>
    <w:rsid w:val="009377B1"/>
    <w:rsid w:val="0094174D"/>
    <w:rsid w:val="00942613"/>
    <w:rsid w:val="00943578"/>
    <w:rsid w:val="00945149"/>
    <w:rsid w:val="00946887"/>
    <w:rsid w:val="009502A1"/>
    <w:rsid w:val="0095081F"/>
    <w:rsid w:val="00951F5B"/>
    <w:rsid w:val="009531EB"/>
    <w:rsid w:val="00956D48"/>
    <w:rsid w:val="00957809"/>
    <w:rsid w:val="00961D69"/>
    <w:rsid w:val="00966AB7"/>
    <w:rsid w:val="009720BD"/>
    <w:rsid w:val="009726BC"/>
    <w:rsid w:val="00973E49"/>
    <w:rsid w:val="009748A3"/>
    <w:rsid w:val="00974D29"/>
    <w:rsid w:val="009769B1"/>
    <w:rsid w:val="00977317"/>
    <w:rsid w:val="009776D0"/>
    <w:rsid w:val="009804DC"/>
    <w:rsid w:val="009855A9"/>
    <w:rsid w:val="009978F5"/>
    <w:rsid w:val="00997DD7"/>
    <w:rsid w:val="009A03E3"/>
    <w:rsid w:val="009A667D"/>
    <w:rsid w:val="009A7417"/>
    <w:rsid w:val="009A7ECF"/>
    <w:rsid w:val="009B197E"/>
    <w:rsid w:val="009B4596"/>
    <w:rsid w:val="009C1954"/>
    <w:rsid w:val="009C3461"/>
    <w:rsid w:val="009C5E2E"/>
    <w:rsid w:val="009C7312"/>
    <w:rsid w:val="009C74FD"/>
    <w:rsid w:val="009D3682"/>
    <w:rsid w:val="009D5C06"/>
    <w:rsid w:val="009D7558"/>
    <w:rsid w:val="009E0352"/>
    <w:rsid w:val="009E37A8"/>
    <w:rsid w:val="009E7724"/>
    <w:rsid w:val="009F14B1"/>
    <w:rsid w:val="009F18D1"/>
    <w:rsid w:val="009F5539"/>
    <w:rsid w:val="009F72CD"/>
    <w:rsid w:val="00A02F14"/>
    <w:rsid w:val="00A04E9A"/>
    <w:rsid w:val="00A06CF6"/>
    <w:rsid w:val="00A12245"/>
    <w:rsid w:val="00A1694E"/>
    <w:rsid w:val="00A16C17"/>
    <w:rsid w:val="00A17DC4"/>
    <w:rsid w:val="00A20143"/>
    <w:rsid w:val="00A402D9"/>
    <w:rsid w:val="00A440EB"/>
    <w:rsid w:val="00A44F3C"/>
    <w:rsid w:val="00A45D4B"/>
    <w:rsid w:val="00A47A85"/>
    <w:rsid w:val="00A51AC6"/>
    <w:rsid w:val="00A52FCA"/>
    <w:rsid w:val="00A53915"/>
    <w:rsid w:val="00A64D10"/>
    <w:rsid w:val="00A6733A"/>
    <w:rsid w:val="00A67760"/>
    <w:rsid w:val="00A67D82"/>
    <w:rsid w:val="00A70AAD"/>
    <w:rsid w:val="00A71763"/>
    <w:rsid w:val="00A721D4"/>
    <w:rsid w:val="00A739AE"/>
    <w:rsid w:val="00A7485D"/>
    <w:rsid w:val="00A74EB6"/>
    <w:rsid w:val="00A76053"/>
    <w:rsid w:val="00A76772"/>
    <w:rsid w:val="00A8068A"/>
    <w:rsid w:val="00A90B62"/>
    <w:rsid w:val="00A90DCA"/>
    <w:rsid w:val="00A95B52"/>
    <w:rsid w:val="00A97617"/>
    <w:rsid w:val="00AA12D2"/>
    <w:rsid w:val="00AA5729"/>
    <w:rsid w:val="00AA77DE"/>
    <w:rsid w:val="00AB235F"/>
    <w:rsid w:val="00AB2848"/>
    <w:rsid w:val="00AB321A"/>
    <w:rsid w:val="00AB3960"/>
    <w:rsid w:val="00AC09FB"/>
    <w:rsid w:val="00AC24BF"/>
    <w:rsid w:val="00AC3482"/>
    <w:rsid w:val="00AC7D3A"/>
    <w:rsid w:val="00AD37C4"/>
    <w:rsid w:val="00AD7D06"/>
    <w:rsid w:val="00AE0A48"/>
    <w:rsid w:val="00AE2B30"/>
    <w:rsid w:val="00AE74CD"/>
    <w:rsid w:val="00AE75E8"/>
    <w:rsid w:val="00AF0AA4"/>
    <w:rsid w:val="00AF0D84"/>
    <w:rsid w:val="00AF2662"/>
    <w:rsid w:val="00AF2A53"/>
    <w:rsid w:val="00AF59D0"/>
    <w:rsid w:val="00B003AC"/>
    <w:rsid w:val="00B10DAA"/>
    <w:rsid w:val="00B11F3F"/>
    <w:rsid w:val="00B127EF"/>
    <w:rsid w:val="00B128E8"/>
    <w:rsid w:val="00B13D74"/>
    <w:rsid w:val="00B16B85"/>
    <w:rsid w:val="00B201C2"/>
    <w:rsid w:val="00B20A75"/>
    <w:rsid w:val="00B20F1E"/>
    <w:rsid w:val="00B225A1"/>
    <w:rsid w:val="00B24D8B"/>
    <w:rsid w:val="00B311C9"/>
    <w:rsid w:val="00B328A3"/>
    <w:rsid w:val="00B354FC"/>
    <w:rsid w:val="00B40926"/>
    <w:rsid w:val="00B43273"/>
    <w:rsid w:val="00B433F8"/>
    <w:rsid w:val="00B47C49"/>
    <w:rsid w:val="00B53D50"/>
    <w:rsid w:val="00B5797C"/>
    <w:rsid w:val="00B57DA0"/>
    <w:rsid w:val="00B60C64"/>
    <w:rsid w:val="00B62EEE"/>
    <w:rsid w:val="00B65090"/>
    <w:rsid w:val="00B70FFF"/>
    <w:rsid w:val="00B744C0"/>
    <w:rsid w:val="00B74548"/>
    <w:rsid w:val="00B769CB"/>
    <w:rsid w:val="00B76F76"/>
    <w:rsid w:val="00B77543"/>
    <w:rsid w:val="00B8367A"/>
    <w:rsid w:val="00B84A15"/>
    <w:rsid w:val="00B872EC"/>
    <w:rsid w:val="00B9092E"/>
    <w:rsid w:val="00B934C3"/>
    <w:rsid w:val="00B938B9"/>
    <w:rsid w:val="00B95434"/>
    <w:rsid w:val="00B958CF"/>
    <w:rsid w:val="00B96777"/>
    <w:rsid w:val="00BA1432"/>
    <w:rsid w:val="00BA336E"/>
    <w:rsid w:val="00BA43DC"/>
    <w:rsid w:val="00BA6089"/>
    <w:rsid w:val="00BA668D"/>
    <w:rsid w:val="00BA7610"/>
    <w:rsid w:val="00BB02D9"/>
    <w:rsid w:val="00BB0912"/>
    <w:rsid w:val="00BB14C6"/>
    <w:rsid w:val="00BB2531"/>
    <w:rsid w:val="00BB371A"/>
    <w:rsid w:val="00BB4FB7"/>
    <w:rsid w:val="00BB577A"/>
    <w:rsid w:val="00BB6174"/>
    <w:rsid w:val="00BB6DC4"/>
    <w:rsid w:val="00BC0BDD"/>
    <w:rsid w:val="00BC4968"/>
    <w:rsid w:val="00BC79E3"/>
    <w:rsid w:val="00BD326E"/>
    <w:rsid w:val="00BD39A1"/>
    <w:rsid w:val="00BD5A24"/>
    <w:rsid w:val="00BD740A"/>
    <w:rsid w:val="00BE138C"/>
    <w:rsid w:val="00BE3E99"/>
    <w:rsid w:val="00BE7B03"/>
    <w:rsid w:val="00BF14B3"/>
    <w:rsid w:val="00BF303D"/>
    <w:rsid w:val="00BF4E9B"/>
    <w:rsid w:val="00BF5F4A"/>
    <w:rsid w:val="00BF7869"/>
    <w:rsid w:val="00BF7BF2"/>
    <w:rsid w:val="00C01776"/>
    <w:rsid w:val="00C0365C"/>
    <w:rsid w:val="00C05304"/>
    <w:rsid w:val="00C05E69"/>
    <w:rsid w:val="00C06318"/>
    <w:rsid w:val="00C1000C"/>
    <w:rsid w:val="00C102EC"/>
    <w:rsid w:val="00C14012"/>
    <w:rsid w:val="00C17099"/>
    <w:rsid w:val="00C202FD"/>
    <w:rsid w:val="00C20C83"/>
    <w:rsid w:val="00C2208E"/>
    <w:rsid w:val="00C22666"/>
    <w:rsid w:val="00C226C2"/>
    <w:rsid w:val="00C231C0"/>
    <w:rsid w:val="00C23A78"/>
    <w:rsid w:val="00C2413F"/>
    <w:rsid w:val="00C26C3B"/>
    <w:rsid w:val="00C304E0"/>
    <w:rsid w:val="00C30AF1"/>
    <w:rsid w:val="00C311D9"/>
    <w:rsid w:val="00C36CE0"/>
    <w:rsid w:val="00C36D80"/>
    <w:rsid w:val="00C40141"/>
    <w:rsid w:val="00C41246"/>
    <w:rsid w:val="00C42CE0"/>
    <w:rsid w:val="00C43CE2"/>
    <w:rsid w:val="00C50BD9"/>
    <w:rsid w:val="00C525F8"/>
    <w:rsid w:val="00C532E0"/>
    <w:rsid w:val="00C55BEB"/>
    <w:rsid w:val="00C5685A"/>
    <w:rsid w:val="00C570ED"/>
    <w:rsid w:val="00C57A27"/>
    <w:rsid w:val="00C618D1"/>
    <w:rsid w:val="00C61E1C"/>
    <w:rsid w:val="00C65961"/>
    <w:rsid w:val="00C663EE"/>
    <w:rsid w:val="00C72C2C"/>
    <w:rsid w:val="00C749C0"/>
    <w:rsid w:val="00C7664B"/>
    <w:rsid w:val="00C82397"/>
    <w:rsid w:val="00C82F72"/>
    <w:rsid w:val="00C852C4"/>
    <w:rsid w:val="00C8707B"/>
    <w:rsid w:val="00C93298"/>
    <w:rsid w:val="00C96948"/>
    <w:rsid w:val="00CA0241"/>
    <w:rsid w:val="00CA2AED"/>
    <w:rsid w:val="00CA3DE1"/>
    <w:rsid w:val="00CA5A32"/>
    <w:rsid w:val="00CA718D"/>
    <w:rsid w:val="00CA7A32"/>
    <w:rsid w:val="00CB2018"/>
    <w:rsid w:val="00CB2210"/>
    <w:rsid w:val="00CB32F6"/>
    <w:rsid w:val="00CB3C7E"/>
    <w:rsid w:val="00CB4F32"/>
    <w:rsid w:val="00CB5531"/>
    <w:rsid w:val="00CC3675"/>
    <w:rsid w:val="00CC52E9"/>
    <w:rsid w:val="00CC56CB"/>
    <w:rsid w:val="00CC58BC"/>
    <w:rsid w:val="00CC7A9A"/>
    <w:rsid w:val="00CD20E3"/>
    <w:rsid w:val="00CD4583"/>
    <w:rsid w:val="00CD5161"/>
    <w:rsid w:val="00CD7B71"/>
    <w:rsid w:val="00CE093C"/>
    <w:rsid w:val="00CE0EAC"/>
    <w:rsid w:val="00CE38C4"/>
    <w:rsid w:val="00CE6F94"/>
    <w:rsid w:val="00CF1C53"/>
    <w:rsid w:val="00CF5566"/>
    <w:rsid w:val="00CF61F2"/>
    <w:rsid w:val="00CF69D7"/>
    <w:rsid w:val="00D02674"/>
    <w:rsid w:val="00D05074"/>
    <w:rsid w:val="00D124C9"/>
    <w:rsid w:val="00D170E6"/>
    <w:rsid w:val="00D173C1"/>
    <w:rsid w:val="00D22088"/>
    <w:rsid w:val="00D24384"/>
    <w:rsid w:val="00D26685"/>
    <w:rsid w:val="00D27A5C"/>
    <w:rsid w:val="00D31802"/>
    <w:rsid w:val="00D330DB"/>
    <w:rsid w:val="00D334B2"/>
    <w:rsid w:val="00D407DC"/>
    <w:rsid w:val="00D4323A"/>
    <w:rsid w:val="00D43CAE"/>
    <w:rsid w:val="00D43EBF"/>
    <w:rsid w:val="00D446DD"/>
    <w:rsid w:val="00D4481C"/>
    <w:rsid w:val="00D46576"/>
    <w:rsid w:val="00D46786"/>
    <w:rsid w:val="00D4742F"/>
    <w:rsid w:val="00D50CD1"/>
    <w:rsid w:val="00D515A0"/>
    <w:rsid w:val="00D520DC"/>
    <w:rsid w:val="00D525D5"/>
    <w:rsid w:val="00D54A30"/>
    <w:rsid w:val="00D570F4"/>
    <w:rsid w:val="00D62795"/>
    <w:rsid w:val="00D641A6"/>
    <w:rsid w:val="00D65227"/>
    <w:rsid w:val="00D65482"/>
    <w:rsid w:val="00D661A5"/>
    <w:rsid w:val="00D70CC3"/>
    <w:rsid w:val="00D7388A"/>
    <w:rsid w:val="00D80E48"/>
    <w:rsid w:val="00D82497"/>
    <w:rsid w:val="00D83724"/>
    <w:rsid w:val="00D87355"/>
    <w:rsid w:val="00D879F5"/>
    <w:rsid w:val="00D917F5"/>
    <w:rsid w:val="00D93219"/>
    <w:rsid w:val="00D97235"/>
    <w:rsid w:val="00D973D0"/>
    <w:rsid w:val="00D97819"/>
    <w:rsid w:val="00D97B44"/>
    <w:rsid w:val="00DA088A"/>
    <w:rsid w:val="00DA29EE"/>
    <w:rsid w:val="00DA476C"/>
    <w:rsid w:val="00DA6C5B"/>
    <w:rsid w:val="00DB2637"/>
    <w:rsid w:val="00DB327E"/>
    <w:rsid w:val="00DB3F28"/>
    <w:rsid w:val="00DB4491"/>
    <w:rsid w:val="00DC1A72"/>
    <w:rsid w:val="00DC49F7"/>
    <w:rsid w:val="00DC68C8"/>
    <w:rsid w:val="00DD1AE1"/>
    <w:rsid w:val="00DD2343"/>
    <w:rsid w:val="00DD38DD"/>
    <w:rsid w:val="00DD3928"/>
    <w:rsid w:val="00DD47FB"/>
    <w:rsid w:val="00DD534C"/>
    <w:rsid w:val="00DD5B72"/>
    <w:rsid w:val="00DD6042"/>
    <w:rsid w:val="00DD6047"/>
    <w:rsid w:val="00DD74DF"/>
    <w:rsid w:val="00DE0789"/>
    <w:rsid w:val="00DE1FFD"/>
    <w:rsid w:val="00DE310C"/>
    <w:rsid w:val="00DE3BBE"/>
    <w:rsid w:val="00DE41B8"/>
    <w:rsid w:val="00DE4314"/>
    <w:rsid w:val="00DE4B4F"/>
    <w:rsid w:val="00DE63BF"/>
    <w:rsid w:val="00DE7501"/>
    <w:rsid w:val="00DF56FC"/>
    <w:rsid w:val="00DF6060"/>
    <w:rsid w:val="00DF7F5F"/>
    <w:rsid w:val="00E02C45"/>
    <w:rsid w:val="00E031F8"/>
    <w:rsid w:val="00E04846"/>
    <w:rsid w:val="00E0741A"/>
    <w:rsid w:val="00E07879"/>
    <w:rsid w:val="00E10ECC"/>
    <w:rsid w:val="00E12733"/>
    <w:rsid w:val="00E1329C"/>
    <w:rsid w:val="00E133F0"/>
    <w:rsid w:val="00E13BB1"/>
    <w:rsid w:val="00E14DDB"/>
    <w:rsid w:val="00E20041"/>
    <w:rsid w:val="00E2296E"/>
    <w:rsid w:val="00E27775"/>
    <w:rsid w:val="00E31FE7"/>
    <w:rsid w:val="00E343A5"/>
    <w:rsid w:val="00E36C1E"/>
    <w:rsid w:val="00E37456"/>
    <w:rsid w:val="00E37FDF"/>
    <w:rsid w:val="00E40CA7"/>
    <w:rsid w:val="00E41B0D"/>
    <w:rsid w:val="00E52BB0"/>
    <w:rsid w:val="00E53281"/>
    <w:rsid w:val="00E55B52"/>
    <w:rsid w:val="00E5739B"/>
    <w:rsid w:val="00E57917"/>
    <w:rsid w:val="00E626D2"/>
    <w:rsid w:val="00E64A60"/>
    <w:rsid w:val="00E70B35"/>
    <w:rsid w:val="00E70E77"/>
    <w:rsid w:val="00E72533"/>
    <w:rsid w:val="00E732E2"/>
    <w:rsid w:val="00E733FB"/>
    <w:rsid w:val="00E74EC3"/>
    <w:rsid w:val="00E77237"/>
    <w:rsid w:val="00E804C1"/>
    <w:rsid w:val="00E8565B"/>
    <w:rsid w:val="00E940E4"/>
    <w:rsid w:val="00E94715"/>
    <w:rsid w:val="00E95556"/>
    <w:rsid w:val="00EA1090"/>
    <w:rsid w:val="00EA2C6C"/>
    <w:rsid w:val="00EA3C3A"/>
    <w:rsid w:val="00EA45AB"/>
    <w:rsid w:val="00EA775A"/>
    <w:rsid w:val="00EA7915"/>
    <w:rsid w:val="00EB124D"/>
    <w:rsid w:val="00EB14EF"/>
    <w:rsid w:val="00EB1BF5"/>
    <w:rsid w:val="00EB51DD"/>
    <w:rsid w:val="00EB5975"/>
    <w:rsid w:val="00EC10E1"/>
    <w:rsid w:val="00EC5344"/>
    <w:rsid w:val="00EC5352"/>
    <w:rsid w:val="00EC59D3"/>
    <w:rsid w:val="00EC73F7"/>
    <w:rsid w:val="00ED0114"/>
    <w:rsid w:val="00ED0F17"/>
    <w:rsid w:val="00ED1BF7"/>
    <w:rsid w:val="00ED1F2C"/>
    <w:rsid w:val="00ED2EBD"/>
    <w:rsid w:val="00ED4450"/>
    <w:rsid w:val="00ED6079"/>
    <w:rsid w:val="00ED60A3"/>
    <w:rsid w:val="00ED79D8"/>
    <w:rsid w:val="00EE316C"/>
    <w:rsid w:val="00EE7424"/>
    <w:rsid w:val="00EF13CD"/>
    <w:rsid w:val="00EF250D"/>
    <w:rsid w:val="00EF5B6F"/>
    <w:rsid w:val="00F024B4"/>
    <w:rsid w:val="00F02AC8"/>
    <w:rsid w:val="00F03947"/>
    <w:rsid w:val="00F0544C"/>
    <w:rsid w:val="00F05C2E"/>
    <w:rsid w:val="00F06D82"/>
    <w:rsid w:val="00F0714D"/>
    <w:rsid w:val="00F07153"/>
    <w:rsid w:val="00F11429"/>
    <w:rsid w:val="00F1490E"/>
    <w:rsid w:val="00F154BD"/>
    <w:rsid w:val="00F16962"/>
    <w:rsid w:val="00F17BD9"/>
    <w:rsid w:val="00F214F2"/>
    <w:rsid w:val="00F21762"/>
    <w:rsid w:val="00F229EB"/>
    <w:rsid w:val="00F24724"/>
    <w:rsid w:val="00F27D79"/>
    <w:rsid w:val="00F308AA"/>
    <w:rsid w:val="00F32C8C"/>
    <w:rsid w:val="00F3492F"/>
    <w:rsid w:val="00F34C48"/>
    <w:rsid w:val="00F34D2B"/>
    <w:rsid w:val="00F43A14"/>
    <w:rsid w:val="00F46DC5"/>
    <w:rsid w:val="00F47E69"/>
    <w:rsid w:val="00F556C0"/>
    <w:rsid w:val="00F56631"/>
    <w:rsid w:val="00F607C6"/>
    <w:rsid w:val="00F61938"/>
    <w:rsid w:val="00F61CE7"/>
    <w:rsid w:val="00F64865"/>
    <w:rsid w:val="00F6518D"/>
    <w:rsid w:val="00F73836"/>
    <w:rsid w:val="00F747CA"/>
    <w:rsid w:val="00F75A40"/>
    <w:rsid w:val="00F75A41"/>
    <w:rsid w:val="00F760B5"/>
    <w:rsid w:val="00F80793"/>
    <w:rsid w:val="00F8268D"/>
    <w:rsid w:val="00F85334"/>
    <w:rsid w:val="00F86777"/>
    <w:rsid w:val="00F8736F"/>
    <w:rsid w:val="00F94AD4"/>
    <w:rsid w:val="00FA01AF"/>
    <w:rsid w:val="00FA2AC3"/>
    <w:rsid w:val="00FB1B9B"/>
    <w:rsid w:val="00FB1CDB"/>
    <w:rsid w:val="00FB38E1"/>
    <w:rsid w:val="00FB6AD3"/>
    <w:rsid w:val="00FB7576"/>
    <w:rsid w:val="00FB7841"/>
    <w:rsid w:val="00FB7A16"/>
    <w:rsid w:val="00FC12BF"/>
    <w:rsid w:val="00FC17CD"/>
    <w:rsid w:val="00FC4923"/>
    <w:rsid w:val="00FC4FF5"/>
    <w:rsid w:val="00FC76E8"/>
    <w:rsid w:val="00FC788C"/>
    <w:rsid w:val="00FD2D92"/>
    <w:rsid w:val="00FD31D4"/>
    <w:rsid w:val="00FD34E0"/>
    <w:rsid w:val="00FD3BC6"/>
    <w:rsid w:val="00FD7D68"/>
    <w:rsid w:val="00FD7F97"/>
    <w:rsid w:val="00FE10A9"/>
    <w:rsid w:val="00FE1EFB"/>
    <w:rsid w:val="00FE271B"/>
    <w:rsid w:val="00FE4901"/>
    <w:rsid w:val="00FE6030"/>
    <w:rsid w:val="00FF60D8"/>
    <w:rsid w:val="00FF7389"/>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069FFA"/>
  <w15:docId w15:val="{85F060BE-0C9B-4A78-84D0-CFD7F2FA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209"/>
    <w:rPr>
      <w:rFonts w:ascii="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bCs/>
      <w:smallCaps/>
      <w:sz w:val="32"/>
      <w:szCs w:val="32"/>
    </w:rPr>
  </w:style>
  <w:style w:type="paragraph" w:styleId="Nadpis2">
    <w:name w:val="heading 2"/>
    <w:basedOn w:val="Normln"/>
    <w:next w:val="Normln"/>
    <w:link w:val="Nadpis2Char"/>
    <w:qFormat/>
    <w:rsid w:val="001D2E14"/>
    <w:pPr>
      <w:keepNext/>
      <w:spacing w:before="240" w:after="60"/>
      <w:outlineLvl w:val="1"/>
    </w:pPr>
    <w:rPr>
      <w:rFonts w:ascii="Cambria" w:hAnsi="Cambria"/>
      <w:b/>
      <w:bCs/>
      <w:i/>
      <w:iCs/>
      <w:sz w:val="28"/>
      <w:szCs w:val="28"/>
    </w:rPr>
  </w:style>
  <w:style w:type="paragraph" w:styleId="Nadpis3">
    <w:name w:val="heading 3"/>
    <w:basedOn w:val="Nadpis2"/>
    <w:next w:val="Normln"/>
    <w:link w:val="Nadpis3Char"/>
    <w:qFormat/>
    <w:rsid w:val="001D2E14"/>
    <w:pPr>
      <w:keepNext w:val="0"/>
      <w:spacing w:before="0" w:after="200" w:line="276" w:lineRule="auto"/>
      <w:ind w:left="2160"/>
      <w:jc w:val="both"/>
      <w:outlineLvl w:val="2"/>
    </w:pPr>
    <w:rPr>
      <w:i w:val="0"/>
      <w:iCs w:val="0"/>
      <w:sz w:val="26"/>
      <w:szCs w:val="26"/>
    </w:rPr>
  </w:style>
  <w:style w:type="paragraph" w:styleId="Nadpis6">
    <w:name w:val="heading 6"/>
    <w:basedOn w:val="Normln"/>
    <w:next w:val="Normln"/>
    <w:link w:val="Nadpis6Char"/>
    <w:qFormat/>
    <w:rsid w:val="001D2E14"/>
    <w:pPr>
      <w:keepNext/>
      <w:keepLines/>
      <w:spacing w:before="200" w:line="276" w:lineRule="auto"/>
      <w:ind w:left="4320"/>
      <w:outlineLvl w:val="5"/>
    </w:pPr>
    <w:rPr>
      <w:rFonts w:ascii="Calibri" w:hAnsi="Calibri"/>
      <w:b/>
      <w:bCs/>
      <w:sz w:val="20"/>
      <w:szCs w:val="20"/>
    </w:rPr>
  </w:style>
  <w:style w:type="paragraph" w:styleId="Nadpis7">
    <w:name w:val="heading 7"/>
    <w:basedOn w:val="Normln"/>
    <w:next w:val="Normln"/>
    <w:link w:val="Nadpis7Char"/>
    <w:qFormat/>
    <w:rsid w:val="001D2E14"/>
    <w:pPr>
      <w:keepNext/>
      <w:keepLines/>
      <w:spacing w:before="200" w:line="276" w:lineRule="auto"/>
      <w:ind w:left="5040"/>
      <w:outlineLvl w:val="6"/>
    </w:pPr>
    <w:rPr>
      <w:rFonts w:ascii="Calibri" w:hAnsi="Calibri"/>
    </w:rPr>
  </w:style>
  <w:style w:type="paragraph" w:styleId="Nadpis8">
    <w:name w:val="heading 8"/>
    <w:basedOn w:val="Normln"/>
    <w:next w:val="Normln"/>
    <w:link w:val="Nadpis8Char"/>
    <w:qFormat/>
    <w:rsid w:val="001D2E14"/>
    <w:pPr>
      <w:keepNext/>
      <w:keepLines/>
      <w:spacing w:before="200" w:line="276" w:lineRule="auto"/>
      <w:ind w:left="5760"/>
      <w:outlineLvl w:val="7"/>
    </w:pPr>
    <w:rPr>
      <w:rFonts w:ascii="Calibri" w:hAnsi="Calibri"/>
      <w:i/>
      <w:iCs/>
    </w:rPr>
  </w:style>
  <w:style w:type="paragraph" w:styleId="Nadpis9">
    <w:name w:val="heading 9"/>
    <w:basedOn w:val="Normln"/>
    <w:next w:val="Normln"/>
    <w:link w:val="Nadpis9Char"/>
    <w:qFormat/>
    <w:rsid w:val="001D2E14"/>
    <w:pPr>
      <w:keepNext/>
      <w:keepLines/>
      <w:spacing w:before="200" w:line="276" w:lineRule="auto"/>
      <w:ind w:left="6480"/>
      <w:outlineLvl w:val="8"/>
    </w:pPr>
    <w:rPr>
      <w:rFonts w:ascii="Cambria" w:hAnsi="Cambria"/>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hAnsi="Arial" w:cs="Arial"/>
      <w:b/>
      <w:bCs/>
      <w:smallCaps/>
      <w:sz w:val="32"/>
      <w:szCs w:val="32"/>
      <w:lang w:eastAsia="cs-CZ"/>
    </w:rPr>
  </w:style>
  <w:style w:type="character" w:customStyle="1" w:styleId="Nadpis2Char">
    <w:name w:val="Nadpis 2 Char"/>
    <w:link w:val="Nadpis2"/>
    <w:semiHidden/>
    <w:rsid w:val="00F0714D"/>
    <w:rPr>
      <w:rFonts w:ascii="Cambria" w:hAnsi="Cambria" w:cs="Cambria"/>
      <w:b/>
      <w:bCs/>
      <w:i/>
      <w:iCs/>
      <w:sz w:val="28"/>
      <w:szCs w:val="28"/>
    </w:rPr>
  </w:style>
  <w:style w:type="character" w:customStyle="1" w:styleId="Nadpis3Char">
    <w:name w:val="Nadpis 3 Char"/>
    <w:link w:val="Nadpis3"/>
    <w:semiHidden/>
    <w:rsid w:val="00F0714D"/>
    <w:rPr>
      <w:rFonts w:ascii="Cambria" w:hAnsi="Cambria" w:cs="Cambria"/>
      <w:b/>
      <w:bCs/>
      <w:sz w:val="26"/>
      <w:szCs w:val="26"/>
    </w:rPr>
  </w:style>
  <w:style w:type="character" w:customStyle="1" w:styleId="Nadpis6Char">
    <w:name w:val="Nadpis 6 Char"/>
    <w:link w:val="Nadpis6"/>
    <w:semiHidden/>
    <w:rsid w:val="00F0714D"/>
    <w:rPr>
      <w:rFonts w:ascii="Calibri" w:hAnsi="Calibri" w:cs="Calibri"/>
      <w:b/>
      <w:bCs/>
    </w:rPr>
  </w:style>
  <w:style w:type="character" w:customStyle="1" w:styleId="Nadpis7Char">
    <w:name w:val="Nadpis 7 Char"/>
    <w:link w:val="Nadpis7"/>
    <w:semiHidden/>
    <w:rsid w:val="00F0714D"/>
    <w:rPr>
      <w:rFonts w:ascii="Calibri" w:hAnsi="Calibri" w:cs="Calibri"/>
      <w:sz w:val="24"/>
      <w:szCs w:val="24"/>
    </w:rPr>
  </w:style>
  <w:style w:type="character" w:customStyle="1" w:styleId="Nadpis8Char">
    <w:name w:val="Nadpis 8 Char"/>
    <w:link w:val="Nadpis8"/>
    <w:semiHidden/>
    <w:rsid w:val="00F0714D"/>
    <w:rPr>
      <w:rFonts w:ascii="Calibri" w:hAnsi="Calibri" w:cs="Calibri"/>
      <w:i/>
      <w:iCs/>
      <w:sz w:val="24"/>
      <w:szCs w:val="24"/>
    </w:rPr>
  </w:style>
  <w:style w:type="character" w:customStyle="1" w:styleId="Nadpis9Char">
    <w:name w:val="Nadpis 9 Char"/>
    <w:link w:val="Nadpis9"/>
    <w:semiHidden/>
    <w:rsid w:val="00F0714D"/>
    <w:rPr>
      <w:rFonts w:ascii="Cambria" w:hAnsi="Cambria" w:cs="Cambria"/>
    </w:rPr>
  </w:style>
  <w:style w:type="paragraph" w:customStyle="1" w:styleId="Smlouva">
    <w:name w:val="Smlouva"/>
    <w:rsid w:val="00977317"/>
    <w:pPr>
      <w:widowControl w:val="0"/>
      <w:spacing w:after="120"/>
      <w:jc w:val="center"/>
    </w:pPr>
    <w:rPr>
      <w:rFonts w:ascii="Times New Roman" w:hAnsi="Times New Roman"/>
      <w:b/>
      <w:bCs/>
      <w:color w:val="FF0000"/>
      <w:sz w:val="36"/>
      <w:szCs w:val="36"/>
    </w:rPr>
  </w:style>
  <w:style w:type="paragraph" w:customStyle="1" w:styleId="Bodsmlouvy-21">
    <w:name w:val="Bod smlouvy - 2.1"/>
    <w:rsid w:val="00977317"/>
    <w:pPr>
      <w:numPr>
        <w:ilvl w:val="1"/>
        <w:numId w:val="1"/>
      </w:numPr>
      <w:jc w:val="both"/>
      <w:outlineLvl w:val="1"/>
    </w:pPr>
    <w:rPr>
      <w:rFonts w:ascii="Times New Roman" w:hAnsi="Times New Roman"/>
      <w:color w:val="000000"/>
      <w:sz w:val="22"/>
      <w:szCs w:val="22"/>
    </w:rPr>
  </w:style>
  <w:style w:type="paragraph" w:customStyle="1" w:styleId="lnek">
    <w:name w:val="Článek"/>
    <w:basedOn w:val="Normln"/>
    <w:next w:val="Bodsmlouvy-21"/>
    <w:rsid w:val="00977317"/>
    <w:pPr>
      <w:numPr>
        <w:numId w:val="1"/>
      </w:numPr>
      <w:spacing w:before="360" w:after="360"/>
      <w:jc w:val="center"/>
    </w:pPr>
    <w:rPr>
      <w:b/>
      <w:bCs/>
      <w:color w:val="0000FF"/>
      <w:sz w:val="28"/>
      <w:szCs w:val="28"/>
    </w:rPr>
  </w:style>
  <w:style w:type="paragraph" w:customStyle="1" w:styleId="Bodsmlouvy-211">
    <w:name w:val="Bod smlouvy - 2.1.1"/>
    <w:basedOn w:val="Bodsmlouvy-21"/>
    <w:rsid w:val="00977317"/>
    <w:pPr>
      <w:numPr>
        <w:ilvl w:val="2"/>
      </w:numPr>
      <w:tabs>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style>
  <w:style w:type="paragraph" w:customStyle="1" w:styleId="Normln0">
    <w:name w:val="Normální~"/>
    <w:basedOn w:val="Normln"/>
    <w:rsid w:val="00977317"/>
    <w:pPr>
      <w:widowControl w:val="0"/>
    </w:pPr>
  </w:style>
  <w:style w:type="paragraph" w:styleId="Zkladntext">
    <w:name w:val="Body Text"/>
    <w:basedOn w:val="Normln"/>
    <w:link w:val="ZkladntextChar"/>
    <w:rsid w:val="00977317"/>
    <w:rPr>
      <w:snapToGrid w:val="0"/>
      <w:color w:val="000000"/>
      <w:sz w:val="20"/>
      <w:szCs w:val="20"/>
    </w:rPr>
  </w:style>
  <w:style w:type="character" w:customStyle="1" w:styleId="ZkladntextChar">
    <w:name w:val="Základní text Char"/>
    <w:link w:val="Zkladntext"/>
    <w:rsid w:val="00977317"/>
    <w:rPr>
      <w:rFonts w:ascii="Times New Roman" w:hAnsi="Times New Roman" w:cs="Times New Roman"/>
      <w:snapToGrid w:val="0"/>
      <w:color w:val="000000"/>
      <w:sz w:val="20"/>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hAnsi="Times New Roman" w:cs="Times New Roman"/>
      <w:sz w:val="24"/>
      <w:szCs w:val="24"/>
      <w:lang w:eastAsia="cs-CZ"/>
    </w:rPr>
  </w:style>
  <w:style w:type="character" w:styleId="slostrnky">
    <w:name w:val="page number"/>
    <w:rsid w:val="00977317"/>
    <w:rPr>
      <w:rFonts w:cs="Times New Roman"/>
    </w:rPr>
  </w:style>
  <w:style w:type="paragraph" w:customStyle="1" w:styleId="Char">
    <w:name w:val="Char"/>
    <w:basedOn w:val="Nadpis1"/>
    <w:rsid w:val="00977317"/>
    <w:pPr>
      <w:keepNext w:val="0"/>
      <w:tabs>
        <w:tab w:val="num" w:pos="0"/>
      </w:tabs>
      <w:spacing w:after="240" w:line="360" w:lineRule="auto"/>
    </w:pPr>
    <w:rPr>
      <w:rFonts w:ascii="Times" w:eastAsia="Times New Roman" w:hAnsi="Times" w:cs="Times"/>
      <w:smallCaps w:val="0"/>
      <w:kern w:val="32"/>
    </w:rPr>
  </w:style>
  <w:style w:type="character" w:customStyle="1" w:styleId="platne1">
    <w:name w:val="platne1"/>
    <w:rsid w:val="00B43273"/>
    <w:rPr>
      <w:rFonts w:cs="Times New Roman"/>
    </w:rPr>
  </w:style>
  <w:style w:type="paragraph" w:customStyle="1" w:styleId="Odstavecseseznamem1">
    <w:name w:val="Odstavec se seznamem1"/>
    <w:basedOn w:val="Normln"/>
    <w:rsid w:val="00E72533"/>
    <w:pPr>
      <w:ind w:left="720"/>
    </w:pPr>
  </w:style>
  <w:style w:type="character" w:styleId="Odkaznakoment">
    <w:name w:val="annotation reference"/>
    <w:semiHidden/>
    <w:rsid w:val="00AE75E8"/>
    <w:rPr>
      <w:rFonts w:cs="Times New Roman"/>
      <w:sz w:val="16"/>
      <w:szCs w:val="16"/>
    </w:rPr>
  </w:style>
  <w:style w:type="paragraph" w:styleId="Textkomente">
    <w:name w:val="annotation text"/>
    <w:basedOn w:val="Normln"/>
    <w:link w:val="TextkomenteChar"/>
    <w:semiHidden/>
    <w:rsid w:val="00AE75E8"/>
    <w:rPr>
      <w:sz w:val="20"/>
      <w:szCs w:val="20"/>
    </w:rPr>
  </w:style>
  <w:style w:type="character" w:customStyle="1" w:styleId="TextkomenteChar">
    <w:name w:val="Text komentáře Char"/>
    <w:link w:val="Textkomente"/>
    <w:semiHidden/>
    <w:rsid w:val="00AE75E8"/>
    <w:rPr>
      <w:rFonts w:ascii="Times New Roman" w:hAnsi="Times New Roman" w:cs="Times New Roman"/>
    </w:rPr>
  </w:style>
  <w:style w:type="paragraph" w:styleId="Pedmtkomente">
    <w:name w:val="annotation subject"/>
    <w:basedOn w:val="Textkomente"/>
    <w:next w:val="Textkomente"/>
    <w:link w:val="PedmtkomenteChar"/>
    <w:semiHidden/>
    <w:rsid w:val="00AE75E8"/>
    <w:rPr>
      <w:b/>
      <w:bCs/>
    </w:rPr>
  </w:style>
  <w:style w:type="character" w:customStyle="1" w:styleId="PedmtkomenteChar">
    <w:name w:val="Předmět komentáře Char"/>
    <w:link w:val="Pedmtkomente"/>
    <w:semiHidden/>
    <w:rsid w:val="00AE75E8"/>
    <w:rPr>
      <w:rFonts w:ascii="Times New Roman" w:hAnsi="Times New Roman" w:cs="Times New Roman"/>
      <w:b/>
      <w:bCs/>
    </w:rPr>
  </w:style>
  <w:style w:type="paragraph" w:styleId="Textbubliny">
    <w:name w:val="Balloon Text"/>
    <w:basedOn w:val="Normln"/>
    <w:link w:val="TextbublinyChar"/>
    <w:semiHidden/>
    <w:rsid w:val="00AE75E8"/>
    <w:rPr>
      <w:rFonts w:ascii="Tahoma" w:hAnsi="Tahoma"/>
      <w:sz w:val="16"/>
      <w:szCs w:val="16"/>
    </w:rPr>
  </w:style>
  <w:style w:type="character" w:customStyle="1" w:styleId="TextbublinyChar">
    <w:name w:val="Text bubliny Char"/>
    <w:link w:val="Textbubliny"/>
    <w:semiHidden/>
    <w:rsid w:val="00AE75E8"/>
    <w:rPr>
      <w:rFonts w:ascii="Tahoma" w:hAnsi="Tahoma" w:cs="Tahoma"/>
      <w:sz w:val="16"/>
      <w:szCs w:val="16"/>
    </w:rPr>
  </w:style>
  <w:style w:type="character" w:styleId="Hypertextovodkaz">
    <w:name w:val="Hyperlink"/>
    <w:rsid w:val="004E6F17"/>
    <w:rPr>
      <w:rFonts w:cs="Times New Roman"/>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rsid w:val="00855C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cs="Times New Roman Bold"/>
      <w:sz w:val="22"/>
      <w:szCs w:val="22"/>
      <w:lang w:val="sk-SK" w:eastAsia="en-US"/>
    </w:rPr>
  </w:style>
  <w:style w:type="paragraph" w:customStyle="1" w:styleId="Default">
    <w:name w:val="Default"/>
    <w:rsid w:val="00406A0B"/>
    <w:pPr>
      <w:autoSpaceDE w:val="0"/>
      <w:autoSpaceDN w:val="0"/>
      <w:adjustRightInd w:val="0"/>
    </w:pPr>
    <w:rPr>
      <w:rFonts w:ascii="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cs="Times New Roman Bold"/>
      <w:sz w:val="22"/>
      <w:szCs w:val="22"/>
      <w:lang w:val="sk-SK" w:eastAsia="en-US"/>
    </w:rPr>
  </w:style>
  <w:style w:type="paragraph" w:customStyle="1" w:styleId="dkanormln">
    <w:name w:val="Øádka normální"/>
    <w:basedOn w:val="Normln"/>
    <w:rsid w:val="00551872"/>
    <w:pPr>
      <w:jc w:val="both"/>
    </w:pPr>
    <w:rPr>
      <w:kern w:val="16"/>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New Roman" w:hAnsi="Times" w:cs="Times"/>
      <w:smallCaps w:val="0"/>
      <w:kern w:val="32"/>
    </w:rPr>
  </w:style>
  <w:style w:type="character" w:customStyle="1" w:styleId="Bezmezer1">
    <w:name w:val="Bez mezer1"/>
    <w:aliases w:val="muj styl Char"/>
    <w:link w:val="Bezmezer2"/>
    <w:rsid w:val="008E2DDE"/>
    <w:rPr>
      <w:rFonts w:eastAsia="Times New Roman" w:cs="Calibri"/>
      <w:sz w:val="24"/>
      <w:szCs w:val="24"/>
      <w:lang w:val="cs-CZ" w:eastAsia="cs-CZ" w:bidi="ar-SA"/>
    </w:rPr>
  </w:style>
  <w:style w:type="paragraph" w:customStyle="1" w:styleId="Bezmezer2">
    <w:name w:val="Bez mezer2"/>
    <w:aliases w:val="muj styl"/>
    <w:link w:val="Bezmezer1"/>
    <w:rsid w:val="008E2DDE"/>
    <w:rPr>
      <w:rFonts w:eastAsia="Times New Roman" w:cs="Calibri"/>
      <w:sz w:val="24"/>
      <w:szCs w:val="24"/>
    </w:rPr>
  </w:style>
  <w:style w:type="character" w:styleId="Siln">
    <w:name w:val="Strong"/>
    <w:qFormat/>
    <w:rsid w:val="00AF0D84"/>
    <w:rPr>
      <w:rFonts w:cs="Times New Roman"/>
      <w:b/>
      <w:bCs/>
    </w:rPr>
  </w:style>
  <w:style w:type="paragraph" w:styleId="Zhlav">
    <w:name w:val="header"/>
    <w:basedOn w:val="Normln"/>
    <w:link w:val="ZhlavChar"/>
    <w:semiHidden/>
    <w:rsid w:val="00D334B2"/>
    <w:pPr>
      <w:tabs>
        <w:tab w:val="center" w:pos="4536"/>
        <w:tab w:val="right" w:pos="9072"/>
      </w:tabs>
    </w:pPr>
  </w:style>
  <w:style w:type="character" w:customStyle="1" w:styleId="ZhlavChar">
    <w:name w:val="Záhlaví Char"/>
    <w:link w:val="Zhlav"/>
    <w:semiHidden/>
    <w:rsid w:val="00D334B2"/>
    <w:rPr>
      <w:rFonts w:ascii="Times New Roman" w:hAnsi="Times New Roman" w:cs="Times New Roman"/>
      <w:sz w:val="24"/>
      <w:szCs w:val="24"/>
    </w:rPr>
  </w:style>
  <w:style w:type="character" w:customStyle="1" w:styleId="Zstupntext1">
    <w:name w:val="Zástupný text1"/>
    <w:semiHidden/>
    <w:rsid w:val="003B0BF2"/>
    <w:rPr>
      <w:rFonts w:cs="Times New Roman"/>
      <w:color w:val="808080"/>
    </w:rPr>
  </w:style>
  <w:style w:type="paragraph" w:customStyle="1" w:styleId="Texttabulky">
    <w:name w:val="Text tabulky"/>
    <w:rsid w:val="00DD5B72"/>
    <w:pPr>
      <w:widowControl w:val="0"/>
    </w:pPr>
    <w:rPr>
      <w:rFonts w:ascii="Times New Roman" w:eastAsia="Times New Roman" w:hAnsi="Times New Roman"/>
      <w:snapToGrid w:val="0"/>
      <w:color w:val="000000"/>
      <w:sz w:val="24"/>
    </w:rPr>
  </w:style>
  <w:style w:type="paragraph" w:styleId="Odstavecseseznamem">
    <w:name w:val="List Paragraph"/>
    <w:basedOn w:val="Normln"/>
    <w:uiPriority w:val="99"/>
    <w:qFormat/>
    <w:rsid w:val="0061042F"/>
    <w:pPr>
      <w:spacing w:before="100" w:beforeAutospacing="1" w:after="100" w:afterAutospacing="1"/>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106003778">
      <w:bodyDiv w:val="1"/>
      <w:marLeft w:val="0"/>
      <w:marRight w:val="0"/>
      <w:marTop w:val="0"/>
      <w:marBottom w:val="0"/>
      <w:divBdr>
        <w:top w:val="none" w:sz="0" w:space="0" w:color="auto"/>
        <w:left w:val="none" w:sz="0" w:space="0" w:color="auto"/>
        <w:bottom w:val="none" w:sz="0" w:space="0" w:color="auto"/>
        <w:right w:val="none" w:sz="0" w:space="0" w:color="auto"/>
      </w:divBdr>
    </w:div>
    <w:div w:id="1128008505">
      <w:bodyDiv w:val="1"/>
      <w:marLeft w:val="0"/>
      <w:marRight w:val="0"/>
      <w:marTop w:val="0"/>
      <w:marBottom w:val="0"/>
      <w:divBdr>
        <w:top w:val="none" w:sz="0" w:space="0" w:color="auto"/>
        <w:left w:val="none" w:sz="0" w:space="0" w:color="auto"/>
        <w:bottom w:val="none" w:sz="0" w:space="0" w:color="auto"/>
        <w:right w:val="none" w:sz="0" w:space="0" w:color="auto"/>
      </w:divBdr>
      <w:divsChild>
        <w:div w:id="978222177">
          <w:marLeft w:val="0"/>
          <w:marRight w:val="0"/>
          <w:marTop w:val="0"/>
          <w:marBottom w:val="0"/>
          <w:divBdr>
            <w:top w:val="none" w:sz="0" w:space="0" w:color="auto"/>
            <w:left w:val="none" w:sz="0" w:space="0" w:color="auto"/>
            <w:bottom w:val="none" w:sz="0" w:space="0" w:color="auto"/>
            <w:right w:val="none" w:sz="0" w:space="0" w:color="auto"/>
          </w:divBdr>
          <w:divsChild>
            <w:div w:id="100536134">
              <w:marLeft w:val="0"/>
              <w:marRight w:val="0"/>
              <w:marTop w:val="0"/>
              <w:marBottom w:val="0"/>
              <w:divBdr>
                <w:top w:val="none" w:sz="0" w:space="0" w:color="auto"/>
                <w:left w:val="none" w:sz="0" w:space="0" w:color="auto"/>
                <w:bottom w:val="none" w:sz="0" w:space="0" w:color="auto"/>
                <w:right w:val="none" w:sz="0" w:space="0" w:color="auto"/>
              </w:divBdr>
            </w:div>
            <w:div w:id="124469711">
              <w:marLeft w:val="0"/>
              <w:marRight w:val="0"/>
              <w:marTop w:val="0"/>
              <w:marBottom w:val="0"/>
              <w:divBdr>
                <w:top w:val="none" w:sz="0" w:space="0" w:color="auto"/>
                <w:left w:val="none" w:sz="0" w:space="0" w:color="auto"/>
                <w:bottom w:val="none" w:sz="0" w:space="0" w:color="auto"/>
                <w:right w:val="none" w:sz="0" w:space="0" w:color="auto"/>
              </w:divBdr>
            </w:div>
            <w:div w:id="5397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c60687-32fc-4765-a397-86134e96d2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413E9A4D6B7A49AD12C1CEFE230912" ma:contentTypeVersion="18" ma:contentTypeDescription="Vytvoří nový dokument" ma:contentTypeScope="" ma:versionID="4b6085e6bb680d31500276a718d10d15">
  <xsd:schema xmlns:xsd="http://www.w3.org/2001/XMLSchema" xmlns:xs="http://www.w3.org/2001/XMLSchema" xmlns:p="http://schemas.microsoft.com/office/2006/metadata/properties" xmlns:ns3="abc60687-32fc-4765-a397-86134e96d24b" xmlns:ns4="92496be3-8e07-4edc-a67d-1594d38e839d" targetNamespace="http://schemas.microsoft.com/office/2006/metadata/properties" ma:root="true" ma:fieldsID="9e00a93e970872d5cf34211527ba19a5" ns3:_="" ns4:_="">
    <xsd:import namespace="abc60687-32fc-4765-a397-86134e96d24b"/>
    <xsd:import namespace="92496be3-8e07-4edc-a67d-1594d38e83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60687-32fc-4765-a397-86134e96d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96be3-8e07-4edc-a67d-1594d38e839d"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7530-F65B-41A4-92F8-8310F0B1CF2C}">
  <ds:schemaRefs>
    <ds:schemaRef ds:uri="http://schemas.microsoft.com/office/2006/metadata/properties"/>
    <ds:schemaRef ds:uri="http://schemas.microsoft.com/office/infopath/2007/PartnerControls"/>
    <ds:schemaRef ds:uri="abc60687-32fc-4765-a397-86134e96d24b"/>
  </ds:schemaRefs>
</ds:datastoreItem>
</file>

<file path=customXml/itemProps2.xml><?xml version="1.0" encoding="utf-8"?>
<ds:datastoreItem xmlns:ds="http://schemas.openxmlformats.org/officeDocument/2006/customXml" ds:itemID="{B4C8F15F-F4DF-4FA2-8646-208D7BDE9F76}">
  <ds:schemaRefs>
    <ds:schemaRef ds:uri="http://schemas.microsoft.com/sharepoint/v3/contenttype/forms"/>
  </ds:schemaRefs>
</ds:datastoreItem>
</file>

<file path=customXml/itemProps3.xml><?xml version="1.0" encoding="utf-8"?>
<ds:datastoreItem xmlns:ds="http://schemas.openxmlformats.org/officeDocument/2006/customXml" ds:itemID="{4411FD89-C521-4958-B54F-CA7AF9F7B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60687-32fc-4765-a397-86134e96d24b"/>
    <ds:schemaRef ds:uri="92496be3-8e07-4edc-a67d-1594d38e8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139BE-A773-46A8-B906-07AF08DA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638</Words>
  <Characters>4000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keywords>, docId:0259FEF55FC1CF69B0E2F61015EFA8BC</cp:keywords>
  <cp:lastModifiedBy>Matěj Prokop</cp:lastModifiedBy>
  <cp:revision>23</cp:revision>
  <cp:lastPrinted>2016-04-29T13:57:00Z</cp:lastPrinted>
  <dcterms:created xsi:type="dcterms:W3CDTF">2026-01-15T07:37:00Z</dcterms:created>
  <dcterms:modified xsi:type="dcterms:W3CDTF">2026-01-26T09:15:00Z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0x01010037413E9A4D6B7A49AD12C1CEFE230912</vt:lpwstr>
  </property>
</Properties>
</file>