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C469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Technická specifikace plnění</w:t>
      </w:r>
    </w:p>
    <w:p w14:paraId="3362AE69" w14:textId="77777777" w:rsidR="00905E59" w:rsidRPr="00905E59" w:rsidRDefault="00905E59" w:rsidP="00905E59">
      <w:r w:rsidRPr="00905E59">
        <w:rPr>
          <w:b/>
          <w:bCs/>
        </w:rPr>
        <w:t>Název zakázky:</w:t>
      </w:r>
      <w:r w:rsidRPr="00905E59">
        <w:br/>
        <w:t>Návrh a implementace integrovaného systému pro správu kryptografických identit zařízení a řízení softwarových licencí</w:t>
      </w:r>
    </w:p>
    <w:p w14:paraId="6BC9C9CF" w14:textId="77777777" w:rsidR="00905E59" w:rsidRPr="00905E59" w:rsidRDefault="00905E59" w:rsidP="00905E59">
      <w:r w:rsidRPr="00905E59">
        <w:pict w14:anchorId="5DA0A3D8">
          <v:rect id="_x0000_i1079" style="width:0;height:1.5pt" o:hralign="center" o:hrstd="t" o:hr="t" fillcolor="#a0a0a0" stroked="f"/>
        </w:pict>
      </w:r>
    </w:p>
    <w:p w14:paraId="374FF7F8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1. Předmět plnění</w:t>
      </w:r>
    </w:p>
    <w:p w14:paraId="11E8C2FB" w14:textId="77777777" w:rsidR="00905E59" w:rsidRPr="00905E59" w:rsidRDefault="00905E59" w:rsidP="00905E59">
      <w:r w:rsidRPr="00905E59">
        <w:t xml:space="preserve">Předmětem plnění je </w:t>
      </w:r>
      <w:r w:rsidRPr="00905E59">
        <w:rPr>
          <w:b/>
          <w:bCs/>
        </w:rPr>
        <w:t>návrh, implementace a dokumentace integrovaného systému</w:t>
      </w:r>
      <w:r w:rsidRPr="00905E59">
        <w:t xml:space="preserve"> pro správu kryptografických identit zařízení a řízení softwarových licencí, založeného na </w:t>
      </w:r>
      <w:r w:rsidRPr="00905E59">
        <w:rPr>
          <w:b/>
          <w:bCs/>
        </w:rPr>
        <w:t>certifikátech a PKI infrastruktuře</w:t>
      </w:r>
      <w:r w:rsidRPr="00905E59">
        <w:t>.</w:t>
      </w:r>
    </w:p>
    <w:p w14:paraId="298CE184" w14:textId="77777777" w:rsidR="00905E59" w:rsidRPr="00905E59" w:rsidRDefault="00905E59" w:rsidP="00905E59">
      <w:r w:rsidRPr="00905E59">
        <w:t xml:space="preserve">Systém musí umožňovat bezpečnou identifikaci a autentizaci zařízení, správu jejich kryptografických klíčů a certifikátů a zároveň řízení softwarových licencí vázaných na konkrétní zařízení. Řešení musí klást důraz na </w:t>
      </w:r>
      <w:r w:rsidRPr="00905E59">
        <w:rPr>
          <w:b/>
          <w:bCs/>
        </w:rPr>
        <w:t>bezpečnost, automatizaci, škálovatelnost a provoz bez nutnosti servisních zásahů</w:t>
      </w:r>
      <w:r w:rsidRPr="00905E59">
        <w:t>.</w:t>
      </w:r>
    </w:p>
    <w:p w14:paraId="1CB43FA0" w14:textId="77777777" w:rsidR="00905E59" w:rsidRPr="00905E59" w:rsidRDefault="00905E59" w:rsidP="00905E59">
      <w:r w:rsidRPr="00905E59">
        <w:pict w14:anchorId="76BA7BF8">
          <v:rect id="_x0000_i1080" style="width:0;height:1.5pt" o:hralign="center" o:hrstd="t" o:hr="t" fillcolor="#a0a0a0" stroked="f"/>
        </w:pict>
      </w:r>
    </w:p>
    <w:p w14:paraId="49F99938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2. Cíle řešení</w:t>
      </w:r>
    </w:p>
    <w:p w14:paraId="0777C6C0" w14:textId="77777777" w:rsidR="00905E59" w:rsidRPr="00905E59" w:rsidRDefault="00905E59" w:rsidP="00905E59">
      <w:r w:rsidRPr="00905E59">
        <w:t>Dodavatel musí dodat řešení, které zajistí:</w:t>
      </w:r>
    </w:p>
    <w:p w14:paraId="19105938" w14:textId="77777777" w:rsidR="00905E59" w:rsidRPr="00905E59" w:rsidRDefault="00905E59" w:rsidP="00905E59">
      <w:pPr>
        <w:numPr>
          <w:ilvl w:val="0"/>
          <w:numId w:val="1"/>
        </w:numPr>
      </w:pPr>
      <w:r w:rsidRPr="00905E59">
        <w:t>Bezpečnou a jednoznačnou identitu každého zařízení</w:t>
      </w:r>
    </w:p>
    <w:p w14:paraId="233B65EE" w14:textId="77777777" w:rsidR="00905E59" w:rsidRPr="00905E59" w:rsidRDefault="00905E59" w:rsidP="00905E59">
      <w:pPr>
        <w:numPr>
          <w:ilvl w:val="0"/>
          <w:numId w:val="1"/>
        </w:numPr>
      </w:pPr>
      <w:r w:rsidRPr="00905E59">
        <w:t>Centralizovanou správu certifikátů a licencí</w:t>
      </w:r>
    </w:p>
    <w:p w14:paraId="38C211DC" w14:textId="77777777" w:rsidR="00905E59" w:rsidRPr="00905E59" w:rsidRDefault="00905E59" w:rsidP="00905E59">
      <w:pPr>
        <w:numPr>
          <w:ilvl w:val="0"/>
          <w:numId w:val="1"/>
        </w:numPr>
      </w:pPr>
      <w:r w:rsidRPr="00905E59">
        <w:t>Automatizovaný životní cyklus kryptografických identit a licencí</w:t>
      </w:r>
    </w:p>
    <w:p w14:paraId="0833F9D2" w14:textId="77777777" w:rsidR="00905E59" w:rsidRPr="00905E59" w:rsidRDefault="00905E59" w:rsidP="00905E59">
      <w:pPr>
        <w:numPr>
          <w:ilvl w:val="0"/>
          <w:numId w:val="1"/>
        </w:numPr>
      </w:pPr>
      <w:r w:rsidRPr="00905E59">
        <w:t>Ochranu proti neoprávněnému použití softwaru</w:t>
      </w:r>
    </w:p>
    <w:p w14:paraId="4D03990C" w14:textId="77777777" w:rsidR="00905E59" w:rsidRPr="00905E59" w:rsidRDefault="00905E59" w:rsidP="00905E59">
      <w:pPr>
        <w:numPr>
          <w:ilvl w:val="0"/>
          <w:numId w:val="1"/>
        </w:numPr>
      </w:pPr>
      <w:r w:rsidRPr="00905E59">
        <w:t>Integraci s výrobním a provozním prostředím zařízení</w:t>
      </w:r>
    </w:p>
    <w:p w14:paraId="1E133E33" w14:textId="77777777" w:rsidR="00905E59" w:rsidRPr="00905E59" w:rsidRDefault="00905E59" w:rsidP="00905E59">
      <w:r w:rsidRPr="00905E59">
        <w:pict w14:anchorId="6B32C583">
          <v:rect id="_x0000_i1081" style="width:0;height:1.5pt" o:hralign="center" o:hrstd="t" o:hr="t" fillcolor="#a0a0a0" stroked="f"/>
        </w:pict>
      </w:r>
    </w:p>
    <w:p w14:paraId="6345E006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3. PKI infrastruktura a správa certifikátů</w:t>
      </w:r>
    </w:p>
    <w:p w14:paraId="0AB03A8C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3.1 Návrh certifikační hierarchie</w:t>
      </w:r>
    </w:p>
    <w:p w14:paraId="25C2C3B5" w14:textId="77777777" w:rsidR="00905E59" w:rsidRPr="00905E59" w:rsidRDefault="00905E59" w:rsidP="00905E59">
      <w:pPr>
        <w:numPr>
          <w:ilvl w:val="0"/>
          <w:numId w:val="2"/>
        </w:numPr>
      </w:pPr>
      <w:r w:rsidRPr="00905E59">
        <w:t xml:space="preserve">Dodavatel musí navrhnout </w:t>
      </w:r>
      <w:r w:rsidRPr="00905E59">
        <w:rPr>
          <w:b/>
          <w:bCs/>
        </w:rPr>
        <w:t>hierarchii certifikačních autorit (CA)</w:t>
      </w:r>
      <w:r w:rsidRPr="00905E59">
        <w:t xml:space="preserve"> odpovídající:</w:t>
      </w:r>
    </w:p>
    <w:p w14:paraId="3BDACF18" w14:textId="77777777" w:rsidR="00905E59" w:rsidRPr="00905E59" w:rsidRDefault="00905E59" w:rsidP="00905E59">
      <w:pPr>
        <w:numPr>
          <w:ilvl w:val="1"/>
          <w:numId w:val="2"/>
        </w:numPr>
      </w:pPr>
      <w:r w:rsidRPr="00905E59">
        <w:t>výrobnímu procesu</w:t>
      </w:r>
    </w:p>
    <w:p w14:paraId="5447AB7A" w14:textId="77777777" w:rsidR="00905E59" w:rsidRPr="00905E59" w:rsidRDefault="00905E59" w:rsidP="00905E59">
      <w:pPr>
        <w:numPr>
          <w:ilvl w:val="1"/>
          <w:numId w:val="2"/>
        </w:numPr>
      </w:pPr>
      <w:r w:rsidRPr="00905E59">
        <w:t>provoznímu prostředí</w:t>
      </w:r>
    </w:p>
    <w:p w14:paraId="5C8A4667" w14:textId="77777777" w:rsidR="00905E59" w:rsidRPr="00905E59" w:rsidRDefault="00905E59" w:rsidP="00905E59">
      <w:pPr>
        <w:numPr>
          <w:ilvl w:val="1"/>
          <w:numId w:val="2"/>
        </w:numPr>
      </w:pPr>
      <w:r w:rsidRPr="00905E59">
        <w:t>bezpečnostním požadavkům</w:t>
      </w:r>
    </w:p>
    <w:p w14:paraId="3FBBCA84" w14:textId="77777777" w:rsidR="00905E59" w:rsidRPr="00905E59" w:rsidRDefault="00905E59" w:rsidP="00905E59">
      <w:pPr>
        <w:numPr>
          <w:ilvl w:val="0"/>
          <w:numId w:val="2"/>
        </w:numPr>
      </w:pPr>
      <w:r w:rsidRPr="00905E59">
        <w:t>Musí být definovány role:</w:t>
      </w:r>
    </w:p>
    <w:p w14:paraId="2254EF6A" w14:textId="77777777" w:rsidR="00905E59" w:rsidRPr="00905E59" w:rsidRDefault="00905E59" w:rsidP="00905E59">
      <w:pPr>
        <w:numPr>
          <w:ilvl w:val="1"/>
          <w:numId w:val="2"/>
        </w:numPr>
      </w:pPr>
      <w:proofErr w:type="spellStart"/>
      <w:r w:rsidRPr="00905E59">
        <w:t>Root</w:t>
      </w:r>
      <w:proofErr w:type="spellEnd"/>
      <w:r w:rsidRPr="00905E59">
        <w:t xml:space="preserve"> CA</w:t>
      </w:r>
    </w:p>
    <w:p w14:paraId="2F717799" w14:textId="77777777" w:rsidR="00905E59" w:rsidRPr="00905E59" w:rsidRDefault="00905E59" w:rsidP="00905E59">
      <w:pPr>
        <w:numPr>
          <w:ilvl w:val="1"/>
          <w:numId w:val="2"/>
        </w:numPr>
      </w:pPr>
      <w:proofErr w:type="spellStart"/>
      <w:r w:rsidRPr="00905E59">
        <w:lastRenderedPageBreak/>
        <w:t>Intermediate</w:t>
      </w:r>
      <w:proofErr w:type="spellEnd"/>
      <w:r w:rsidRPr="00905E59">
        <w:t xml:space="preserve"> CA</w:t>
      </w:r>
    </w:p>
    <w:p w14:paraId="2F05E400" w14:textId="77777777" w:rsidR="00905E59" w:rsidRPr="00905E59" w:rsidRDefault="00905E59" w:rsidP="00905E59">
      <w:pPr>
        <w:numPr>
          <w:ilvl w:val="1"/>
          <w:numId w:val="2"/>
        </w:numPr>
      </w:pPr>
      <w:r w:rsidRPr="00905E59">
        <w:t>případné specializované CA (např. výrobní, provozní)</w:t>
      </w:r>
    </w:p>
    <w:p w14:paraId="1008AF6A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3.2 Generování a ochrana klíčů</w:t>
      </w:r>
    </w:p>
    <w:p w14:paraId="383E4010" w14:textId="77777777" w:rsidR="00905E59" w:rsidRPr="00905E59" w:rsidRDefault="00905E59" w:rsidP="00905E59">
      <w:pPr>
        <w:numPr>
          <w:ilvl w:val="0"/>
          <w:numId w:val="3"/>
        </w:numPr>
      </w:pPr>
      <w:r w:rsidRPr="00905E59">
        <w:t>Privátní klíče musí být:</w:t>
      </w:r>
    </w:p>
    <w:p w14:paraId="472C7563" w14:textId="77777777" w:rsidR="00905E59" w:rsidRPr="00905E59" w:rsidRDefault="00905E59" w:rsidP="00905E59">
      <w:pPr>
        <w:numPr>
          <w:ilvl w:val="1"/>
          <w:numId w:val="3"/>
        </w:numPr>
      </w:pPr>
      <w:r w:rsidRPr="00905E59">
        <w:t>generovány bezpečným způsobem</w:t>
      </w:r>
    </w:p>
    <w:p w14:paraId="0FA02D10" w14:textId="77777777" w:rsidR="00905E59" w:rsidRPr="00905E59" w:rsidRDefault="00905E59" w:rsidP="00905E59">
      <w:pPr>
        <w:numPr>
          <w:ilvl w:val="1"/>
          <w:numId w:val="3"/>
        </w:numPr>
      </w:pPr>
      <w:r w:rsidRPr="00905E59">
        <w:t>chráněny proti exportu a zneužití</w:t>
      </w:r>
    </w:p>
    <w:p w14:paraId="0EED66FA" w14:textId="77777777" w:rsidR="00905E59" w:rsidRPr="00905E59" w:rsidRDefault="00905E59" w:rsidP="00905E59">
      <w:pPr>
        <w:numPr>
          <w:ilvl w:val="0"/>
          <w:numId w:val="3"/>
        </w:numPr>
      </w:pPr>
      <w:r w:rsidRPr="00905E59">
        <w:t>Řešení musí podporovat integraci s:</w:t>
      </w:r>
    </w:p>
    <w:p w14:paraId="44944615" w14:textId="77777777" w:rsidR="00905E59" w:rsidRPr="00905E59" w:rsidRDefault="00905E59" w:rsidP="00905E59">
      <w:pPr>
        <w:numPr>
          <w:ilvl w:val="1"/>
          <w:numId w:val="3"/>
        </w:numPr>
      </w:pPr>
      <w:r w:rsidRPr="00905E59">
        <w:t>HSM</w:t>
      </w:r>
    </w:p>
    <w:p w14:paraId="0751757D" w14:textId="77777777" w:rsidR="00905E59" w:rsidRPr="00905E59" w:rsidRDefault="00905E59" w:rsidP="00905E59">
      <w:pPr>
        <w:numPr>
          <w:ilvl w:val="1"/>
          <w:numId w:val="3"/>
        </w:numPr>
      </w:pPr>
      <w:r w:rsidRPr="00905E59">
        <w:t>TPM</w:t>
      </w:r>
    </w:p>
    <w:p w14:paraId="4E8B5A65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 xml:space="preserve">3.3 </w:t>
      </w:r>
      <w:proofErr w:type="spellStart"/>
      <w:r w:rsidRPr="00905E59">
        <w:rPr>
          <w:b/>
          <w:bCs/>
        </w:rPr>
        <w:t>Provisioning</w:t>
      </w:r>
      <w:proofErr w:type="spellEnd"/>
      <w:r w:rsidRPr="00905E59">
        <w:rPr>
          <w:b/>
          <w:bCs/>
        </w:rPr>
        <w:t xml:space="preserve"> certifikátů</w:t>
      </w:r>
    </w:p>
    <w:p w14:paraId="5317A4A4" w14:textId="77777777" w:rsidR="00905E59" w:rsidRPr="00905E59" w:rsidRDefault="00905E59" w:rsidP="00905E59">
      <w:pPr>
        <w:numPr>
          <w:ilvl w:val="0"/>
          <w:numId w:val="4"/>
        </w:numPr>
      </w:pPr>
      <w:r w:rsidRPr="00905E59">
        <w:t xml:space="preserve">Systém musí podporovat </w:t>
      </w:r>
      <w:r w:rsidRPr="00905E59">
        <w:rPr>
          <w:b/>
          <w:bCs/>
        </w:rPr>
        <w:t xml:space="preserve">bezpečný </w:t>
      </w:r>
      <w:proofErr w:type="spellStart"/>
      <w:r w:rsidRPr="00905E59">
        <w:rPr>
          <w:b/>
          <w:bCs/>
        </w:rPr>
        <w:t>provisioning</w:t>
      </w:r>
      <w:proofErr w:type="spellEnd"/>
      <w:r w:rsidRPr="00905E59">
        <w:rPr>
          <w:b/>
          <w:bCs/>
        </w:rPr>
        <w:t xml:space="preserve"> certifikátů</w:t>
      </w:r>
      <w:r w:rsidRPr="00905E59">
        <w:t>:</w:t>
      </w:r>
    </w:p>
    <w:p w14:paraId="4D13FA26" w14:textId="77777777" w:rsidR="00905E59" w:rsidRPr="00905E59" w:rsidRDefault="00905E59" w:rsidP="00905E59">
      <w:pPr>
        <w:numPr>
          <w:ilvl w:val="1"/>
          <w:numId w:val="4"/>
        </w:numPr>
      </w:pPr>
      <w:r w:rsidRPr="00905E59">
        <w:t>během výrobního procesu</w:t>
      </w:r>
    </w:p>
    <w:p w14:paraId="12706417" w14:textId="77777777" w:rsidR="00905E59" w:rsidRPr="00905E59" w:rsidRDefault="00905E59" w:rsidP="00905E59">
      <w:pPr>
        <w:numPr>
          <w:ilvl w:val="1"/>
          <w:numId w:val="4"/>
        </w:numPr>
      </w:pPr>
      <w:r w:rsidRPr="00905E59">
        <w:t>nebo při prvním spuštění zařízení (</w:t>
      </w:r>
      <w:proofErr w:type="spellStart"/>
      <w:r w:rsidRPr="00905E59">
        <w:t>first</w:t>
      </w:r>
      <w:proofErr w:type="spellEnd"/>
      <w:r w:rsidRPr="00905E59">
        <w:t xml:space="preserve"> </w:t>
      </w:r>
      <w:proofErr w:type="spellStart"/>
      <w:r w:rsidRPr="00905E59">
        <w:t>boot</w:t>
      </w:r>
      <w:proofErr w:type="spellEnd"/>
      <w:r w:rsidRPr="00905E59">
        <w:t>)</w:t>
      </w:r>
    </w:p>
    <w:p w14:paraId="7CBC897D" w14:textId="77777777" w:rsidR="00905E59" w:rsidRPr="00905E59" w:rsidRDefault="00905E59" w:rsidP="00905E59">
      <w:pPr>
        <w:numPr>
          <w:ilvl w:val="0"/>
          <w:numId w:val="4"/>
        </w:numPr>
      </w:pPr>
      <w:proofErr w:type="spellStart"/>
      <w:r w:rsidRPr="00905E59">
        <w:t>Provisioning</w:t>
      </w:r>
      <w:proofErr w:type="spellEnd"/>
      <w:r w:rsidRPr="00905E59">
        <w:t xml:space="preserve"> musí být:</w:t>
      </w:r>
    </w:p>
    <w:p w14:paraId="67F37705" w14:textId="77777777" w:rsidR="00905E59" w:rsidRPr="00905E59" w:rsidRDefault="00905E59" w:rsidP="00905E59">
      <w:pPr>
        <w:numPr>
          <w:ilvl w:val="1"/>
          <w:numId w:val="4"/>
        </w:numPr>
      </w:pPr>
      <w:r w:rsidRPr="00905E59">
        <w:t>automatizovaný</w:t>
      </w:r>
    </w:p>
    <w:p w14:paraId="0229E957" w14:textId="77777777" w:rsidR="00905E59" w:rsidRPr="00905E59" w:rsidRDefault="00905E59" w:rsidP="00905E59">
      <w:pPr>
        <w:numPr>
          <w:ilvl w:val="1"/>
          <w:numId w:val="4"/>
        </w:numPr>
      </w:pPr>
      <w:proofErr w:type="spellStart"/>
      <w:r w:rsidRPr="00905E59">
        <w:t>auditovatelný</w:t>
      </w:r>
      <w:proofErr w:type="spellEnd"/>
    </w:p>
    <w:p w14:paraId="1CE95F03" w14:textId="77777777" w:rsidR="00905E59" w:rsidRPr="00905E59" w:rsidRDefault="00905E59" w:rsidP="00905E59">
      <w:pPr>
        <w:numPr>
          <w:ilvl w:val="1"/>
          <w:numId w:val="4"/>
        </w:numPr>
      </w:pPr>
      <w:r w:rsidRPr="00905E59">
        <w:t>chráněný proti MITM útokům</w:t>
      </w:r>
    </w:p>
    <w:p w14:paraId="3FEEB69B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3.4 Obnova, expirace a revokace</w:t>
      </w:r>
    </w:p>
    <w:p w14:paraId="43E031D9" w14:textId="77777777" w:rsidR="00905E59" w:rsidRPr="00905E59" w:rsidRDefault="00905E59" w:rsidP="00905E59">
      <w:pPr>
        <w:numPr>
          <w:ilvl w:val="0"/>
          <w:numId w:val="5"/>
        </w:numPr>
      </w:pPr>
      <w:r w:rsidRPr="00905E59">
        <w:t>Automatická obnova (</w:t>
      </w:r>
      <w:proofErr w:type="spellStart"/>
      <w:r w:rsidRPr="00905E59">
        <w:t>renewal</w:t>
      </w:r>
      <w:proofErr w:type="spellEnd"/>
      <w:r w:rsidRPr="00905E59">
        <w:t>) certifikátů bez servisního zásahu</w:t>
      </w:r>
    </w:p>
    <w:p w14:paraId="0AE52DFF" w14:textId="77777777" w:rsidR="00905E59" w:rsidRPr="00905E59" w:rsidRDefault="00905E59" w:rsidP="00905E59">
      <w:pPr>
        <w:numPr>
          <w:ilvl w:val="0"/>
          <w:numId w:val="5"/>
        </w:numPr>
      </w:pPr>
      <w:r w:rsidRPr="00905E59">
        <w:t>Mechanismy pro:</w:t>
      </w:r>
    </w:p>
    <w:p w14:paraId="15225326" w14:textId="77777777" w:rsidR="00905E59" w:rsidRPr="00905E59" w:rsidRDefault="00905E59" w:rsidP="00905E59">
      <w:pPr>
        <w:numPr>
          <w:ilvl w:val="1"/>
          <w:numId w:val="5"/>
        </w:numPr>
      </w:pPr>
      <w:r w:rsidRPr="00905E59">
        <w:t>revokaci kompromitovaných certifikátů</w:t>
      </w:r>
    </w:p>
    <w:p w14:paraId="60DCA588" w14:textId="77777777" w:rsidR="00905E59" w:rsidRPr="00905E59" w:rsidRDefault="00905E59" w:rsidP="00905E59">
      <w:pPr>
        <w:numPr>
          <w:ilvl w:val="1"/>
          <w:numId w:val="5"/>
        </w:numPr>
      </w:pPr>
      <w:r w:rsidRPr="00905E59">
        <w:t>zneplatnění certifikátů zařízení vyřazených z provozu</w:t>
      </w:r>
    </w:p>
    <w:p w14:paraId="0BC72C40" w14:textId="77777777" w:rsidR="00905E59" w:rsidRPr="00905E59" w:rsidRDefault="00905E59" w:rsidP="00905E59">
      <w:pPr>
        <w:numPr>
          <w:ilvl w:val="0"/>
          <w:numId w:val="5"/>
        </w:numPr>
      </w:pPr>
      <w:r w:rsidRPr="00905E59">
        <w:t>Řízení expirací certifikátů bez nutnosti fyzického zásahu do zařízení</w:t>
      </w:r>
    </w:p>
    <w:p w14:paraId="72F93E8E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3.5 Autentizace a audit</w:t>
      </w:r>
    </w:p>
    <w:p w14:paraId="5EE1CD56" w14:textId="77777777" w:rsidR="00905E59" w:rsidRPr="00905E59" w:rsidRDefault="00905E59" w:rsidP="00905E59">
      <w:pPr>
        <w:numPr>
          <w:ilvl w:val="0"/>
          <w:numId w:val="6"/>
        </w:numPr>
      </w:pPr>
      <w:r w:rsidRPr="00905E59">
        <w:t>Autentizace zařízení a služeb pomocí certifikátů</w:t>
      </w:r>
    </w:p>
    <w:p w14:paraId="178F50E9" w14:textId="77777777" w:rsidR="00905E59" w:rsidRPr="00905E59" w:rsidRDefault="00905E59" w:rsidP="00905E59">
      <w:pPr>
        <w:numPr>
          <w:ilvl w:val="0"/>
          <w:numId w:val="6"/>
        </w:numPr>
      </w:pPr>
      <w:r w:rsidRPr="00905E59">
        <w:t>Auditní logování všech kryptograficky relevantních operací:</w:t>
      </w:r>
    </w:p>
    <w:p w14:paraId="701FA700" w14:textId="77777777" w:rsidR="00905E59" w:rsidRPr="00905E59" w:rsidRDefault="00905E59" w:rsidP="00905E59">
      <w:pPr>
        <w:numPr>
          <w:ilvl w:val="1"/>
          <w:numId w:val="6"/>
        </w:numPr>
      </w:pPr>
      <w:r w:rsidRPr="00905E59">
        <w:t>vydání certifikátu</w:t>
      </w:r>
    </w:p>
    <w:p w14:paraId="09569939" w14:textId="77777777" w:rsidR="00905E59" w:rsidRPr="00905E59" w:rsidRDefault="00905E59" w:rsidP="00905E59">
      <w:pPr>
        <w:numPr>
          <w:ilvl w:val="1"/>
          <w:numId w:val="6"/>
        </w:numPr>
      </w:pPr>
      <w:r w:rsidRPr="00905E59">
        <w:t>obnova</w:t>
      </w:r>
    </w:p>
    <w:p w14:paraId="5A40DAAD" w14:textId="77777777" w:rsidR="00905E59" w:rsidRPr="00905E59" w:rsidRDefault="00905E59" w:rsidP="00905E59">
      <w:pPr>
        <w:numPr>
          <w:ilvl w:val="1"/>
          <w:numId w:val="6"/>
        </w:numPr>
      </w:pPr>
      <w:r w:rsidRPr="00905E59">
        <w:lastRenderedPageBreak/>
        <w:t>revokace</w:t>
      </w:r>
    </w:p>
    <w:p w14:paraId="0511F6D1" w14:textId="77777777" w:rsidR="00905E59" w:rsidRPr="00905E59" w:rsidRDefault="00905E59" w:rsidP="00905E59">
      <w:pPr>
        <w:numPr>
          <w:ilvl w:val="1"/>
          <w:numId w:val="6"/>
        </w:numPr>
      </w:pPr>
      <w:r w:rsidRPr="00905E59">
        <w:t>autentizační pokusy</w:t>
      </w:r>
    </w:p>
    <w:p w14:paraId="1D366CD8" w14:textId="77777777" w:rsidR="00905E59" w:rsidRPr="00905E59" w:rsidRDefault="00905E59" w:rsidP="00905E59">
      <w:r w:rsidRPr="00905E59">
        <w:pict w14:anchorId="15D02C80">
          <v:rect id="_x0000_i1082" style="width:0;height:1.5pt" o:hralign="center" o:hrstd="t" o:hr="t" fillcolor="#a0a0a0" stroked="f"/>
        </w:pict>
      </w:r>
    </w:p>
    <w:p w14:paraId="4BFA67CB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4. Řízení softwarových licencí</w:t>
      </w:r>
    </w:p>
    <w:p w14:paraId="606CC1F8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4.1 Licenční model</w:t>
      </w:r>
    </w:p>
    <w:p w14:paraId="475A1E29" w14:textId="77777777" w:rsidR="00905E59" w:rsidRPr="00905E59" w:rsidRDefault="00905E59" w:rsidP="00905E59">
      <w:pPr>
        <w:numPr>
          <w:ilvl w:val="0"/>
          <w:numId w:val="7"/>
        </w:numPr>
      </w:pPr>
      <w:r w:rsidRPr="00905E59">
        <w:t>Systém musí umožňovat definici následujících typů licencí:</w:t>
      </w:r>
    </w:p>
    <w:p w14:paraId="6743E747" w14:textId="77777777" w:rsidR="00905E59" w:rsidRPr="00905E59" w:rsidRDefault="00905E59" w:rsidP="00905E59">
      <w:pPr>
        <w:numPr>
          <w:ilvl w:val="1"/>
          <w:numId w:val="7"/>
        </w:numPr>
      </w:pPr>
      <w:r w:rsidRPr="00905E59">
        <w:t>časově omezené</w:t>
      </w:r>
    </w:p>
    <w:p w14:paraId="330C8D93" w14:textId="77777777" w:rsidR="00905E59" w:rsidRPr="00905E59" w:rsidRDefault="00905E59" w:rsidP="00905E59">
      <w:pPr>
        <w:numPr>
          <w:ilvl w:val="1"/>
          <w:numId w:val="7"/>
        </w:numPr>
      </w:pPr>
      <w:r w:rsidRPr="00905E59">
        <w:t>trvalé</w:t>
      </w:r>
    </w:p>
    <w:p w14:paraId="03A000C5" w14:textId="77777777" w:rsidR="00905E59" w:rsidRPr="00905E59" w:rsidRDefault="00905E59" w:rsidP="00905E59">
      <w:pPr>
        <w:numPr>
          <w:ilvl w:val="1"/>
          <w:numId w:val="7"/>
        </w:numPr>
      </w:pPr>
      <w:r w:rsidRPr="00905E59">
        <w:t>modulární (funkční rozšíření)</w:t>
      </w:r>
    </w:p>
    <w:p w14:paraId="2C4A3A2B" w14:textId="77777777" w:rsidR="00905E59" w:rsidRPr="00905E59" w:rsidRDefault="00905E59" w:rsidP="00905E59">
      <w:pPr>
        <w:numPr>
          <w:ilvl w:val="0"/>
          <w:numId w:val="7"/>
        </w:numPr>
      </w:pPr>
      <w:r w:rsidRPr="00905E59">
        <w:t>Licenční model musí být flexibilní a rozšiřitelný</w:t>
      </w:r>
    </w:p>
    <w:p w14:paraId="36A64ABB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4.2 Vazba licence na zařízení</w:t>
      </w:r>
    </w:p>
    <w:p w14:paraId="248DA9DF" w14:textId="77777777" w:rsidR="00905E59" w:rsidRPr="00905E59" w:rsidRDefault="00905E59" w:rsidP="00905E59">
      <w:pPr>
        <w:numPr>
          <w:ilvl w:val="0"/>
          <w:numId w:val="8"/>
        </w:numPr>
      </w:pPr>
      <w:r w:rsidRPr="00905E59">
        <w:t xml:space="preserve">Licence musí být </w:t>
      </w:r>
      <w:r w:rsidRPr="00905E59">
        <w:rPr>
          <w:b/>
          <w:bCs/>
        </w:rPr>
        <w:t>kryptograficky vázána</w:t>
      </w:r>
      <w:r w:rsidRPr="00905E59">
        <w:t>:</w:t>
      </w:r>
    </w:p>
    <w:p w14:paraId="69BAA3DB" w14:textId="77777777" w:rsidR="00905E59" w:rsidRPr="00905E59" w:rsidRDefault="00905E59" w:rsidP="00905E59">
      <w:pPr>
        <w:numPr>
          <w:ilvl w:val="1"/>
          <w:numId w:val="8"/>
        </w:numPr>
      </w:pPr>
      <w:r w:rsidRPr="00905E59">
        <w:t>na konkrétní zařízení</w:t>
      </w:r>
    </w:p>
    <w:p w14:paraId="382CEC37" w14:textId="77777777" w:rsidR="00905E59" w:rsidRPr="00905E59" w:rsidRDefault="00905E59" w:rsidP="00905E59">
      <w:pPr>
        <w:numPr>
          <w:ilvl w:val="1"/>
          <w:numId w:val="8"/>
        </w:numPr>
      </w:pPr>
      <w:r w:rsidRPr="00905E59">
        <w:t>na jeho certifikát nebo kryptografickou identitu</w:t>
      </w:r>
    </w:p>
    <w:p w14:paraId="2E6EC3C9" w14:textId="77777777" w:rsidR="00905E59" w:rsidRPr="00905E59" w:rsidRDefault="00905E59" w:rsidP="00905E59">
      <w:pPr>
        <w:numPr>
          <w:ilvl w:val="0"/>
          <w:numId w:val="8"/>
        </w:numPr>
      </w:pPr>
      <w:r w:rsidRPr="00905E59">
        <w:t>Licence nesmí být přenosná na jiné zařízení bez autorizace</w:t>
      </w:r>
    </w:p>
    <w:p w14:paraId="6A59CCA2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4.3 Správa životního cyklu licencí</w:t>
      </w:r>
    </w:p>
    <w:p w14:paraId="120C6228" w14:textId="77777777" w:rsidR="00905E59" w:rsidRPr="00905E59" w:rsidRDefault="00905E59" w:rsidP="00905E59">
      <w:pPr>
        <w:numPr>
          <w:ilvl w:val="0"/>
          <w:numId w:val="9"/>
        </w:numPr>
      </w:pPr>
      <w:r w:rsidRPr="00905E59">
        <w:t>Podpora:</w:t>
      </w:r>
    </w:p>
    <w:p w14:paraId="001E6350" w14:textId="77777777" w:rsidR="00905E59" w:rsidRPr="00905E59" w:rsidRDefault="00905E59" w:rsidP="00905E59">
      <w:pPr>
        <w:numPr>
          <w:ilvl w:val="1"/>
          <w:numId w:val="9"/>
        </w:numPr>
      </w:pPr>
      <w:r w:rsidRPr="00905E59">
        <w:t>aktivace licencí</w:t>
      </w:r>
    </w:p>
    <w:p w14:paraId="28D4B22E" w14:textId="77777777" w:rsidR="00905E59" w:rsidRPr="00905E59" w:rsidRDefault="00905E59" w:rsidP="00905E59">
      <w:pPr>
        <w:numPr>
          <w:ilvl w:val="1"/>
          <w:numId w:val="9"/>
        </w:numPr>
      </w:pPr>
      <w:r w:rsidRPr="00905E59">
        <w:t>deaktivace licencí</w:t>
      </w:r>
    </w:p>
    <w:p w14:paraId="02C45872" w14:textId="77777777" w:rsidR="00905E59" w:rsidRPr="00905E59" w:rsidRDefault="00905E59" w:rsidP="00905E59">
      <w:pPr>
        <w:numPr>
          <w:ilvl w:val="1"/>
          <w:numId w:val="9"/>
        </w:numPr>
      </w:pPr>
      <w:r w:rsidRPr="00905E59">
        <w:t>obnovy licencí</w:t>
      </w:r>
    </w:p>
    <w:p w14:paraId="4181C516" w14:textId="77777777" w:rsidR="00905E59" w:rsidRPr="00905E59" w:rsidRDefault="00905E59" w:rsidP="00905E59">
      <w:pPr>
        <w:numPr>
          <w:ilvl w:val="0"/>
          <w:numId w:val="9"/>
        </w:numPr>
      </w:pPr>
      <w:r w:rsidRPr="00905E59">
        <w:t>Automatizované vyhodnocování platnosti licence na zařízení</w:t>
      </w:r>
    </w:p>
    <w:p w14:paraId="2A72B543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4.4 Ochrana proti zneužití</w:t>
      </w:r>
    </w:p>
    <w:p w14:paraId="0DA094C6" w14:textId="77777777" w:rsidR="00905E59" w:rsidRPr="00905E59" w:rsidRDefault="00905E59" w:rsidP="00905E59">
      <w:pPr>
        <w:numPr>
          <w:ilvl w:val="0"/>
          <w:numId w:val="10"/>
        </w:numPr>
      </w:pPr>
      <w:r w:rsidRPr="00905E59">
        <w:t>Implementace mechanismů:</w:t>
      </w:r>
    </w:p>
    <w:p w14:paraId="647823B4" w14:textId="77777777" w:rsidR="00905E59" w:rsidRPr="00905E59" w:rsidRDefault="00905E59" w:rsidP="00905E59">
      <w:pPr>
        <w:numPr>
          <w:ilvl w:val="1"/>
          <w:numId w:val="10"/>
        </w:numPr>
      </w:pPr>
      <w:r w:rsidRPr="00905E59">
        <w:t>proti kopírování licencí</w:t>
      </w:r>
    </w:p>
    <w:p w14:paraId="6FFE9DEF" w14:textId="77777777" w:rsidR="00905E59" w:rsidRPr="00905E59" w:rsidRDefault="00905E59" w:rsidP="00905E59">
      <w:pPr>
        <w:numPr>
          <w:ilvl w:val="1"/>
          <w:numId w:val="10"/>
        </w:numPr>
      </w:pPr>
      <w:r w:rsidRPr="00905E59">
        <w:t>proti neoprávněnému použití softwaru</w:t>
      </w:r>
    </w:p>
    <w:p w14:paraId="15FDC918" w14:textId="77777777" w:rsidR="00905E59" w:rsidRPr="00905E59" w:rsidRDefault="00905E59" w:rsidP="00905E59">
      <w:pPr>
        <w:numPr>
          <w:ilvl w:val="0"/>
          <w:numId w:val="10"/>
        </w:numPr>
      </w:pPr>
      <w:r w:rsidRPr="00905E59">
        <w:t>Detekce pokusů o manipulaci s licenčními daty</w:t>
      </w:r>
    </w:p>
    <w:p w14:paraId="44186D84" w14:textId="77777777" w:rsidR="00905E59" w:rsidRPr="00905E59" w:rsidRDefault="00905E59" w:rsidP="00905E59">
      <w:r w:rsidRPr="00905E59">
        <w:pict w14:anchorId="6E47F25B">
          <v:rect id="_x0000_i1083" style="width:0;height:1.5pt" o:hralign="center" o:hrstd="t" o:hr="t" fillcolor="#a0a0a0" stroked="f"/>
        </w:pict>
      </w:r>
    </w:p>
    <w:p w14:paraId="782E4BF3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5. Integrace s výrobním procesem</w:t>
      </w:r>
    </w:p>
    <w:p w14:paraId="232491CE" w14:textId="77777777" w:rsidR="00905E59" w:rsidRPr="00905E59" w:rsidRDefault="00905E59" w:rsidP="00905E59">
      <w:pPr>
        <w:numPr>
          <w:ilvl w:val="0"/>
          <w:numId w:val="11"/>
        </w:numPr>
      </w:pPr>
      <w:r w:rsidRPr="00905E59">
        <w:lastRenderedPageBreak/>
        <w:t>Řešení musí být integrováno s:</w:t>
      </w:r>
    </w:p>
    <w:p w14:paraId="4CFA4E4C" w14:textId="77777777" w:rsidR="00905E59" w:rsidRPr="00905E59" w:rsidRDefault="00905E59" w:rsidP="00905E59">
      <w:pPr>
        <w:numPr>
          <w:ilvl w:val="1"/>
          <w:numId w:val="11"/>
        </w:numPr>
      </w:pPr>
      <w:r w:rsidRPr="00905E59">
        <w:t xml:space="preserve">výrobním </w:t>
      </w:r>
      <w:proofErr w:type="spellStart"/>
      <w:r w:rsidRPr="00905E59">
        <w:t>provisioningem</w:t>
      </w:r>
      <w:proofErr w:type="spellEnd"/>
      <w:r w:rsidRPr="00905E59">
        <w:t xml:space="preserve"> zařízení</w:t>
      </w:r>
    </w:p>
    <w:p w14:paraId="399A97DF" w14:textId="77777777" w:rsidR="00905E59" w:rsidRPr="00905E59" w:rsidRDefault="00905E59" w:rsidP="00905E59">
      <w:pPr>
        <w:numPr>
          <w:ilvl w:val="1"/>
          <w:numId w:val="11"/>
        </w:numPr>
      </w:pPr>
      <w:r w:rsidRPr="00905E59">
        <w:t xml:space="preserve">výrobními nástroji a </w:t>
      </w:r>
      <w:proofErr w:type="spellStart"/>
      <w:r w:rsidRPr="00905E59">
        <w:t>workflow</w:t>
      </w:r>
      <w:proofErr w:type="spellEnd"/>
    </w:p>
    <w:p w14:paraId="7AC10CD1" w14:textId="77777777" w:rsidR="00905E59" w:rsidRPr="00905E59" w:rsidRDefault="00905E59" w:rsidP="00905E59">
      <w:pPr>
        <w:numPr>
          <w:ilvl w:val="0"/>
          <w:numId w:val="11"/>
        </w:numPr>
      </w:pPr>
      <w:r w:rsidRPr="00905E59">
        <w:t>Podpora:</w:t>
      </w:r>
    </w:p>
    <w:p w14:paraId="5B15A0B7" w14:textId="77777777" w:rsidR="00905E59" w:rsidRPr="00905E59" w:rsidRDefault="00905E59" w:rsidP="00905E59">
      <w:pPr>
        <w:numPr>
          <w:ilvl w:val="1"/>
          <w:numId w:val="11"/>
        </w:numPr>
      </w:pPr>
      <w:r w:rsidRPr="00905E59">
        <w:t>inicializace identity zařízení při výrobě</w:t>
      </w:r>
    </w:p>
    <w:p w14:paraId="67C370CF" w14:textId="77777777" w:rsidR="00905E59" w:rsidRPr="00905E59" w:rsidRDefault="00905E59" w:rsidP="00905E59">
      <w:pPr>
        <w:numPr>
          <w:ilvl w:val="1"/>
          <w:numId w:val="11"/>
        </w:numPr>
      </w:pPr>
      <w:r w:rsidRPr="00905E59">
        <w:t>navázání licencí v průběhu výrobního procesu</w:t>
      </w:r>
    </w:p>
    <w:p w14:paraId="4FCB975B" w14:textId="77777777" w:rsidR="00905E59" w:rsidRPr="00905E59" w:rsidRDefault="00905E59" w:rsidP="00905E59">
      <w:r w:rsidRPr="00905E59">
        <w:pict w14:anchorId="59296E50">
          <v:rect id="_x0000_i1084" style="width:0;height:1.5pt" o:hralign="center" o:hrstd="t" o:hr="t" fillcolor="#a0a0a0" stroked="f"/>
        </w:pict>
      </w:r>
    </w:p>
    <w:p w14:paraId="507A55F3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6. Monitoring a přehled stavu</w:t>
      </w:r>
    </w:p>
    <w:p w14:paraId="00402798" w14:textId="77777777" w:rsidR="00905E59" w:rsidRPr="00905E59" w:rsidRDefault="00905E59" w:rsidP="00905E59">
      <w:pPr>
        <w:numPr>
          <w:ilvl w:val="0"/>
          <w:numId w:val="12"/>
        </w:numPr>
      </w:pPr>
      <w:r w:rsidRPr="00905E59">
        <w:t>Systém musí poskytovat:</w:t>
      </w:r>
    </w:p>
    <w:p w14:paraId="383B9D4E" w14:textId="77777777" w:rsidR="00905E59" w:rsidRPr="00905E59" w:rsidRDefault="00905E59" w:rsidP="00905E59">
      <w:pPr>
        <w:numPr>
          <w:ilvl w:val="1"/>
          <w:numId w:val="12"/>
        </w:numPr>
      </w:pPr>
      <w:r w:rsidRPr="00905E59">
        <w:t>přehled stavu certifikátů (platnost, expirace, revokace)</w:t>
      </w:r>
    </w:p>
    <w:p w14:paraId="620E7DD2" w14:textId="77777777" w:rsidR="00905E59" w:rsidRPr="00905E59" w:rsidRDefault="00905E59" w:rsidP="00905E59">
      <w:pPr>
        <w:numPr>
          <w:ilvl w:val="1"/>
          <w:numId w:val="12"/>
        </w:numPr>
      </w:pPr>
      <w:r w:rsidRPr="00905E59">
        <w:t>přehled stavu licencí na jednotlivých zařízeních</w:t>
      </w:r>
    </w:p>
    <w:p w14:paraId="60FDCA43" w14:textId="77777777" w:rsidR="00905E59" w:rsidRPr="00905E59" w:rsidRDefault="00905E59" w:rsidP="00905E59">
      <w:pPr>
        <w:numPr>
          <w:ilvl w:val="0"/>
          <w:numId w:val="12"/>
        </w:numPr>
      </w:pPr>
      <w:r w:rsidRPr="00905E59">
        <w:t>Možnost exportu dat pro:</w:t>
      </w:r>
    </w:p>
    <w:p w14:paraId="0345588A" w14:textId="77777777" w:rsidR="00905E59" w:rsidRPr="00905E59" w:rsidRDefault="00905E59" w:rsidP="00905E59">
      <w:pPr>
        <w:numPr>
          <w:ilvl w:val="1"/>
          <w:numId w:val="12"/>
        </w:numPr>
      </w:pPr>
      <w:r w:rsidRPr="00905E59">
        <w:t>audit</w:t>
      </w:r>
    </w:p>
    <w:p w14:paraId="166264B3" w14:textId="77777777" w:rsidR="00905E59" w:rsidRPr="00905E59" w:rsidRDefault="00905E59" w:rsidP="00905E59">
      <w:pPr>
        <w:numPr>
          <w:ilvl w:val="1"/>
          <w:numId w:val="12"/>
        </w:numPr>
      </w:pPr>
      <w:r w:rsidRPr="00905E59">
        <w:t>reporting</w:t>
      </w:r>
    </w:p>
    <w:p w14:paraId="57BDF434" w14:textId="77777777" w:rsidR="00905E59" w:rsidRPr="00905E59" w:rsidRDefault="00905E59" w:rsidP="00905E59">
      <w:pPr>
        <w:numPr>
          <w:ilvl w:val="1"/>
          <w:numId w:val="12"/>
        </w:numPr>
      </w:pPr>
      <w:r w:rsidRPr="00905E59">
        <w:t>provozní analýzu</w:t>
      </w:r>
    </w:p>
    <w:p w14:paraId="2D4E632E" w14:textId="77777777" w:rsidR="00905E59" w:rsidRPr="00905E59" w:rsidRDefault="00905E59" w:rsidP="00905E59">
      <w:r w:rsidRPr="00905E59">
        <w:pict w14:anchorId="2579EA93">
          <v:rect id="_x0000_i1085" style="width:0;height:1.5pt" o:hralign="center" o:hrstd="t" o:hr="t" fillcolor="#a0a0a0" stroked="f"/>
        </w:pict>
      </w:r>
    </w:p>
    <w:p w14:paraId="333FB1F4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7. Bezpečnostní a provozní požadavky</w:t>
      </w:r>
    </w:p>
    <w:p w14:paraId="2D9ABA1B" w14:textId="77777777" w:rsidR="00905E59" w:rsidRPr="00905E59" w:rsidRDefault="00905E59" w:rsidP="00905E59">
      <w:pPr>
        <w:numPr>
          <w:ilvl w:val="0"/>
          <w:numId w:val="13"/>
        </w:numPr>
      </w:pPr>
      <w:r w:rsidRPr="00905E59">
        <w:t>Řešení musí být:</w:t>
      </w:r>
    </w:p>
    <w:p w14:paraId="23E256D5" w14:textId="77777777" w:rsidR="00905E59" w:rsidRPr="00905E59" w:rsidRDefault="00905E59" w:rsidP="00905E59">
      <w:pPr>
        <w:numPr>
          <w:ilvl w:val="1"/>
          <w:numId w:val="13"/>
        </w:numPr>
      </w:pPr>
      <w:r w:rsidRPr="00905E59">
        <w:t>škálovatelné pro velký počet zařízení</w:t>
      </w:r>
    </w:p>
    <w:p w14:paraId="3D29E59F" w14:textId="77777777" w:rsidR="00905E59" w:rsidRPr="00905E59" w:rsidRDefault="00905E59" w:rsidP="00905E59">
      <w:pPr>
        <w:numPr>
          <w:ilvl w:val="1"/>
          <w:numId w:val="13"/>
        </w:numPr>
      </w:pPr>
      <w:r w:rsidRPr="00905E59">
        <w:t>odolné vůči výpadkům a kompromitaci jednotlivých komponent</w:t>
      </w:r>
    </w:p>
    <w:p w14:paraId="0B5AE01A" w14:textId="77777777" w:rsidR="00905E59" w:rsidRPr="00905E59" w:rsidRDefault="00905E59" w:rsidP="00905E59">
      <w:pPr>
        <w:numPr>
          <w:ilvl w:val="0"/>
          <w:numId w:val="13"/>
        </w:numPr>
      </w:pPr>
      <w:r w:rsidRPr="00905E59">
        <w:t>Přístup k systému musí být:</w:t>
      </w:r>
    </w:p>
    <w:p w14:paraId="38540908" w14:textId="77777777" w:rsidR="00905E59" w:rsidRPr="00905E59" w:rsidRDefault="00905E59" w:rsidP="00905E59">
      <w:pPr>
        <w:numPr>
          <w:ilvl w:val="1"/>
          <w:numId w:val="13"/>
        </w:numPr>
      </w:pPr>
      <w:r w:rsidRPr="00905E59">
        <w:t>řízen rolemi</w:t>
      </w:r>
    </w:p>
    <w:p w14:paraId="0AEB4B9B" w14:textId="77777777" w:rsidR="00905E59" w:rsidRPr="00905E59" w:rsidRDefault="00905E59" w:rsidP="00905E59">
      <w:pPr>
        <w:numPr>
          <w:ilvl w:val="1"/>
          <w:numId w:val="13"/>
        </w:numPr>
      </w:pPr>
      <w:proofErr w:type="spellStart"/>
      <w:r w:rsidRPr="00905E59">
        <w:t>auditovatelný</w:t>
      </w:r>
      <w:proofErr w:type="spellEnd"/>
    </w:p>
    <w:p w14:paraId="7FC028A9" w14:textId="77777777" w:rsidR="00905E59" w:rsidRPr="00905E59" w:rsidRDefault="00905E59" w:rsidP="00905E59">
      <w:r w:rsidRPr="00905E59">
        <w:pict w14:anchorId="5128D860">
          <v:rect id="_x0000_i1086" style="width:0;height:1.5pt" o:hralign="center" o:hrstd="t" o:hr="t" fillcolor="#a0a0a0" stroked="f"/>
        </w:pict>
      </w:r>
    </w:p>
    <w:p w14:paraId="09E4D3CF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8. Dokumentace</w:t>
      </w:r>
    </w:p>
    <w:p w14:paraId="2A9E5BC8" w14:textId="77777777" w:rsidR="00905E59" w:rsidRPr="00905E59" w:rsidRDefault="00905E59" w:rsidP="00905E59">
      <w:r w:rsidRPr="00905E59">
        <w:t>Dodavatel musí dodat kompletní technickou dokumentaci, která bude zahrnovat:</w:t>
      </w:r>
    </w:p>
    <w:p w14:paraId="1833C83F" w14:textId="77777777" w:rsidR="00905E59" w:rsidRPr="00905E59" w:rsidRDefault="00905E59" w:rsidP="00905E59">
      <w:pPr>
        <w:numPr>
          <w:ilvl w:val="0"/>
          <w:numId w:val="14"/>
        </w:numPr>
      </w:pPr>
      <w:r w:rsidRPr="00905E59">
        <w:t>architekturu PKI a licenčního systému</w:t>
      </w:r>
    </w:p>
    <w:p w14:paraId="1595E265" w14:textId="77777777" w:rsidR="00905E59" w:rsidRPr="00905E59" w:rsidRDefault="00905E59" w:rsidP="00905E59">
      <w:pPr>
        <w:numPr>
          <w:ilvl w:val="0"/>
          <w:numId w:val="14"/>
        </w:numPr>
      </w:pPr>
      <w:r w:rsidRPr="00905E59">
        <w:t>popis životního cyklu certifikátů a licencí</w:t>
      </w:r>
    </w:p>
    <w:p w14:paraId="321AF770" w14:textId="77777777" w:rsidR="00905E59" w:rsidRPr="00905E59" w:rsidRDefault="00905E59" w:rsidP="00905E59">
      <w:pPr>
        <w:numPr>
          <w:ilvl w:val="0"/>
          <w:numId w:val="14"/>
        </w:numPr>
      </w:pPr>
      <w:r w:rsidRPr="00905E59">
        <w:lastRenderedPageBreak/>
        <w:t>bezpečnostní model</w:t>
      </w:r>
    </w:p>
    <w:p w14:paraId="4F9346BF" w14:textId="77777777" w:rsidR="00905E59" w:rsidRPr="00905E59" w:rsidRDefault="00905E59" w:rsidP="00905E59">
      <w:pPr>
        <w:numPr>
          <w:ilvl w:val="0"/>
          <w:numId w:val="14"/>
        </w:numPr>
      </w:pPr>
      <w:r w:rsidRPr="00905E59">
        <w:t>integrační rozhraní</w:t>
      </w:r>
    </w:p>
    <w:p w14:paraId="600DFD07" w14:textId="77777777" w:rsidR="00905E59" w:rsidRPr="00905E59" w:rsidRDefault="00905E59" w:rsidP="00905E59">
      <w:pPr>
        <w:numPr>
          <w:ilvl w:val="0"/>
          <w:numId w:val="14"/>
        </w:numPr>
      </w:pPr>
      <w:r w:rsidRPr="00905E59">
        <w:t>provozní a administrační postupy</w:t>
      </w:r>
    </w:p>
    <w:p w14:paraId="13B0E81D" w14:textId="77777777" w:rsidR="00905E59" w:rsidRPr="00905E59" w:rsidRDefault="00905E59" w:rsidP="00905E59">
      <w:r w:rsidRPr="00905E59">
        <w:pict w14:anchorId="2701C5F3">
          <v:rect id="_x0000_i1087" style="width:0;height:1.5pt" o:hralign="center" o:hrstd="t" o:hr="t" fillcolor="#a0a0a0" stroked="f"/>
        </w:pict>
      </w:r>
    </w:p>
    <w:p w14:paraId="04C5499A" w14:textId="77777777" w:rsidR="00905E59" w:rsidRPr="00905E59" w:rsidRDefault="00905E59" w:rsidP="00905E59">
      <w:pPr>
        <w:rPr>
          <w:b/>
          <w:bCs/>
        </w:rPr>
      </w:pPr>
      <w:r w:rsidRPr="00905E59">
        <w:rPr>
          <w:b/>
          <w:bCs/>
        </w:rPr>
        <w:t>9. Jazykové požadavky</w:t>
      </w:r>
    </w:p>
    <w:p w14:paraId="1FA53ABE" w14:textId="77777777" w:rsidR="00905E59" w:rsidRPr="00905E59" w:rsidRDefault="00905E59" w:rsidP="00905E59">
      <w:pPr>
        <w:numPr>
          <w:ilvl w:val="0"/>
          <w:numId w:val="15"/>
        </w:numPr>
      </w:pPr>
      <w:r w:rsidRPr="00905E59">
        <w:t>Veškerý:</w:t>
      </w:r>
    </w:p>
    <w:p w14:paraId="20CB3B6E" w14:textId="77777777" w:rsidR="00905E59" w:rsidRPr="00905E59" w:rsidRDefault="00905E59" w:rsidP="00905E59">
      <w:pPr>
        <w:numPr>
          <w:ilvl w:val="1"/>
          <w:numId w:val="15"/>
        </w:numPr>
      </w:pPr>
      <w:r w:rsidRPr="00905E59">
        <w:t>zdrojový kód</w:t>
      </w:r>
    </w:p>
    <w:p w14:paraId="2FB3AB7A" w14:textId="77777777" w:rsidR="00905E59" w:rsidRPr="00905E59" w:rsidRDefault="00905E59" w:rsidP="00905E59">
      <w:pPr>
        <w:numPr>
          <w:ilvl w:val="1"/>
          <w:numId w:val="15"/>
        </w:numPr>
      </w:pPr>
      <w:r w:rsidRPr="00905E59">
        <w:t>komentáře ve zdrojovém kódu</w:t>
      </w:r>
    </w:p>
    <w:p w14:paraId="1AC629DC" w14:textId="77777777" w:rsidR="00905E59" w:rsidRPr="00905E59" w:rsidRDefault="00905E59" w:rsidP="00905E59">
      <w:pPr>
        <w:numPr>
          <w:ilvl w:val="1"/>
          <w:numId w:val="15"/>
        </w:numPr>
      </w:pPr>
      <w:r w:rsidRPr="00905E59">
        <w:t>technická dokumentace</w:t>
      </w:r>
      <w:r w:rsidRPr="00905E59">
        <w:br/>
      </w:r>
      <w:r w:rsidRPr="00905E59">
        <w:rPr>
          <w:b/>
          <w:bCs/>
        </w:rPr>
        <w:t>musí být zpracovány v anglickém jazyce</w:t>
      </w:r>
    </w:p>
    <w:p w14:paraId="335D6111" w14:textId="77777777" w:rsidR="00133CD5" w:rsidRDefault="00133CD5"/>
    <w:sectPr w:rsidR="00133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3428"/>
    <w:multiLevelType w:val="multilevel"/>
    <w:tmpl w:val="4A3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77104"/>
    <w:multiLevelType w:val="multilevel"/>
    <w:tmpl w:val="E61C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535E5"/>
    <w:multiLevelType w:val="multilevel"/>
    <w:tmpl w:val="92D4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C2B77"/>
    <w:multiLevelType w:val="multilevel"/>
    <w:tmpl w:val="79D8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47EE0"/>
    <w:multiLevelType w:val="multilevel"/>
    <w:tmpl w:val="7B64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D43E6"/>
    <w:multiLevelType w:val="multilevel"/>
    <w:tmpl w:val="18E6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647C8"/>
    <w:multiLevelType w:val="multilevel"/>
    <w:tmpl w:val="FCC8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66334"/>
    <w:multiLevelType w:val="multilevel"/>
    <w:tmpl w:val="FBA4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D77AF"/>
    <w:multiLevelType w:val="multilevel"/>
    <w:tmpl w:val="A044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E671F"/>
    <w:multiLevelType w:val="multilevel"/>
    <w:tmpl w:val="B9EE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06854"/>
    <w:multiLevelType w:val="multilevel"/>
    <w:tmpl w:val="720E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546E2"/>
    <w:multiLevelType w:val="multilevel"/>
    <w:tmpl w:val="4328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B6F6E"/>
    <w:multiLevelType w:val="multilevel"/>
    <w:tmpl w:val="1C1A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037AD"/>
    <w:multiLevelType w:val="multilevel"/>
    <w:tmpl w:val="3F22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F281B"/>
    <w:multiLevelType w:val="multilevel"/>
    <w:tmpl w:val="8EE8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329571">
    <w:abstractNumId w:val="14"/>
  </w:num>
  <w:num w:numId="2" w16cid:durableId="63987775">
    <w:abstractNumId w:val="9"/>
  </w:num>
  <w:num w:numId="3" w16cid:durableId="1865900645">
    <w:abstractNumId w:val="0"/>
  </w:num>
  <w:num w:numId="4" w16cid:durableId="191769754">
    <w:abstractNumId w:val="2"/>
  </w:num>
  <w:num w:numId="5" w16cid:durableId="1491092285">
    <w:abstractNumId w:val="7"/>
  </w:num>
  <w:num w:numId="6" w16cid:durableId="156307308">
    <w:abstractNumId w:val="8"/>
  </w:num>
  <w:num w:numId="7" w16cid:durableId="1967003807">
    <w:abstractNumId w:val="6"/>
  </w:num>
  <w:num w:numId="8" w16cid:durableId="1049840036">
    <w:abstractNumId w:val="5"/>
  </w:num>
  <w:num w:numId="9" w16cid:durableId="1958876858">
    <w:abstractNumId w:val="11"/>
  </w:num>
  <w:num w:numId="10" w16cid:durableId="937237">
    <w:abstractNumId w:val="1"/>
  </w:num>
  <w:num w:numId="11" w16cid:durableId="1070618086">
    <w:abstractNumId w:val="13"/>
  </w:num>
  <w:num w:numId="12" w16cid:durableId="714816861">
    <w:abstractNumId w:val="3"/>
  </w:num>
  <w:num w:numId="13" w16cid:durableId="1548183646">
    <w:abstractNumId w:val="10"/>
  </w:num>
  <w:num w:numId="14" w16cid:durableId="1448547991">
    <w:abstractNumId w:val="4"/>
  </w:num>
  <w:num w:numId="15" w16cid:durableId="1673344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59"/>
    <w:rsid w:val="0006543C"/>
    <w:rsid w:val="00133CD5"/>
    <w:rsid w:val="00905E59"/>
    <w:rsid w:val="00F4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1C18"/>
  <w15:chartTrackingRefBased/>
  <w15:docId w15:val="{E778EC7F-1668-4A89-BE3B-11F56F89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5E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5E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5E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5E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5E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5E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5E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5E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5E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5E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5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572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Ohlídal</dc:creator>
  <cp:keywords/>
  <dc:description/>
  <cp:lastModifiedBy>Miloš Ohlídal</cp:lastModifiedBy>
  <cp:revision>1</cp:revision>
  <dcterms:created xsi:type="dcterms:W3CDTF">2026-01-12T08:54:00Z</dcterms:created>
  <dcterms:modified xsi:type="dcterms:W3CDTF">2026-01-12T08:59:00Z</dcterms:modified>
</cp:coreProperties>
</file>