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EBA9" w14:textId="77777777" w:rsidR="00371BCF" w:rsidRPr="00A133C6" w:rsidRDefault="006B3661">
      <w:pPr>
        <w:pStyle w:val="Nzev"/>
        <w:rPr>
          <w:lang w:val="cs-CZ"/>
        </w:rPr>
      </w:pPr>
      <w:r w:rsidRPr="00A133C6">
        <w:rPr>
          <w:lang w:val="cs-CZ"/>
        </w:rPr>
        <w:t>Technická specifikace – Ruční rentgenový fluorescenční spektrometr (XRF)</w:t>
      </w:r>
    </w:p>
    <w:p w14:paraId="1FB26ABF" w14:textId="77777777" w:rsidR="00371BCF" w:rsidRPr="00A133C6" w:rsidRDefault="006B3661">
      <w:pPr>
        <w:pStyle w:val="Nadpis1"/>
        <w:rPr>
          <w:lang w:val="cs-CZ"/>
        </w:rPr>
      </w:pPr>
      <w:r w:rsidRPr="00A133C6">
        <w:rPr>
          <w:lang w:val="cs-CZ"/>
        </w:rPr>
        <w:t>Předmět zakázky</w:t>
      </w:r>
    </w:p>
    <w:p w14:paraId="1AB5D3A8" w14:textId="77777777" w:rsidR="00371BCF" w:rsidRPr="00A133C6" w:rsidRDefault="006B3661">
      <w:pPr>
        <w:rPr>
          <w:lang w:val="cs-CZ"/>
        </w:rPr>
      </w:pPr>
      <w:r w:rsidRPr="00A133C6">
        <w:rPr>
          <w:lang w:val="cs-CZ"/>
        </w:rPr>
        <w:t>Dodávka, instalace a zaškolení ručního rentgenového fluorescenčního spektrometru (XRF) pro pozitivní materiálovou identifikaci (PMI) a nedestruktivní analýzu kovových slitin v rámci kontroly jakosti, výroby a inspekce.</w:t>
      </w:r>
    </w:p>
    <w:p w14:paraId="4C859A0D" w14:textId="77777777" w:rsidR="00371BCF" w:rsidRPr="00A133C6" w:rsidRDefault="006B3661">
      <w:pPr>
        <w:pStyle w:val="Nadpis1"/>
        <w:rPr>
          <w:lang w:val="cs-CZ"/>
        </w:rPr>
      </w:pPr>
      <w:r w:rsidRPr="00A133C6">
        <w:rPr>
          <w:lang w:val="cs-CZ"/>
        </w:rPr>
        <w:t>Minimální technické požadavky</w:t>
      </w:r>
    </w:p>
    <w:p w14:paraId="3C73C7E4" w14:textId="77777777" w:rsidR="00371BCF" w:rsidRPr="00A133C6" w:rsidRDefault="006B3661">
      <w:pPr>
        <w:pStyle w:val="Nadpis2"/>
        <w:rPr>
          <w:lang w:val="cs-CZ"/>
        </w:rPr>
      </w:pPr>
      <w:r w:rsidRPr="00A133C6">
        <w:rPr>
          <w:lang w:val="cs-CZ"/>
        </w:rPr>
        <w:t>1. Obecné požadavky</w:t>
      </w:r>
    </w:p>
    <w:p w14:paraId="40C84BD9" w14:textId="77777777" w:rsidR="00985171" w:rsidRPr="00654644" w:rsidRDefault="006B3661">
      <w:pPr>
        <w:rPr>
          <w:lang w:val="cs-CZ"/>
        </w:rPr>
      </w:pPr>
      <w:r w:rsidRPr="00A133C6">
        <w:rPr>
          <w:lang w:val="cs-CZ"/>
        </w:rPr>
        <w:t xml:space="preserve">- Přístroj nové generace s vysokou </w:t>
      </w:r>
      <w:r w:rsidRPr="00654644">
        <w:rPr>
          <w:lang w:val="cs-CZ"/>
        </w:rPr>
        <w:t>rychlostí a přesností měření v rozsahu prvků Mg-U.</w:t>
      </w:r>
      <w:r w:rsidRPr="00654644">
        <w:rPr>
          <w:lang w:val="cs-CZ"/>
        </w:rPr>
        <w:br/>
        <w:t>- Určen pro nedestruktivní analýzu:</w:t>
      </w:r>
      <w:r w:rsidRPr="00654644">
        <w:rPr>
          <w:lang w:val="cs-CZ"/>
        </w:rPr>
        <w:br/>
        <w:t xml:space="preserve">  • vysoko-, středně- a nízkolegovaných ocelí (včetně Si,</w:t>
      </w:r>
      <w:r w:rsidR="004E6AB6">
        <w:rPr>
          <w:lang w:val="cs-CZ"/>
        </w:rPr>
        <w:t xml:space="preserve"> </w:t>
      </w:r>
      <w:r w:rsidRPr="00654644">
        <w:rPr>
          <w:lang w:val="cs-CZ"/>
        </w:rPr>
        <w:t>P,</w:t>
      </w:r>
      <w:r w:rsidR="004E6AB6">
        <w:rPr>
          <w:lang w:val="cs-CZ"/>
        </w:rPr>
        <w:t xml:space="preserve"> </w:t>
      </w:r>
      <w:r w:rsidRPr="00654644">
        <w:rPr>
          <w:lang w:val="cs-CZ"/>
        </w:rPr>
        <w:t>S),</w:t>
      </w:r>
      <w:r w:rsidRPr="00654644">
        <w:rPr>
          <w:lang w:val="cs-CZ"/>
        </w:rPr>
        <w:br/>
        <w:t xml:space="preserve">  • </w:t>
      </w:r>
      <w:proofErr w:type="spellStart"/>
      <w:r w:rsidRPr="00654644">
        <w:rPr>
          <w:lang w:val="cs-CZ"/>
        </w:rPr>
        <w:t>superslitin</w:t>
      </w:r>
      <w:proofErr w:type="spellEnd"/>
      <w:r w:rsidRPr="00654644">
        <w:rPr>
          <w:lang w:val="cs-CZ"/>
        </w:rPr>
        <w:t>,</w:t>
      </w:r>
      <w:r w:rsidRPr="00654644">
        <w:rPr>
          <w:lang w:val="cs-CZ"/>
        </w:rPr>
        <w:br/>
        <w:t xml:space="preserve">  • měděných, hliníkových (včetně Mg,</w:t>
      </w:r>
      <w:r w:rsidR="004E6AB6">
        <w:rPr>
          <w:lang w:val="cs-CZ"/>
        </w:rPr>
        <w:t xml:space="preserve"> </w:t>
      </w:r>
      <w:r w:rsidRPr="00654644">
        <w:rPr>
          <w:lang w:val="cs-CZ"/>
        </w:rPr>
        <w:t>Al) a niklových slitin,</w:t>
      </w:r>
      <w:r w:rsidRPr="00654644">
        <w:rPr>
          <w:lang w:val="cs-CZ"/>
        </w:rPr>
        <w:br/>
        <w:t xml:space="preserve">  • drahých kovů (Au, </w:t>
      </w:r>
      <w:proofErr w:type="spellStart"/>
      <w:r w:rsidRPr="00654644">
        <w:rPr>
          <w:lang w:val="cs-CZ"/>
        </w:rPr>
        <w:t>Ag</w:t>
      </w:r>
      <w:proofErr w:type="spellEnd"/>
      <w:r w:rsidRPr="00654644">
        <w:rPr>
          <w:lang w:val="cs-CZ"/>
        </w:rPr>
        <w:t xml:space="preserve">, </w:t>
      </w:r>
      <w:proofErr w:type="spellStart"/>
      <w:r w:rsidRPr="00654644">
        <w:rPr>
          <w:lang w:val="cs-CZ"/>
        </w:rPr>
        <w:t>Pt</w:t>
      </w:r>
      <w:proofErr w:type="spellEnd"/>
      <w:r w:rsidRPr="00654644">
        <w:rPr>
          <w:lang w:val="cs-CZ"/>
        </w:rPr>
        <w:t xml:space="preserve">, </w:t>
      </w:r>
      <w:proofErr w:type="spellStart"/>
      <w:r w:rsidRPr="00654644">
        <w:rPr>
          <w:lang w:val="cs-CZ"/>
        </w:rPr>
        <w:t>Pd</w:t>
      </w:r>
      <w:proofErr w:type="spellEnd"/>
      <w:r w:rsidRPr="00654644">
        <w:rPr>
          <w:lang w:val="cs-CZ"/>
        </w:rPr>
        <w:t>) dle konfigurace.</w:t>
      </w:r>
      <w:r w:rsidRPr="00654644">
        <w:rPr>
          <w:lang w:val="cs-CZ"/>
        </w:rPr>
        <w:br/>
        <w:t>- Automatické přiřazení měřeného vzorku k příslušné normě/jakosti (EN, ČSN, DIN, AISI).</w:t>
      </w:r>
      <w:r w:rsidRPr="00654644">
        <w:rPr>
          <w:lang w:val="cs-CZ"/>
        </w:rPr>
        <w:br/>
        <w:t>- Přístroj dodán plně kalibrovaný na základě fundamentálních parametrů (FP) s empirickou verifikací (CRM).</w:t>
      </w:r>
      <w:r w:rsidRPr="00654644">
        <w:rPr>
          <w:lang w:val="cs-CZ"/>
        </w:rPr>
        <w:br/>
        <w:t>- Kalibrace doložena certifikátem metrologické návaznosti</w:t>
      </w:r>
      <w:r w:rsidR="00985171" w:rsidRPr="00654644">
        <w:rPr>
          <w:lang w:val="cs-CZ"/>
        </w:rPr>
        <w:t xml:space="preserve"> vystavená entitou s min EN ČSN ISO 9001:2016</w:t>
      </w:r>
      <w:r w:rsidRPr="00654644">
        <w:rPr>
          <w:lang w:val="cs-CZ"/>
        </w:rPr>
        <w:t>.</w:t>
      </w:r>
      <w:r w:rsidR="00985171" w:rsidRPr="00654644">
        <w:rPr>
          <w:lang w:val="cs-CZ"/>
        </w:rPr>
        <w:br/>
        <w:t xml:space="preserve">- Požadovaný operační systém přístroje: </w:t>
      </w:r>
      <w:r w:rsidR="00985171" w:rsidRPr="00500F0E">
        <w:rPr>
          <w:lang w:val="cs-CZ"/>
        </w:rPr>
        <w:t>Linux</w:t>
      </w:r>
      <w:r w:rsidR="005D469B">
        <w:rPr>
          <w:rStyle w:val="Znakapoznpodarou"/>
          <w:lang w:val="cs-CZ"/>
        </w:rPr>
        <w:footnoteReference w:id="1"/>
      </w:r>
      <w:r w:rsidR="00500F0E">
        <w:rPr>
          <w:lang w:val="cs-CZ"/>
        </w:rPr>
        <w:t xml:space="preserve"> </w:t>
      </w:r>
      <w:r w:rsidR="00985171" w:rsidRPr="00654644">
        <w:rPr>
          <w:lang w:val="cs-CZ"/>
        </w:rPr>
        <w:t>nebo jiný operační systém přístroje</w:t>
      </w:r>
      <w:r w:rsidR="004E6AB6">
        <w:rPr>
          <w:lang w:val="cs-CZ"/>
        </w:rPr>
        <w:t>,</w:t>
      </w:r>
      <w:r w:rsidR="00985171" w:rsidRPr="00654644">
        <w:rPr>
          <w:lang w:val="cs-CZ"/>
        </w:rPr>
        <w:t xml:space="preserve"> ale s aktivní neukončenou podporou výrobce operačního systému</w:t>
      </w:r>
      <w:r w:rsidRPr="00654644">
        <w:rPr>
          <w:lang w:val="cs-CZ"/>
        </w:rPr>
        <w:t xml:space="preserve"> pro danou verzi</w:t>
      </w:r>
      <w:r w:rsidR="00985171" w:rsidRPr="00654644">
        <w:rPr>
          <w:lang w:val="cs-CZ"/>
        </w:rPr>
        <w:t>.</w:t>
      </w:r>
      <w:r w:rsidRPr="00654644">
        <w:rPr>
          <w:lang w:val="cs-CZ"/>
        </w:rPr>
        <w:br/>
        <w:t>- Průběžné zobrazování aktuálního detekčního limitu pro všechny kalibrované prvky při každém měření automaticky.</w:t>
      </w:r>
    </w:p>
    <w:p w14:paraId="5F128B63" w14:textId="77777777" w:rsidR="00371BCF" w:rsidRPr="00A133C6" w:rsidRDefault="006B3661">
      <w:pPr>
        <w:pStyle w:val="Nadpis2"/>
        <w:rPr>
          <w:lang w:val="cs-CZ"/>
        </w:rPr>
      </w:pPr>
      <w:r w:rsidRPr="00A133C6">
        <w:rPr>
          <w:lang w:val="cs-CZ"/>
        </w:rPr>
        <w:t xml:space="preserve">2. Konstrukční a </w:t>
      </w:r>
      <w:proofErr w:type="spellStart"/>
      <w:r w:rsidRPr="00A133C6">
        <w:rPr>
          <w:lang w:val="cs-CZ"/>
        </w:rPr>
        <w:t>odolnostní</w:t>
      </w:r>
      <w:proofErr w:type="spellEnd"/>
      <w:r w:rsidRPr="00A133C6">
        <w:rPr>
          <w:lang w:val="cs-CZ"/>
        </w:rPr>
        <w:t xml:space="preserve"> parametry</w:t>
      </w:r>
    </w:p>
    <w:p w14:paraId="657A40B6" w14:textId="77777777" w:rsidR="00985171" w:rsidRPr="00654644" w:rsidRDefault="006B3661">
      <w:pPr>
        <w:rPr>
          <w:lang w:val="cs-CZ"/>
        </w:rPr>
      </w:pPr>
      <w:r w:rsidRPr="00654644">
        <w:rPr>
          <w:lang w:val="cs-CZ"/>
        </w:rPr>
        <w:t>- Krytí proti prachu a vodě minimálně IP 54 celého přístroje včetně okénka.</w:t>
      </w:r>
      <w:r w:rsidRPr="00654644">
        <w:rPr>
          <w:lang w:val="cs-CZ"/>
        </w:rPr>
        <w:br/>
        <w:t>- Testováno dle armádní normy MIL-STD-810G (odolnost proti pádu).</w:t>
      </w:r>
      <w:r w:rsidRPr="00654644">
        <w:rPr>
          <w:lang w:val="cs-CZ"/>
        </w:rPr>
        <w:br/>
        <w:t>- Ergonomická konstrukce: vyvážená rukojeť, možnost dlouhodobého používání.</w:t>
      </w:r>
      <w:r w:rsidRPr="00654644">
        <w:rPr>
          <w:lang w:val="cs-CZ"/>
        </w:rPr>
        <w:br/>
        <w:t>- Celková hmotnost přístroje včetně baterie: max. 2,0 kg.</w:t>
      </w:r>
      <w:r w:rsidR="00A133C6" w:rsidRPr="00654644">
        <w:rPr>
          <w:lang w:val="cs-CZ"/>
        </w:rPr>
        <w:br/>
        <w:t>- Schopnost kontinuálně pracovat v rozmezí teplot od -10°C do +50°C bez potřeby odstávek či externího chlazení.</w:t>
      </w:r>
      <w:r w:rsidR="00985171" w:rsidRPr="00654644">
        <w:rPr>
          <w:lang w:val="cs-CZ"/>
        </w:rPr>
        <w:br/>
      </w:r>
      <w:r w:rsidR="00985171" w:rsidRPr="00654644">
        <w:rPr>
          <w:lang w:val="cs-CZ"/>
        </w:rPr>
        <w:lastRenderedPageBreak/>
        <w:t>- Přístroj musí mít vestavěný digitální barometr a zcela automaticky jím kompenzovat na změny okolního atmosférického tlaku bez potřeby zásahu uživatele. SW musí uvádět tlak u výsledků.</w:t>
      </w:r>
      <w:r w:rsidR="00985171" w:rsidRPr="00654644">
        <w:rPr>
          <w:lang w:val="cs-CZ"/>
        </w:rPr>
        <w:br/>
        <w:t xml:space="preserve">- Aktivní ochrana detektoru zaklopením v době mimo měření. </w:t>
      </w:r>
    </w:p>
    <w:p w14:paraId="1E11679A" w14:textId="77777777" w:rsidR="00371BCF" w:rsidRPr="00A133C6" w:rsidRDefault="006B3661">
      <w:pPr>
        <w:pStyle w:val="Nadpis2"/>
        <w:rPr>
          <w:lang w:val="cs-CZ"/>
        </w:rPr>
      </w:pPr>
      <w:r w:rsidRPr="00A133C6">
        <w:rPr>
          <w:lang w:val="cs-CZ"/>
        </w:rPr>
        <w:t>3. Displej a ovládání</w:t>
      </w:r>
    </w:p>
    <w:p w14:paraId="1CC03E7D" w14:textId="77777777" w:rsidR="006B3661" w:rsidRPr="00654644" w:rsidRDefault="006B3661">
      <w:pPr>
        <w:rPr>
          <w:lang w:val="cs-CZ"/>
        </w:rPr>
      </w:pPr>
      <w:r w:rsidRPr="00A133C6">
        <w:rPr>
          <w:lang w:val="cs-CZ"/>
        </w:rPr>
        <w:t>- Barevný dotykový displej min. 4,1“ WVGA LCD, čitelný i na denním světle.</w:t>
      </w:r>
      <w:r w:rsidRPr="00A133C6">
        <w:rPr>
          <w:lang w:val="cs-CZ"/>
        </w:rPr>
        <w:br/>
      </w:r>
      <w:r w:rsidRPr="00654644">
        <w:rPr>
          <w:lang w:val="cs-CZ"/>
        </w:rPr>
        <w:t xml:space="preserve">- Ovládání: dotykový displej + hardwarové klávesy (min. ESC + </w:t>
      </w:r>
      <w:proofErr w:type="spellStart"/>
      <w:r w:rsidR="00A133C6" w:rsidRPr="00654644">
        <w:rPr>
          <w:lang w:val="cs-CZ"/>
        </w:rPr>
        <w:t>Power</w:t>
      </w:r>
      <w:proofErr w:type="spellEnd"/>
      <w:r w:rsidRPr="00654644">
        <w:rPr>
          <w:lang w:val="cs-CZ"/>
        </w:rPr>
        <w:t>).</w:t>
      </w:r>
      <w:r w:rsidRPr="00654644">
        <w:rPr>
          <w:lang w:val="cs-CZ"/>
        </w:rPr>
        <w:br/>
        <w:t>- Spouštění a ukončování měření: pomocí spouště na rukojeti nebo displeje.</w:t>
      </w:r>
      <w:r w:rsidRPr="00654644">
        <w:rPr>
          <w:lang w:val="cs-CZ"/>
        </w:rPr>
        <w:br/>
        <w:t>- Doba zapnutí přístroje: max. 30 sekund.</w:t>
      </w:r>
      <w:r w:rsidRPr="00654644">
        <w:rPr>
          <w:lang w:val="cs-CZ"/>
        </w:rPr>
        <w:br/>
        <w:t>- Možnost uživatelsky nastavit měřící časy samostatně a nezávisle pro fázi těžších a pro fázi lehkých (Al, Mg, Si, P a S) prvků.</w:t>
      </w:r>
    </w:p>
    <w:p w14:paraId="1629F616" w14:textId="77777777" w:rsidR="00371BCF" w:rsidRPr="00A133C6" w:rsidRDefault="006B3661">
      <w:pPr>
        <w:pStyle w:val="Nadpis2"/>
        <w:rPr>
          <w:lang w:val="cs-CZ"/>
        </w:rPr>
      </w:pPr>
      <w:r w:rsidRPr="00A133C6">
        <w:rPr>
          <w:lang w:val="cs-CZ"/>
        </w:rPr>
        <w:t>4. Elektronika a software</w:t>
      </w:r>
    </w:p>
    <w:p w14:paraId="62D27811" w14:textId="77777777" w:rsidR="00371BCF" w:rsidRPr="00A133C6" w:rsidRDefault="006B3661">
      <w:pPr>
        <w:rPr>
          <w:lang w:val="cs-CZ"/>
        </w:rPr>
      </w:pPr>
      <w:r w:rsidRPr="00A133C6">
        <w:rPr>
          <w:lang w:val="cs-CZ"/>
        </w:rPr>
        <w:t xml:space="preserve">- Vestavěný průmyslový počítač s více procesory (DSP a </w:t>
      </w:r>
      <w:proofErr w:type="spellStart"/>
      <w:r w:rsidRPr="00A133C6">
        <w:rPr>
          <w:lang w:val="cs-CZ"/>
        </w:rPr>
        <w:t>iDPP</w:t>
      </w:r>
      <w:proofErr w:type="spellEnd"/>
      <w:r w:rsidRPr="00A133C6">
        <w:rPr>
          <w:lang w:val="cs-CZ"/>
        </w:rPr>
        <w:t xml:space="preserve">) pro </w:t>
      </w:r>
      <w:proofErr w:type="spellStart"/>
      <w:r w:rsidRPr="00A133C6">
        <w:rPr>
          <w:lang w:val="cs-CZ"/>
        </w:rPr>
        <w:t>real-time</w:t>
      </w:r>
      <w:proofErr w:type="spellEnd"/>
      <w:r w:rsidRPr="00A133C6">
        <w:rPr>
          <w:lang w:val="cs-CZ"/>
        </w:rPr>
        <w:t xml:space="preserve"> zpracování signálu.</w:t>
      </w:r>
      <w:r w:rsidRPr="00A133C6">
        <w:rPr>
          <w:lang w:val="cs-CZ"/>
        </w:rPr>
        <w:br/>
      </w:r>
      <w:r w:rsidRPr="00654644">
        <w:rPr>
          <w:lang w:val="cs-CZ"/>
        </w:rPr>
        <w:t>- Multikanálový analyzátor (MCA DPP) min. 8192 kanálů.</w:t>
      </w:r>
      <w:r w:rsidRPr="00654644">
        <w:rPr>
          <w:lang w:val="cs-CZ"/>
        </w:rPr>
        <w:br/>
        <w:t>- Software v českém jazyce s možností přepnutí</w:t>
      </w:r>
      <w:r w:rsidR="00A133C6" w:rsidRPr="00654644">
        <w:rPr>
          <w:lang w:val="cs-CZ"/>
        </w:rPr>
        <w:t xml:space="preserve"> za chodu přístroje</w:t>
      </w:r>
      <w:r w:rsidRPr="00654644">
        <w:rPr>
          <w:lang w:val="cs-CZ"/>
        </w:rPr>
        <w:t xml:space="preserve"> do dalších min. 12 jazyků.</w:t>
      </w:r>
      <w:r w:rsidRPr="00654644">
        <w:rPr>
          <w:lang w:val="cs-CZ"/>
        </w:rPr>
        <w:br/>
        <w:t>- Funkce software:</w:t>
      </w:r>
      <w:r w:rsidRPr="00654644">
        <w:rPr>
          <w:lang w:val="cs-CZ"/>
        </w:rPr>
        <w:br/>
        <w:t xml:space="preserve">  • Vyhovuje/Nevyhovuje (Go/No-Go)</w:t>
      </w:r>
      <w:r w:rsidR="00A133C6" w:rsidRPr="00654644">
        <w:rPr>
          <w:lang w:val="cs-CZ"/>
        </w:rPr>
        <w:t xml:space="preserve"> s numerickým i grafickým vyhodnocením na displeji</w:t>
      </w:r>
      <w:r w:rsidRPr="00654644">
        <w:rPr>
          <w:lang w:val="cs-CZ"/>
        </w:rPr>
        <w:t xml:space="preserve"> pro každý prvek.</w:t>
      </w:r>
      <w:r w:rsidRPr="00654644">
        <w:rPr>
          <w:lang w:val="cs-CZ"/>
        </w:rPr>
        <w:br/>
        <w:t xml:space="preserve">  • Export výsledků do formátů JSON, CSV a PDF.</w:t>
      </w:r>
      <w:r w:rsidRPr="00654644">
        <w:rPr>
          <w:lang w:val="cs-CZ"/>
        </w:rPr>
        <w:br/>
        <w:t xml:space="preserve">  • Přímá kompatibilita s </w:t>
      </w:r>
      <w:r w:rsidRPr="00500F0E">
        <w:rPr>
          <w:lang w:val="cs-CZ"/>
        </w:rPr>
        <w:t>MS Office</w:t>
      </w:r>
      <w:r w:rsidR="00500F0E">
        <w:rPr>
          <w:rStyle w:val="Znakapoznpodarou"/>
          <w:lang w:val="cs-CZ"/>
        </w:rPr>
        <w:footnoteReference w:id="2"/>
      </w:r>
      <w:r w:rsidRPr="00500F0E">
        <w:rPr>
          <w:lang w:val="cs-CZ"/>
        </w:rPr>
        <w:t>.</w:t>
      </w:r>
      <w:r w:rsidRPr="00654644">
        <w:rPr>
          <w:lang w:val="cs-CZ"/>
        </w:rPr>
        <w:br/>
        <w:t xml:space="preserve">  • Automatické ukládání výsledků do interní paměti (kapacita min. 100 000 měření).</w:t>
      </w:r>
      <w:r w:rsidRPr="00654644">
        <w:rPr>
          <w:lang w:val="cs-CZ"/>
        </w:rPr>
        <w:br/>
        <w:t xml:space="preserve">  • Možnost zadání identifikačních údajů ke každému měření.</w:t>
      </w:r>
      <w:r w:rsidRPr="00654644">
        <w:rPr>
          <w:lang w:val="cs-CZ"/>
        </w:rPr>
        <w:br/>
        <w:t xml:space="preserve">  • Možnost uživatelské editace knihoven norem přímo v přístroji i na PC.</w:t>
      </w:r>
      <w:r w:rsidRPr="00654644">
        <w:rPr>
          <w:lang w:val="cs-CZ"/>
        </w:rPr>
        <w:br/>
        <w:t>- Vestavěná knihovna obsahující minimálně:</w:t>
      </w:r>
      <w:r w:rsidRPr="00654644">
        <w:rPr>
          <w:lang w:val="cs-CZ"/>
        </w:rPr>
        <w:br/>
      </w:r>
      <w:r w:rsidR="00A133C6" w:rsidRPr="00654644">
        <w:rPr>
          <w:lang w:val="cs-CZ"/>
        </w:rPr>
        <w:tab/>
      </w:r>
      <w:r w:rsidRPr="00654644">
        <w:rPr>
          <w:lang w:val="cs-CZ"/>
        </w:rPr>
        <w:t xml:space="preserve">  • 250 AISI norem,</w:t>
      </w:r>
      <w:r w:rsidRPr="00654644">
        <w:rPr>
          <w:lang w:val="cs-CZ"/>
        </w:rPr>
        <w:br/>
      </w:r>
      <w:r w:rsidR="00A133C6">
        <w:rPr>
          <w:lang w:val="cs-CZ"/>
        </w:rPr>
        <w:tab/>
      </w:r>
      <w:r w:rsidRPr="00A133C6">
        <w:rPr>
          <w:lang w:val="cs-CZ"/>
        </w:rPr>
        <w:t xml:space="preserve">  • 400 EN ČSN norem,</w:t>
      </w:r>
      <w:r w:rsidRPr="00A133C6">
        <w:rPr>
          <w:lang w:val="cs-CZ"/>
        </w:rPr>
        <w:br/>
        <w:t xml:space="preserve">  </w:t>
      </w:r>
      <w:r w:rsidR="00A133C6">
        <w:rPr>
          <w:lang w:val="cs-CZ"/>
        </w:rPr>
        <w:tab/>
        <w:t xml:space="preserve">  </w:t>
      </w:r>
      <w:r w:rsidRPr="00A133C6">
        <w:rPr>
          <w:lang w:val="cs-CZ"/>
        </w:rPr>
        <w:t>• 300 DIN norem.</w:t>
      </w:r>
    </w:p>
    <w:p w14:paraId="3F55085B" w14:textId="77777777" w:rsidR="00371BCF" w:rsidRPr="00A133C6" w:rsidRDefault="006B3661">
      <w:pPr>
        <w:pStyle w:val="Nadpis2"/>
        <w:rPr>
          <w:lang w:val="cs-CZ"/>
        </w:rPr>
      </w:pPr>
      <w:r w:rsidRPr="00A133C6">
        <w:rPr>
          <w:lang w:val="cs-CZ"/>
        </w:rPr>
        <w:t>5. Analytické parametry</w:t>
      </w:r>
    </w:p>
    <w:p w14:paraId="3C2E5F47" w14:textId="5F90CB9A" w:rsidR="00371BCF" w:rsidRPr="00A133C6" w:rsidRDefault="006B3661">
      <w:pPr>
        <w:rPr>
          <w:lang w:val="cs-CZ"/>
        </w:rPr>
      </w:pPr>
      <w:r w:rsidRPr="00654644">
        <w:rPr>
          <w:lang w:val="cs-CZ"/>
        </w:rPr>
        <w:t xml:space="preserve">- Rentgenová trubice: napětí min. 40 </w:t>
      </w:r>
      <w:proofErr w:type="spellStart"/>
      <w:r w:rsidRPr="00654644">
        <w:rPr>
          <w:lang w:val="cs-CZ"/>
        </w:rPr>
        <w:t>kV</w:t>
      </w:r>
      <w:proofErr w:type="spellEnd"/>
      <w:r w:rsidRPr="00654644">
        <w:rPr>
          <w:lang w:val="cs-CZ"/>
        </w:rPr>
        <w:t xml:space="preserve">, proud </w:t>
      </w:r>
      <w:r w:rsidR="00A133C6" w:rsidRPr="00654644">
        <w:rPr>
          <w:lang w:val="cs-CZ"/>
        </w:rPr>
        <w:t>min.</w:t>
      </w:r>
      <w:r w:rsidRPr="00654644">
        <w:rPr>
          <w:lang w:val="cs-CZ"/>
        </w:rPr>
        <w:t xml:space="preserve"> 200 </w:t>
      </w:r>
      <w:proofErr w:type="spellStart"/>
      <w:r w:rsidRPr="00654644">
        <w:rPr>
          <w:lang w:val="cs-CZ"/>
        </w:rPr>
        <w:t>μA</w:t>
      </w:r>
      <w:proofErr w:type="spellEnd"/>
      <w:r w:rsidRPr="00654644">
        <w:rPr>
          <w:lang w:val="cs-CZ"/>
        </w:rPr>
        <w:t>, výkon min. 4 W.</w:t>
      </w:r>
      <w:r w:rsidRPr="00654644">
        <w:rPr>
          <w:lang w:val="cs-CZ"/>
        </w:rPr>
        <w:br/>
        <w:t xml:space="preserve">- Filtrace: min. 8 </w:t>
      </w:r>
      <w:r w:rsidR="00A133C6" w:rsidRPr="00654644">
        <w:rPr>
          <w:lang w:val="cs-CZ"/>
        </w:rPr>
        <w:t xml:space="preserve">fyzických </w:t>
      </w:r>
      <w:r w:rsidRPr="00654644">
        <w:rPr>
          <w:lang w:val="cs-CZ"/>
        </w:rPr>
        <w:t>filtrů</w:t>
      </w:r>
      <w:r w:rsidR="00A133C6" w:rsidRPr="00654644">
        <w:rPr>
          <w:lang w:val="cs-CZ"/>
        </w:rPr>
        <w:t xml:space="preserve"> </w:t>
      </w:r>
      <w:proofErr w:type="spellStart"/>
      <w:r w:rsidR="00A133C6" w:rsidRPr="00654644">
        <w:rPr>
          <w:lang w:val="cs-CZ"/>
        </w:rPr>
        <w:t>rtg</w:t>
      </w:r>
      <w:proofErr w:type="spellEnd"/>
      <w:r w:rsidR="00A133C6" w:rsidRPr="00654644">
        <w:rPr>
          <w:lang w:val="cs-CZ"/>
        </w:rPr>
        <w:t xml:space="preserve"> s automatickou rotací dle typu materiálu a fáze testu</w:t>
      </w:r>
      <w:r w:rsidRPr="00654644">
        <w:rPr>
          <w:lang w:val="cs-CZ"/>
        </w:rPr>
        <w:t>.</w:t>
      </w:r>
      <w:r w:rsidRPr="00654644">
        <w:rPr>
          <w:lang w:val="cs-CZ"/>
        </w:rPr>
        <w:br/>
        <w:t xml:space="preserve">- Detektor: SDD s </w:t>
      </w:r>
      <w:proofErr w:type="spellStart"/>
      <w:r w:rsidRPr="00654644">
        <w:rPr>
          <w:lang w:val="cs-CZ"/>
        </w:rPr>
        <w:t>Graphene</w:t>
      </w:r>
      <w:proofErr w:type="spellEnd"/>
      <w:r w:rsidRPr="00654644">
        <w:rPr>
          <w:lang w:val="cs-CZ"/>
        </w:rPr>
        <w:t xml:space="preserve"> okénkem </w:t>
      </w:r>
      <w:r w:rsidRPr="00F741EB">
        <w:rPr>
          <w:lang w:val="cs-CZ"/>
        </w:rPr>
        <w:t>a AXON™ technologií</w:t>
      </w:r>
      <w:r w:rsidR="00F741EB" w:rsidRPr="00F741EB">
        <w:rPr>
          <w:rStyle w:val="Znakapoznpodarou"/>
          <w:lang w:val="cs-CZ"/>
        </w:rPr>
        <w:footnoteReference w:id="3"/>
      </w:r>
      <w:r w:rsidR="00A133C6" w:rsidRPr="00654644">
        <w:rPr>
          <w:lang w:val="cs-CZ"/>
        </w:rPr>
        <w:t xml:space="preserve"> (</w:t>
      </w:r>
      <w:proofErr w:type="gramStart"/>
      <w:r w:rsidR="00A133C6" w:rsidRPr="00654644">
        <w:rPr>
          <w:lang w:val="cs-CZ"/>
        </w:rPr>
        <w:t>jiné</w:t>
      </w:r>
      <w:proofErr w:type="gramEnd"/>
      <w:r w:rsidR="00A133C6" w:rsidRPr="00654644">
        <w:rPr>
          <w:lang w:val="cs-CZ"/>
        </w:rPr>
        <w:t xml:space="preserve"> než </w:t>
      </w:r>
      <w:proofErr w:type="spellStart"/>
      <w:r w:rsidR="00A133C6" w:rsidRPr="00654644">
        <w:rPr>
          <w:lang w:val="cs-CZ"/>
        </w:rPr>
        <w:t>graphene</w:t>
      </w:r>
      <w:proofErr w:type="spellEnd"/>
      <w:r w:rsidR="00A133C6" w:rsidRPr="00654644">
        <w:rPr>
          <w:lang w:val="cs-CZ"/>
        </w:rPr>
        <w:t xml:space="preserve"> okénko není přípustné)</w:t>
      </w:r>
      <w:r w:rsidRPr="00654644">
        <w:rPr>
          <w:lang w:val="cs-CZ"/>
        </w:rPr>
        <w:t>.</w:t>
      </w:r>
      <w:r w:rsidR="00985171" w:rsidRPr="00654644">
        <w:rPr>
          <w:lang w:val="cs-CZ"/>
        </w:rPr>
        <w:t xml:space="preserve"> Detektor musí mít rozlišení ≤ 137eV aby spolehlivě rozlišoval všechny zájmové prvky.</w:t>
      </w:r>
      <w:r w:rsidRPr="00654644">
        <w:rPr>
          <w:lang w:val="cs-CZ"/>
        </w:rPr>
        <w:br/>
        <w:t>- Automatická interní kalibrace před každým měřením</w:t>
      </w:r>
      <w:r w:rsidRPr="00A133C6">
        <w:rPr>
          <w:lang w:val="cs-CZ"/>
        </w:rPr>
        <w:t>.</w:t>
      </w:r>
      <w:r w:rsidRPr="00A133C6">
        <w:rPr>
          <w:lang w:val="cs-CZ"/>
        </w:rPr>
        <w:br/>
      </w:r>
      <w:r w:rsidRPr="00A133C6">
        <w:rPr>
          <w:lang w:val="cs-CZ"/>
        </w:rPr>
        <w:lastRenderedPageBreak/>
        <w:t>- Detekovaný rozsah prvků: Mg – U.</w:t>
      </w:r>
      <w:r w:rsidRPr="00A133C6">
        <w:rPr>
          <w:lang w:val="cs-CZ"/>
        </w:rPr>
        <w:br/>
        <w:t xml:space="preserve">- Typická detekční citlivost: jednotky až desítky </w:t>
      </w:r>
      <w:proofErr w:type="spellStart"/>
      <w:r w:rsidRPr="00A133C6">
        <w:rPr>
          <w:lang w:val="cs-CZ"/>
        </w:rPr>
        <w:t>ppm</w:t>
      </w:r>
      <w:proofErr w:type="spellEnd"/>
      <w:r w:rsidRPr="00A133C6">
        <w:rPr>
          <w:lang w:val="cs-CZ"/>
        </w:rPr>
        <w:t>.</w:t>
      </w:r>
      <w:r w:rsidRPr="00A133C6">
        <w:rPr>
          <w:lang w:val="cs-CZ"/>
        </w:rPr>
        <w:br/>
        <w:t>- Přístroj musí umožňovat analýzu kovových slitin v jediném režimu bez nutnosti ruční volby kalibrace.</w:t>
      </w:r>
    </w:p>
    <w:p w14:paraId="5A0A06ED" w14:textId="77777777" w:rsidR="00371BCF" w:rsidRPr="00A133C6" w:rsidRDefault="006B3661">
      <w:pPr>
        <w:pStyle w:val="Nadpis2"/>
        <w:rPr>
          <w:lang w:val="cs-CZ"/>
        </w:rPr>
      </w:pPr>
      <w:r w:rsidRPr="00A133C6">
        <w:rPr>
          <w:lang w:val="cs-CZ"/>
        </w:rPr>
        <w:t>6. Napájení</w:t>
      </w:r>
    </w:p>
    <w:p w14:paraId="4DB88DA9" w14:textId="77777777" w:rsidR="00371BCF" w:rsidRPr="00A133C6" w:rsidRDefault="006B3661">
      <w:pPr>
        <w:rPr>
          <w:lang w:val="cs-CZ"/>
        </w:rPr>
      </w:pPr>
      <w:r w:rsidRPr="00A133C6">
        <w:rPr>
          <w:lang w:val="cs-CZ"/>
        </w:rPr>
        <w:t>- Napájení pomocí Li-Ion baterií se zvýšenou kapacitou.</w:t>
      </w:r>
      <w:r w:rsidRPr="00A133C6">
        <w:rPr>
          <w:lang w:val="cs-CZ"/>
        </w:rPr>
        <w:br/>
        <w:t>- Součástí dodávky min. 2 ks baterií s vlastním indikátorem stavu nabití.</w:t>
      </w:r>
      <w:r w:rsidRPr="00A133C6">
        <w:rPr>
          <w:lang w:val="cs-CZ"/>
        </w:rPr>
        <w:br/>
        <w:t>- Nabíječka baterií a AC adaptér součástí dodávky.</w:t>
      </w:r>
    </w:p>
    <w:p w14:paraId="3C1F64E3" w14:textId="77777777" w:rsidR="00371BCF" w:rsidRPr="00A133C6" w:rsidRDefault="006B3661">
      <w:pPr>
        <w:pStyle w:val="Nadpis2"/>
        <w:rPr>
          <w:lang w:val="cs-CZ"/>
        </w:rPr>
      </w:pPr>
      <w:r w:rsidRPr="00A133C6">
        <w:rPr>
          <w:lang w:val="cs-CZ"/>
        </w:rPr>
        <w:t>7. Povinné příslušenství</w:t>
      </w:r>
    </w:p>
    <w:p w14:paraId="1B6E1FCD" w14:textId="77777777" w:rsidR="006B3661" w:rsidRPr="00654644" w:rsidRDefault="006B3661">
      <w:pPr>
        <w:rPr>
          <w:lang w:val="cs-CZ"/>
        </w:rPr>
      </w:pPr>
      <w:r w:rsidRPr="00A133C6">
        <w:rPr>
          <w:lang w:val="cs-CZ"/>
        </w:rPr>
        <w:t>Dodavatel musí dodat přístroj minimálně s následujícím příslušenstvím:</w:t>
      </w:r>
      <w:r w:rsidRPr="00A133C6">
        <w:rPr>
          <w:lang w:val="cs-CZ"/>
        </w:rPr>
        <w:br/>
        <w:t>1. Analytický software v českém jazyce.</w:t>
      </w:r>
      <w:r w:rsidRPr="00A133C6">
        <w:rPr>
          <w:lang w:val="cs-CZ"/>
        </w:rPr>
        <w:br/>
        <w:t>2. Transportní kufr odolný proti nárazu.</w:t>
      </w:r>
      <w:r w:rsidRPr="00A133C6">
        <w:rPr>
          <w:lang w:val="cs-CZ"/>
        </w:rPr>
        <w:br/>
        <w:t>3. USB kabely pro komunikaci s PC.</w:t>
      </w:r>
      <w:r w:rsidRPr="00A133C6">
        <w:rPr>
          <w:lang w:val="cs-CZ"/>
        </w:rPr>
        <w:br/>
        <w:t>4</w:t>
      </w:r>
      <w:r w:rsidRPr="00654644">
        <w:rPr>
          <w:lang w:val="cs-CZ"/>
        </w:rPr>
        <w:t>. Sada ochranných fólií pro měřící otvor.</w:t>
      </w:r>
      <w:r w:rsidRPr="00654644">
        <w:rPr>
          <w:lang w:val="cs-CZ"/>
        </w:rPr>
        <w:br/>
        <w:t>5. Kamera vzorku (VGA) – integrovaná, ukládající snímek spolu s výsledky.</w:t>
      </w:r>
      <w:r w:rsidRPr="00654644">
        <w:rPr>
          <w:lang w:val="cs-CZ"/>
        </w:rPr>
        <w:br/>
        <w:t>6. Panoramatická kamera (</w:t>
      </w:r>
      <w:r w:rsidR="00A133C6" w:rsidRPr="00654644">
        <w:rPr>
          <w:lang w:val="cs-CZ"/>
        </w:rPr>
        <w:t>min 13</w:t>
      </w:r>
      <w:r w:rsidRPr="00654644">
        <w:rPr>
          <w:lang w:val="cs-CZ"/>
        </w:rPr>
        <w:t xml:space="preserve"> </w:t>
      </w:r>
      <w:proofErr w:type="spellStart"/>
      <w:r w:rsidRPr="00654644">
        <w:rPr>
          <w:lang w:val="cs-CZ"/>
        </w:rPr>
        <w:t>Mpx</w:t>
      </w:r>
      <w:proofErr w:type="spellEnd"/>
      <w:r w:rsidRPr="00654644">
        <w:rPr>
          <w:lang w:val="cs-CZ"/>
        </w:rPr>
        <w:t>) – pro dokumentaci vzorků, čtení QR/čárových kódů, automatické ostření.</w:t>
      </w:r>
      <w:r w:rsidRPr="00654644">
        <w:rPr>
          <w:lang w:val="cs-CZ"/>
        </w:rPr>
        <w:br/>
        <w:t xml:space="preserve">7. Funkce fokusace na </w:t>
      </w:r>
      <w:r w:rsidR="00A133C6" w:rsidRPr="00654644">
        <w:rPr>
          <w:lang w:val="cs-CZ"/>
        </w:rPr>
        <w:t>2</w:t>
      </w:r>
      <w:r w:rsidRPr="00654644">
        <w:rPr>
          <w:lang w:val="cs-CZ"/>
        </w:rPr>
        <w:t xml:space="preserve"> mm – umožňující analýzu </w:t>
      </w:r>
      <w:r w:rsidRPr="00A133C6">
        <w:rPr>
          <w:lang w:val="cs-CZ"/>
        </w:rPr>
        <w:t>malých vzorků (svary, drobné komponenty).</w:t>
      </w:r>
      <w:r w:rsidRPr="00A133C6">
        <w:rPr>
          <w:lang w:val="cs-CZ"/>
        </w:rPr>
        <w:br/>
        <w:t xml:space="preserve">8. WiFi modul – bezdrátový přenos dat do podnikové sítě, možnost živého náhledu měření </w:t>
      </w:r>
      <w:r w:rsidRPr="00654644">
        <w:rPr>
          <w:lang w:val="cs-CZ"/>
        </w:rPr>
        <w:t>na mobilním zařízení</w:t>
      </w:r>
      <w:r w:rsidR="00A133C6" w:rsidRPr="00654644">
        <w:rPr>
          <w:lang w:val="cs-CZ"/>
        </w:rPr>
        <w:t xml:space="preserve"> (včetně </w:t>
      </w:r>
      <w:r w:rsidR="00A133C6" w:rsidRPr="00500F0E">
        <w:rPr>
          <w:lang w:val="cs-CZ"/>
        </w:rPr>
        <w:t>android, iOS</w:t>
      </w:r>
      <w:r w:rsidR="00500F0E">
        <w:rPr>
          <w:rStyle w:val="Znakapoznpodarou"/>
          <w:lang w:val="cs-CZ"/>
        </w:rPr>
        <w:footnoteReference w:id="4"/>
      </w:r>
      <w:r w:rsidR="00A133C6" w:rsidRPr="00500F0E">
        <w:rPr>
          <w:lang w:val="cs-CZ"/>
        </w:rPr>
        <w:t>)</w:t>
      </w:r>
      <w:r w:rsidR="00A133C6" w:rsidRPr="00654644">
        <w:rPr>
          <w:lang w:val="cs-CZ"/>
        </w:rPr>
        <w:t xml:space="preserve"> – zařízení musí umět fungovat i jako WiFi hot-spot</w:t>
      </w:r>
      <w:r w:rsidRPr="00654644">
        <w:rPr>
          <w:lang w:val="cs-CZ"/>
        </w:rPr>
        <w:t>.</w:t>
      </w:r>
      <w:r w:rsidRPr="00654644">
        <w:rPr>
          <w:lang w:val="cs-CZ"/>
        </w:rPr>
        <w:br/>
        <w:t>9. Pouzdro na opasek pro přenos v terénu.</w:t>
      </w:r>
      <w:r w:rsidR="00985171" w:rsidRPr="00654644">
        <w:rPr>
          <w:lang w:val="cs-CZ"/>
        </w:rPr>
        <w:br/>
        <w:t xml:space="preserve">10.  Software na displeji přístroje umožní </w:t>
      </w:r>
      <w:proofErr w:type="spellStart"/>
      <w:r w:rsidR="00985171" w:rsidRPr="00654644">
        <w:rPr>
          <w:lang w:val="cs-CZ"/>
        </w:rPr>
        <w:t>real</w:t>
      </w:r>
      <w:proofErr w:type="spellEnd"/>
      <w:r w:rsidR="00985171" w:rsidRPr="00654644">
        <w:rPr>
          <w:lang w:val="cs-CZ"/>
        </w:rPr>
        <w:t xml:space="preserve"> </w:t>
      </w:r>
      <w:proofErr w:type="spellStart"/>
      <w:r w:rsidR="00985171" w:rsidRPr="00654644">
        <w:rPr>
          <w:lang w:val="cs-CZ"/>
        </w:rPr>
        <w:t>time</w:t>
      </w:r>
      <w:proofErr w:type="spellEnd"/>
      <w:r w:rsidR="00985171" w:rsidRPr="00654644">
        <w:rPr>
          <w:lang w:val="cs-CZ"/>
        </w:rPr>
        <w:t xml:space="preserve"> výpočty ze surových dat uživatelskou modifikaci Python pluginu (v průběhu a ihned po dokončení analýzy automaticky)</w:t>
      </w:r>
      <w:r w:rsidR="00985171" w:rsidRPr="00654644">
        <w:rPr>
          <w:lang w:val="cs-CZ"/>
        </w:rPr>
        <w:br/>
        <w:t xml:space="preserve">11. Součásti dodávky je i SW na PC s </w:t>
      </w:r>
      <w:r w:rsidR="00985171" w:rsidRPr="00500F0E">
        <w:rPr>
          <w:lang w:val="cs-CZ"/>
        </w:rPr>
        <w:t xml:space="preserve">OS </w:t>
      </w:r>
      <w:proofErr w:type="spellStart"/>
      <w:r w:rsidR="00985171" w:rsidRPr="00500F0E">
        <w:rPr>
          <w:lang w:val="cs-CZ"/>
        </w:rPr>
        <w:t>Win</w:t>
      </w:r>
      <w:proofErr w:type="spellEnd"/>
      <w:r w:rsidR="00985171" w:rsidRPr="00500F0E">
        <w:rPr>
          <w:lang w:val="cs-CZ"/>
        </w:rPr>
        <w:t xml:space="preserve"> 11</w:t>
      </w:r>
      <w:r w:rsidR="00500F0E">
        <w:rPr>
          <w:rStyle w:val="Znakapoznpodarou"/>
          <w:lang w:val="cs-CZ"/>
        </w:rPr>
        <w:footnoteReference w:id="5"/>
      </w:r>
      <w:r w:rsidR="00985171" w:rsidRPr="00654644">
        <w:rPr>
          <w:lang w:val="cs-CZ"/>
        </w:rPr>
        <w:t xml:space="preserve"> pro online i offline (bez přístroje) práci s výsledky a to jak na ovládání přístroje z PC tak na zpracování dát a spekter včetně možností použití spekter ve formátu EMF (</w:t>
      </w:r>
      <w:proofErr w:type="spellStart"/>
      <w:r w:rsidR="00985171" w:rsidRPr="00654644">
        <w:rPr>
          <w:lang w:val="cs-CZ"/>
        </w:rPr>
        <w:t>Enhanced</w:t>
      </w:r>
      <w:proofErr w:type="spellEnd"/>
      <w:r w:rsidR="00985171" w:rsidRPr="00654644">
        <w:rPr>
          <w:lang w:val="cs-CZ"/>
        </w:rPr>
        <w:t xml:space="preserve"> Meta </w:t>
      </w:r>
      <w:proofErr w:type="spellStart"/>
      <w:r w:rsidR="00985171" w:rsidRPr="00654644">
        <w:rPr>
          <w:lang w:val="cs-CZ"/>
        </w:rPr>
        <w:t>File</w:t>
      </w:r>
      <w:proofErr w:type="spellEnd"/>
      <w:r w:rsidR="00985171" w:rsidRPr="00654644">
        <w:rPr>
          <w:lang w:val="cs-CZ"/>
        </w:rPr>
        <w:t xml:space="preserve">) a provádět i </w:t>
      </w:r>
      <w:proofErr w:type="spellStart"/>
      <w:r w:rsidR="00985171" w:rsidRPr="00654644">
        <w:rPr>
          <w:lang w:val="cs-CZ"/>
        </w:rPr>
        <w:t>dekonvoluce</w:t>
      </w:r>
      <w:proofErr w:type="spellEnd"/>
      <w:r w:rsidR="00985171" w:rsidRPr="00654644">
        <w:rPr>
          <w:lang w:val="cs-CZ"/>
        </w:rPr>
        <w:t xml:space="preserve"> spekter.</w:t>
      </w:r>
      <w:r w:rsidRPr="00654644">
        <w:rPr>
          <w:lang w:val="cs-CZ"/>
        </w:rPr>
        <w:br/>
        <w:t xml:space="preserve">12. podpora přímého ukládání výsledků na USB klíč bez dalšího připojení k PC + možnost přímého ukládání na vyjímatelnou MicroSD kartu (karta součástí dodávky). </w:t>
      </w:r>
    </w:p>
    <w:p w14:paraId="6AC6ABF3" w14:textId="77777777" w:rsidR="00371BCF" w:rsidRPr="00A133C6" w:rsidRDefault="006B3661">
      <w:pPr>
        <w:pStyle w:val="Nadpis2"/>
        <w:rPr>
          <w:lang w:val="cs-CZ"/>
        </w:rPr>
      </w:pPr>
      <w:r w:rsidRPr="00A133C6">
        <w:rPr>
          <w:lang w:val="cs-CZ"/>
        </w:rPr>
        <w:t>8. Servis, záruka a školení</w:t>
      </w:r>
    </w:p>
    <w:p w14:paraId="62BF771F" w14:textId="77777777" w:rsidR="00371BCF" w:rsidRPr="00A133C6" w:rsidRDefault="006B3661">
      <w:pPr>
        <w:rPr>
          <w:lang w:val="cs-CZ"/>
        </w:rPr>
      </w:pPr>
      <w:r w:rsidRPr="00A133C6">
        <w:rPr>
          <w:lang w:val="cs-CZ"/>
        </w:rPr>
        <w:t>- Záruka min. 24 měsíců.</w:t>
      </w:r>
      <w:r w:rsidRPr="00A133C6">
        <w:rPr>
          <w:lang w:val="cs-CZ"/>
        </w:rPr>
        <w:br/>
        <w:t>- Autorizovaný servis dostupný na území ČR.</w:t>
      </w:r>
      <w:r w:rsidRPr="00A133C6">
        <w:rPr>
          <w:lang w:val="cs-CZ"/>
        </w:rPr>
        <w:br/>
        <w:t>- Dodavatel musí zajistit:</w:t>
      </w:r>
      <w:r w:rsidRPr="00A133C6">
        <w:rPr>
          <w:lang w:val="cs-CZ"/>
        </w:rPr>
        <w:br/>
        <w:t xml:space="preserve">  • kalibraci s certifikátem metrologické návaznosti,</w:t>
      </w:r>
      <w:r w:rsidRPr="00A133C6">
        <w:rPr>
          <w:lang w:val="cs-CZ"/>
        </w:rPr>
        <w:br/>
      </w:r>
      <w:r w:rsidRPr="00A133C6">
        <w:rPr>
          <w:lang w:val="cs-CZ"/>
        </w:rPr>
        <w:lastRenderedPageBreak/>
        <w:t xml:space="preserve">  • instalaci přístroje,</w:t>
      </w:r>
      <w:r w:rsidRPr="00A133C6">
        <w:rPr>
          <w:lang w:val="cs-CZ"/>
        </w:rPr>
        <w:br/>
        <w:t xml:space="preserve">  • zaškolení obsluhy min. 1 den (včetně školení bezpečnosti práce s přístrojem),</w:t>
      </w:r>
      <w:r w:rsidRPr="00A133C6">
        <w:rPr>
          <w:lang w:val="cs-CZ"/>
        </w:rPr>
        <w:br/>
        <w:t xml:space="preserve">  • poskytování náhradního přístroje v případě reklamace/servisu.</w:t>
      </w:r>
    </w:p>
    <w:sectPr w:rsidR="00371BCF" w:rsidRPr="00A133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86B5" w14:textId="77777777" w:rsidR="006B0E32" w:rsidRDefault="006B0E32" w:rsidP="005D469B">
      <w:pPr>
        <w:spacing w:after="0" w:line="240" w:lineRule="auto"/>
      </w:pPr>
      <w:r>
        <w:separator/>
      </w:r>
    </w:p>
  </w:endnote>
  <w:endnote w:type="continuationSeparator" w:id="0">
    <w:p w14:paraId="6314F729" w14:textId="77777777" w:rsidR="006B0E32" w:rsidRDefault="006B0E32" w:rsidP="005D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9617" w14:textId="77777777" w:rsidR="006B0E32" w:rsidRDefault="006B0E32" w:rsidP="005D469B">
      <w:pPr>
        <w:spacing w:after="0" w:line="240" w:lineRule="auto"/>
      </w:pPr>
      <w:r>
        <w:separator/>
      </w:r>
    </w:p>
  </w:footnote>
  <w:footnote w:type="continuationSeparator" w:id="0">
    <w:p w14:paraId="4EEBC272" w14:textId="77777777" w:rsidR="006B0E32" w:rsidRDefault="006B0E32" w:rsidP="005D469B">
      <w:pPr>
        <w:spacing w:after="0" w:line="240" w:lineRule="auto"/>
      </w:pPr>
      <w:r>
        <w:continuationSeparator/>
      </w:r>
    </w:p>
  </w:footnote>
  <w:footnote w:id="1">
    <w:p w14:paraId="7E079F5B" w14:textId="77777777" w:rsidR="005D469B" w:rsidRPr="005D469B" w:rsidRDefault="005D469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proofErr w:type="spellStart"/>
      <w:r w:rsidR="00500F0E">
        <w:t>Zadavatel</w:t>
      </w:r>
      <w:proofErr w:type="spellEnd"/>
      <w:r w:rsidR="00500F0E">
        <w:t xml:space="preserve"> </w:t>
      </w:r>
      <w:proofErr w:type="spellStart"/>
      <w:r w:rsidR="00500F0E">
        <w:t>uvádí</w:t>
      </w:r>
      <w:proofErr w:type="spellEnd"/>
      <w:r w:rsidR="00500F0E">
        <w:t xml:space="preserve"> </w:t>
      </w:r>
      <w:proofErr w:type="spellStart"/>
      <w:r w:rsidR="00500F0E">
        <w:t>obchodní</w:t>
      </w:r>
      <w:proofErr w:type="spellEnd"/>
      <w:r w:rsidR="00500F0E">
        <w:t xml:space="preserve"> </w:t>
      </w:r>
      <w:proofErr w:type="spellStart"/>
      <w:r w:rsidR="00500F0E">
        <w:t>název</w:t>
      </w:r>
      <w:proofErr w:type="spellEnd"/>
      <w:r w:rsidR="00500F0E">
        <w:t xml:space="preserve"> z </w:t>
      </w:r>
      <w:proofErr w:type="spellStart"/>
      <w:r w:rsidR="00500F0E">
        <w:t>důvodu</w:t>
      </w:r>
      <w:proofErr w:type="spellEnd"/>
      <w:r w:rsidR="00500F0E">
        <w:t xml:space="preserve"> </w:t>
      </w:r>
      <w:proofErr w:type="spellStart"/>
      <w:r w:rsidR="00500F0E">
        <w:t>popisu</w:t>
      </w:r>
      <w:proofErr w:type="spellEnd"/>
      <w:r w:rsidR="00500F0E">
        <w:t xml:space="preserve"> </w:t>
      </w:r>
      <w:proofErr w:type="spellStart"/>
      <w:r w:rsidR="00500F0E">
        <w:t>současného</w:t>
      </w:r>
      <w:proofErr w:type="spellEnd"/>
      <w:r w:rsidR="00500F0E">
        <w:t xml:space="preserve"> </w:t>
      </w:r>
      <w:proofErr w:type="spellStart"/>
      <w:r w:rsidR="00500F0E">
        <w:t>prostředí</w:t>
      </w:r>
      <w:proofErr w:type="spellEnd"/>
      <w:r w:rsidR="00500F0E">
        <w:t xml:space="preserve"> </w:t>
      </w:r>
      <w:proofErr w:type="spellStart"/>
      <w:r w:rsidR="00500F0E">
        <w:t>zadavatele</w:t>
      </w:r>
      <w:proofErr w:type="spellEnd"/>
      <w:r w:rsidR="00500F0E">
        <w:t xml:space="preserve">. </w:t>
      </w:r>
      <w:proofErr w:type="spellStart"/>
      <w:r w:rsidR="00500F0E">
        <w:t>Účastník</w:t>
      </w:r>
      <w:proofErr w:type="spellEnd"/>
      <w:r w:rsidR="00500F0E">
        <w:t xml:space="preserve"> </w:t>
      </w:r>
      <w:proofErr w:type="spellStart"/>
      <w:r w:rsidR="00500F0E">
        <w:t>nabídne</w:t>
      </w:r>
      <w:proofErr w:type="spellEnd"/>
      <w:r w:rsidR="00500F0E">
        <w:t xml:space="preserve"> </w:t>
      </w:r>
      <w:proofErr w:type="spellStart"/>
      <w:r w:rsidR="00500F0E">
        <w:t>jakékoli</w:t>
      </w:r>
      <w:proofErr w:type="spellEnd"/>
      <w:r w:rsidR="00500F0E">
        <w:t xml:space="preserve"> </w:t>
      </w:r>
      <w:proofErr w:type="spellStart"/>
      <w:r w:rsidR="00500F0E">
        <w:t>řešení</w:t>
      </w:r>
      <w:proofErr w:type="spellEnd"/>
      <w:r w:rsidR="00500F0E">
        <w:t xml:space="preserve"> (</w:t>
      </w:r>
      <w:proofErr w:type="spellStart"/>
      <w:r w:rsidR="00500F0E">
        <w:t>jakékoli</w:t>
      </w:r>
      <w:proofErr w:type="spellEnd"/>
      <w:r w:rsidR="00500F0E">
        <w:t xml:space="preserve"> </w:t>
      </w:r>
      <w:proofErr w:type="spellStart"/>
      <w:r w:rsidR="00500F0E">
        <w:t>značky</w:t>
      </w:r>
      <w:proofErr w:type="spellEnd"/>
      <w:r w:rsidR="00500F0E">
        <w:t xml:space="preserve">), </w:t>
      </w:r>
      <w:proofErr w:type="spellStart"/>
      <w:r w:rsidR="00500F0E">
        <w:t>které</w:t>
      </w:r>
      <w:proofErr w:type="spellEnd"/>
      <w:r w:rsidR="00500F0E">
        <w:t xml:space="preserve"> </w:t>
      </w:r>
      <w:proofErr w:type="spellStart"/>
      <w:r w:rsidR="00500F0E">
        <w:t>zajistí</w:t>
      </w:r>
      <w:proofErr w:type="spellEnd"/>
      <w:r w:rsidR="00500F0E">
        <w:t xml:space="preserve"> </w:t>
      </w:r>
      <w:proofErr w:type="spellStart"/>
      <w:r w:rsidR="00500F0E">
        <w:t>kompatibilitu</w:t>
      </w:r>
      <w:proofErr w:type="spellEnd"/>
      <w:r w:rsidR="00500F0E">
        <w:t xml:space="preserve"> s </w:t>
      </w:r>
      <w:proofErr w:type="spellStart"/>
      <w:r w:rsidR="00500F0E">
        <w:t>uvedeným</w:t>
      </w:r>
      <w:proofErr w:type="spellEnd"/>
      <w:r w:rsidR="00500F0E">
        <w:t xml:space="preserve"> </w:t>
      </w:r>
      <w:proofErr w:type="spellStart"/>
      <w:r w:rsidR="00500F0E">
        <w:t>systémem</w:t>
      </w:r>
      <w:proofErr w:type="spellEnd"/>
      <w:r w:rsidR="00500F0E">
        <w:t>/</w:t>
      </w:r>
      <w:proofErr w:type="spellStart"/>
      <w:r w:rsidR="00500F0E">
        <w:t>prostředím</w:t>
      </w:r>
      <w:proofErr w:type="spellEnd"/>
      <w:r w:rsidR="00500F0E">
        <w:t>.</w:t>
      </w:r>
    </w:p>
  </w:footnote>
  <w:footnote w:id="2">
    <w:p w14:paraId="05795E2C" w14:textId="77777777" w:rsidR="00500F0E" w:rsidRPr="00500F0E" w:rsidRDefault="00500F0E" w:rsidP="00510728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t>Zadavatel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.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nabídne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(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kompatibilitu</w:t>
      </w:r>
      <w:proofErr w:type="spellEnd"/>
      <w:r>
        <w:t xml:space="preserve"> s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>/</w:t>
      </w:r>
      <w:proofErr w:type="spellStart"/>
      <w:r>
        <w:t>prostředím</w:t>
      </w:r>
      <w:proofErr w:type="spellEnd"/>
      <w:r>
        <w:t>.</w:t>
      </w:r>
    </w:p>
  </w:footnote>
  <w:footnote w:id="3">
    <w:p w14:paraId="50DFC357" w14:textId="4E98E000" w:rsidR="00F741EB" w:rsidRPr="00F741EB" w:rsidRDefault="00F741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741EB">
        <w:rPr>
          <w:lang w:val="cs-CZ"/>
        </w:rPr>
        <w:t>Zadavatel uvádí, že použitím obchodního názvu pouze vymezil minimální standard kvality a není nutné v nabídce uvedený typ dodržet</w:t>
      </w:r>
      <w:r>
        <w:rPr>
          <w:lang w:val="cs-CZ"/>
        </w:rPr>
        <w:t>. Účastník nabídne řešení ve srovnatelné kvalitě.</w:t>
      </w:r>
    </w:p>
  </w:footnote>
  <w:footnote w:id="4">
    <w:p w14:paraId="1C1E780E" w14:textId="77777777" w:rsidR="00500F0E" w:rsidRPr="00500F0E" w:rsidRDefault="00500F0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t>Zadavatel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.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nabídne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(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kompatibilitu</w:t>
      </w:r>
      <w:proofErr w:type="spellEnd"/>
      <w:r>
        <w:t xml:space="preserve"> s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>/</w:t>
      </w:r>
      <w:proofErr w:type="spellStart"/>
      <w:r>
        <w:t>prostředím</w:t>
      </w:r>
      <w:proofErr w:type="spellEnd"/>
      <w:r>
        <w:t>.</w:t>
      </w:r>
    </w:p>
  </w:footnote>
  <w:footnote w:id="5">
    <w:p w14:paraId="57F08228" w14:textId="77777777" w:rsidR="00500F0E" w:rsidRPr="00500F0E" w:rsidRDefault="00500F0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t>Zadavatel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.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nabídne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(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kompatibilitu</w:t>
      </w:r>
      <w:proofErr w:type="spellEnd"/>
      <w:r>
        <w:t xml:space="preserve"> s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>/</w:t>
      </w:r>
      <w:proofErr w:type="spellStart"/>
      <w:r>
        <w:t>prostředím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473542">
    <w:abstractNumId w:val="8"/>
  </w:num>
  <w:num w:numId="2" w16cid:durableId="317154167">
    <w:abstractNumId w:val="6"/>
  </w:num>
  <w:num w:numId="3" w16cid:durableId="1945645180">
    <w:abstractNumId w:val="5"/>
  </w:num>
  <w:num w:numId="4" w16cid:durableId="440495104">
    <w:abstractNumId w:val="4"/>
  </w:num>
  <w:num w:numId="5" w16cid:durableId="576017441">
    <w:abstractNumId w:val="7"/>
  </w:num>
  <w:num w:numId="6" w16cid:durableId="264119486">
    <w:abstractNumId w:val="3"/>
  </w:num>
  <w:num w:numId="7" w16cid:durableId="1242981418">
    <w:abstractNumId w:val="2"/>
  </w:num>
  <w:num w:numId="8" w16cid:durableId="1766880557">
    <w:abstractNumId w:val="1"/>
  </w:num>
  <w:num w:numId="9" w16cid:durableId="129035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70A1"/>
    <w:rsid w:val="002364C7"/>
    <w:rsid w:val="00276CE5"/>
    <w:rsid w:val="0029639D"/>
    <w:rsid w:val="00326F90"/>
    <w:rsid w:val="00371BCF"/>
    <w:rsid w:val="00397F3B"/>
    <w:rsid w:val="004E6AB6"/>
    <w:rsid w:val="00500F0E"/>
    <w:rsid w:val="00510728"/>
    <w:rsid w:val="005D469B"/>
    <w:rsid w:val="00654644"/>
    <w:rsid w:val="006B0E32"/>
    <w:rsid w:val="006B3661"/>
    <w:rsid w:val="00725F12"/>
    <w:rsid w:val="008B2B14"/>
    <w:rsid w:val="00925844"/>
    <w:rsid w:val="00985171"/>
    <w:rsid w:val="00A133C6"/>
    <w:rsid w:val="00AA1D8D"/>
    <w:rsid w:val="00B47730"/>
    <w:rsid w:val="00CB0664"/>
    <w:rsid w:val="00F741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F7282"/>
  <w15:docId w15:val="{198973E4-AEBA-44D1-9403-204E823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vtlseznam1">
    <w:name w:val="Světlý seznam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vtlmka1">
    <w:name w:val="Světlá mřížka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tednstnovn11">
    <w:name w:val="Střední stínování 1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21">
    <w:name w:val="Střední stínování 2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Stednseznam21">
    <w:name w:val="Střední seznam 2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mka11">
    <w:name w:val="Střední mřížka 1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tednmka21">
    <w:name w:val="Střední mřížka 2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tednmka31">
    <w:name w:val="Střední mřížka 3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Tmavseznam1">
    <w:name w:val="Tmavý seznam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Barevnstnovn1">
    <w:name w:val="Barevné stínování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Barevnseznam1">
    <w:name w:val="Barevný seznam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Barevnmka1">
    <w:name w:val="Barevná mřížka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46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46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4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44FD7A-5D0A-4ABB-AE62-7B320B23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820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8</cp:revision>
  <cp:lastPrinted>2025-11-24T12:30:00Z</cp:lastPrinted>
  <dcterms:created xsi:type="dcterms:W3CDTF">2025-11-24T12:23:00Z</dcterms:created>
  <dcterms:modified xsi:type="dcterms:W3CDTF">2026-02-16T11:29:00Z</dcterms:modified>
  <cp:category/>
</cp:coreProperties>
</file>