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901C" w14:textId="77777777" w:rsidR="002773EA" w:rsidRDefault="00EE74DD" w:rsidP="0086575E">
      <w:pPr>
        <w:pBdr>
          <w:bottom w:val="single" w:sz="24" w:space="1" w:color="C00000"/>
        </w:pBdr>
        <w:jc w:val="center"/>
        <w:rPr>
          <w:rFonts w:ascii="Cambria" w:hAnsi="Cambria"/>
          <w:b/>
          <w:bCs/>
          <w:sz w:val="52"/>
          <w:szCs w:val="52"/>
        </w:rPr>
      </w:pPr>
      <w:r w:rsidRPr="002773EA">
        <w:rPr>
          <w:rFonts w:ascii="Cambria" w:hAnsi="Cambria"/>
          <w:b/>
          <w:bCs/>
          <w:sz w:val="52"/>
          <w:szCs w:val="52"/>
        </w:rPr>
        <w:t>Čestné prohlášení o neexistenci střetu zájmů</w:t>
      </w:r>
    </w:p>
    <w:p w14:paraId="255E7530" w14:textId="77777777" w:rsidR="00646B1F" w:rsidRPr="00F51E76" w:rsidRDefault="00646B1F" w:rsidP="002773EA">
      <w:pPr>
        <w:jc w:val="center"/>
        <w:rPr>
          <w:rFonts w:ascii="Cambria" w:hAnsi="Cambria"/>
          <w:b/>
          <w:bCs/>
          <w:sz w:val="16"/>
          <w:szCs w:val="16"/>
        </w:rPr>
      </w:pPr>
    </w:p>
    <w:p w14:paraId="33C2854F" w14:textId="77777777" w:rsidR="002773EA" w:rsidRDefault="002773EA" w:rsidP="00C530CF">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 xml:space="preserve">v rámci zadávacího řízení na veřejnou zakázku </w:t>
      </w:r>
      <w:r w:rsidR="00C530CF" w:rsidRPr="00C530CF">
        <w:rPr>
          <w:rFonts w:ascii="Cambria" w:hAnsi="Cambria"/>
          <w:b/>
          <w:bCs/>
          <w:sz w:val="22"/>
          <w:szCs w:val="22"/>
        </w:rPr>
        <w:t>na dodávky zadávané v otevřeném řízení dle § 56 zákona č. 134/2016 Sb., o zadávání veřejných zakázek, ve znění pozdějších předpisů</w:t>
      </w:r>
      <w:r w:rsidR="00C530CF">
        <w:rPr>
          <w:rFonts w:ascii="Cambria" w:hAnsi="Cambria"/>
          <w:b/>
          <w:bCs/>
          <w:sz w:val="22"/>
          <w:szCs w:val="22"/>
        </w:rPr>
        <w:t xml:space="preserve"> </w:t>
      </w:r>
      <w:r w:rsidR="00C530CF" w:rsidRPr="00C530CF">
        <w:rPr>
          <w:rFonts w:ascii="Cambria" w:hAnsi="Cambria"/>
          <w:b/>
          <w:bCs/>
          <w:sz w:val="22"/>
          <w:szCs w:val="22"/>
        </w:rPr>
        <w:t>(dále jen „zákon“)</w:t>
      </w:r>
    </w:p>
    <w:p w14:paraId="4880FD7E" w14:textId="77777777" w:rsidR="00E33828" w:rsidRPr="00C530CF" w:rsidRDefault="00E33828" w:rsidP="00C530CF">
      <w:pPr>
        <w:jc w:val="center"/>
        <w:rPr>
          <w:rFonts w:ascii="Cambria" w:hAnsi="Cambria"/>
          <w:b/>
          <w:bCs/>
          <w:sz w:val="22"/>
          <w:szCs w:val="22"/>
        </w:rPr>
      </w:pPr>
    </w:p>
    <w:p w14:paraId="1789A3CB" w14:textId="78611FE6" w:rsidR="002773EA" w:rsidRPr="00EE6B10" w:rsidRDefault="00EE6B10" w:rsidP="0086575E">
      <w:pPr>
        <w:ind w:left="-142"/>
        <w:jc w:val="center"/>
        <w:rPr>
          <w:rFonts w:ascii="Cambria" w:hAnsi="Cambria"/>
          <w:b/>
          <w:bCs/>
          <w:sz w:val="28"/>
          <w:szCs w:val="28"/>
        </w:rPr>
      </w:pPr>
      <w:r w:rsidRPr="00C440E0">
        <w:rPr>
          <w:rFonts w:ascii="Cambria" w:hAnsi="Cambria"/>
          <w:b/>
          <w:sz w:val="28"/>
          <w:szCs w:val="28"/>
        </w:rPr>
        <w:t>„</w:t>
      </w:r>
      <w:r w:rsidR="00C440E0" w:rsidRPr="00C440E0">
        <w:rPr>
          <w:rFonts w:ascii="Cambria" w:hAnsi="Cambria"/>
          <w:b/>
          <w:sz w:val="28"/>
          <w:szCs w:val="28"/>
        </w:rPr>
        <w:t xml:space="preserve">Úspory vody ve společnosti </w:t>
      </w:r>
      <w:r w:rsidR="00286D27">
        <w:rPr>
          <w:rFonts w:ascii="Cambria" w:hAnsi="Cambria"/>
          <w:b/>
          <w:sz w:val="28"/>
          <w:szCs w:val="28"/>
        </w:rPr>
        <w:t>PRAVO</w:t>
      </w:r>
      <w:r w:rsidR="00C440E0" w:rsidRPr="00C440E0">
        <w:rPr>
          <w:rFonts w:ascii="Cambria" w:hAnsi="Cambria"/>
          <w:b/>
          <w:sz w:val="28"/>
          <w:szCs w:val="28"/>
        </w:rPr>
        <w:t xml:space="preserve"> s.r.o</w:t>
      </w:r>
      <w:r w:rsidRPr="00C440E0">
        <w:rPr>
          <w:rFonts w:ascii="Cambria" w:hAnsi="Cambria"/>
          <w:b/>
          <w:sz w:val="28"/>
          <w:szCs w:val="28"/>
        </w:rPr>
        <w:t>.</w:t>
      </w:r>
      <w:r w:rsidR="00CC7A30" w:rsidRPr="00C440E0">
        <w:rPr>
          <w:rFonts w:ascii="Cambria" w:hAnsi="Cambria"/>
          <w:b/>
          <w:bCs/>
          <w:sz w:val="28"/>
          <w:szCs w:val="28"/>
        </w:rPr>
        <w:t>“</w:t>
      </w:r>
    </w:p>
    <w:p w14:paraId="165D4E22" w14:textId="77777777" w:rsidR="0036290B" w:rsidRPr="002773EA" w:rsidRDefault="0036290B" w:rsidP="007B1F95">
      <w:pPr>
        <w:rPr>
          <w:rFonts w:ascii="Cambria" w:hAnsi="Cambria"/>
        </w:rPr>
      </w:pPr>
    </w:p>
    <w:tbl>
      <w:tblPr>
        <w:tblStyle w:val="Mkatabulky"/>
        <w:tblW w:w="906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9067"/>
      </w:tblGrid>
      <w:tr w:rsidR="009B2D1D" w:rsidRPr="00646B1F" w14:paraId="3997A870" w14:textId="77777777" w:rsidTr="0086575E">
        <w:tc>
          <w:tcPr>
            <w:tcW w:w="9067" w:type="dxa"/>
            <w:shd w:val="clear" w:color="auto" w:fill="auto"/>
          </w:tcPr>
          <w:p w14:paraId="148B2859" w14:textId="77777777" w:rsidR="009B2D1D" w:rsidRPr="00646B1F" w:rsidRDefault="009B2D1D" w:rsidP="008455BC">
            <w:pPr>
              <w:pStyle w:val="Nadpis2"/>
              <w:keepNext w:val="0"/>
              <w:keepLines w:val="0"/>
              <w:rPr>
                <w:rFonts w:ascii="Cambria" w:hAnsi="Cambria"/>
                <w:szCs w:val="24"/>
              </w:rPr>
            </w:pPr>
            <w:r w:rsidRPr="00646B1F">
              <w:rPr>
                <w:rFonts w:ascii="Cambria" w:hAnsi="Cambria"/>
                <w:szCs w:val="24"/>
              </w:rPr>
              <w:t>Čestné prohlášení o neexistenci střetu zájmů dle § 4b zákona o střetu zájmů</w:t>
            </w:r>
          </w:p>
        </w:tc>
      </w:tr>
    </w:tbl>
    <w:p w14:paraId="0A259CD1" w14:textId="77777777" w:rsidR="009B2D1D" w:rsidRPr="00F51E76" w:rsidRDefault="009B2D1D" w:rsidP="007139A5">
      <w:pPr>
        <w:autoSpaceDE w:val="0"/>
        <w:autoSpaceDN w:val="0"/>
        <w:spacing w:before="240" w:after="240"/>
        <w:ind w:right="141"/>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5FFDC661" w14:textId="77777777" w:rsidR="00707AAB" w:rsidRPr="00F51E76" w:rsidRDefault="00707AAB" w:rsidP="007139A5">
      <w:pPr>
        <w:autoSpaceDE w:val="0"/>
        <w:autoSpaceDN w:val="0"/>
        <w:spacing w:before="240" w:after="240"/>
        <w:ind w:right="141"/>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25B069E1" w14:textId="77777777" w:rsidR="009B2D1D" w:rsidRDefault="00851AEE" w:rsidP="007139A5">
      <w:pPr>
        <w:autoSpaceDE w:val="0"/>
        <w:autoSpaceDN w:val="0"/>
        <w:spacing w:before="240" w:after="240"/>
        <w:ind w:right="141"/>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9067"/>
      </w:tblGrid>
      <w:tr w:rsidR="009B2D1D" w:rsidRPr="00F51E76" w14:paraId="1016E364" w14:textId="77777777" w:rsidTr="0086575E">
        <w:tc>
          <w:tcPr>
            <w:tcW w:w="9067" w:type="dxa"/>
            <w:shd w:val="clear" w:color="auto" w:fill="auto"/>
          </w:tcPr>
          <w:p w14:paraId="7BDAB321" w14:textId="77777777" w:rsidR="009B2D1D" w:rsidRPr="00F51E76" w:rsidRDefault="009B2D1D" w:rsidP="008455BC">
            <w:pPr>
              <w:pStyle w:val="Nadpis2"/>
              <w:keepNext w:val="0"/>
              <w:keepLines w:val="0"/>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591E241B" w14:textId="77777777" w:rsidR="009B2D1D" w:rsidRPr="00F51E76" w:rsidRDefault="009B2D1D" w:rsidP="007139A5">
      <w:pPr>
        <w:tabs>
          <w:tab w:val="left" w:pos="284"/>
        </w:tabs>
        <w:autoSpaceDE w:val="0"/>
        <w:autoSpaceDN w:val="0"/>
        <w:spacing w:before="240" w:after="240"/>
        <w:ind w:right="141"/>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14:paraId="745C0329" w14:textId="77777777" w:rsidR="009B2D1D" w:rsidRPr="00F51E76" w:rsidRDefault="009B2D1D" w:rsidP="007139A5">
      <w:pPr>
        <w:pStyle w:val="Odstavecseseznamem"/>
        <w:numPr>
          <w:ilvl w:val="0"/>
          <w:numId w:val="3"/>
        </w:numPr>
        <w:spacing w:after="120"/>
        <w:ind w:left="425" w:right="141" w:hanging="425"/>
        <w:contextualSpacing w:val="0"/>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14:paraId="08F2368E" w14:textId="77777777" w:rsidR="009B2D1D" w:rsidRPr="00F51E76" w:rsidRDefault="009B2D1D" w:rsidP="007139A5">
      <w:pPr>
        <w:pStyle w:val="Odstavecseseznamem"/>
        <w:numPr>
          <w:ilvl w:val="0"/>
          <w:numId w:val="3"/>
        </w:numPr>
        <w:spacing w:after="120"/>
        <w:ind w:left="425" w:right="141" w:hanging="425"/>
        <w:contextualSpacing w:val="0"/>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4F23A666" w14:textId="77777777" w:rsidR="009B2D1D" w:rsidRPr="00F51E76" w:rsidRDefault="00725520" w:rsidP="007139A5">
      <w:pPr>
        <w:pStyle w:val="Odstavecseseznamem"/>
        <w:numPr>
          <w:ilvl w:val="0"/>
          <w:numId w:val="3"/>
        </w:numPr>
        <w:spacing w:after="240"/>
        <w:ind w:left="425" w:right="141" w:hanging="425"/>
        <w:contextualSpacing w:val="0"/>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14:paraId="25B37577" w14:textId="77777777" w:rsidR="009B2D1D" w:rsidRPr="00F51E76" w:rsidRDefault="009B2D1D" w:rsidP="007139A5">
      <w:pPr>
        <w:spacing w:after="120" w:line="276" w:lineRule="auto"/>
        <w:ind w:right="141"/>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14:paraId="70AE2AF9"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FE5DE2"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FE5DE2" w:rsidRPr="00F51E76">
        <w:rPr>
          <w:rFonts w:ascii="Cambria" w:hAnsi="Cambria" w:cs="Cambria"/>
          <w:sz w:val="22"/>
          <w:szCs w:val="22"/>
          <w:highlight w:val="yellow"/>
        </w:rPr>
      </w:r>
      <w:r w:rsidR="00FE5DE2"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FE5DE2"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FE5DE2"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FE5DE2" w:rsidRPr="00F51E76">
        <w:rPr>
          <w:rFonts w:ascii="Cambria" w:hAnsi="Cambria" w:cs="Cambria"/>
          <w:sz w:val="22"/>
          <w:szCs w:val="22"/>
          <w:highlight w:val="yellow"/>
        </w:rPr>
      </w:r>
      <w:r w:rsidR="00FE5DE2"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FE5DE2" w:rsidRPr="00F51E76">
        <w:rPr>
          <w:rFonts w:ascii="Cambria" w:hAnsi="Cambria" w:cs="Cambria"/>
          <w:sz w:val="22"/>
          <w:szCs w:val="22"/>
          <w:highlight w:val="yellow"/>
        </w:rPr>
        <w:fldChar w:fldCharType="end"/>
      </w:r>
    </w:p>
    <w:p w14:paraId="64B37D01" w14:textId="77777777"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14:paraId="54CF7497"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35B8ADE8" w14:textId="77777777"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D9667C">
      <w:footerReference w:type="default" r:id="rId11"/>
      <w:footerReference w:type="first" r:id="rId12"/>
      <w:pgSz w:w="11906" w:h="16838"/>
      <w:pgMar w:top="709" w:right="1417" w:bottom="1134" w:left="141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8FB55" w14:textId="77777777" w:rsidR="004C0DB6" w:rsidRDefault="004C0DB6" w:rsidP="009B2D1D">
      <w:r>
        <w:separator/>
      </w:r>
    </w:p>
  </w:endnote>
  <w:endnote w:type="continuationSeparator" w:id="0">
    <w:p w14:paraId="3166EC18" w14:textId="77777777" w:rsidR="004C0DB6" w:rsidRDefault="004C0DB6" w:rsidP="009B2D1D">
      <w:r>
        <w:continuationSeparator/>
      </w:r>
    </w:p>
  </w:endnote>
  <w:endnote w:type="continuationNotice" w:id="1">
    <w:p w14:paraId="372AA2A1"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1919D5D5" w14:textId="77777777" w:rsidR="008455BC" w:rsidRDefault="00FE5DE2">
        <w:pPr>
          <w:pStyle w:val="Zpat"/>
          <w:jc w:val="center"/>
        </w:pPr>
        <w:r>
          <w:fldChar w:fldCharType="begin"/>
        </w:r>
        <w:r w:rsidR="00C31958">
          <w:instrText>PAGE   \* MERGEFORMAT</w:instrText>
        </w:r>
        <w:r>
          <w:fldChar w:fldCharType="separate"/>
        </w:r>
        <w:r w:rsidR="00C440E0">
          <w:rPr>
            <w:noProof/>
          </w:rPr>
          <w:t>2</w:t>
        </w:r>
        <w:r>
          <w:fldChar w:fldCharType="end"/>
        </w:r>
      </w:p>
    </w:sdtContent>
  </w:sdt>
  <w:p w14:paraId="0F2D1609"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8E76" w14:textId="77777777" w:rsidR="008455BC" w:rsidRDefault="00FE5DE2">
    <w:pPr>
      <w:pStyle w:val="Zpat"/>
      <w:jc w:val="center"/>
    </w:pPr>
    <w:r>
      <w:fldChar w:fldCharType="begin"/>
    </w:r>
    <w:r w:rsidR="00C31958">
      <w:instrText>PAGE   \* MERGEFORMAT</w:instrText>
    </w:r>
    <w:r>
      <w:fldChar w:fldCharType="separate"/>
    </w:r>
    <w:r w:rsidR="00C440E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8870" w14:textId="77777777" w:rsidR="004C0DB6" w:rsidRDefault="004C0DB6" w:rsidP="009B2D1D">
      <w:r>
        <w:separator/>
      </w:r>
    </w:p>
  </w:footnote>
  <w:footnote w:type="continuationSeparator" w:id="0">
    <w:p w14:paraId="64B243EC" w14:textId="77777777" w:rsidR="004C0DB6" w:rsidRDefault="004C0DB6" w:rsidP="009B2D1D">
      <w:r>
        <w:continuationSeparator/>
      </w:r>
    </w:p>
  </w:footnote>
  <w:footnote w:type="continuationNotice" w:id="1">
    <w:p w14:paraId="4FB986FC" w14:textId="77777777"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6969349">
    <w:abstractNumId w:val="7"/>
  </w:num>
  <w:num w:numId="2" w16cid:durableId="773985664">
    <w:abstractNumId w:val="0"/>
  </w:num>
  <w:num w:numId="3" w16cid:durableId="1202209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171805">
    <w:abstractNumId w:val="6"/>
  </w:num>
  <w:num w:numId="5" w16cid:durableId="1996951654">
    <w:abstractNumId w:val="3"/>
  </w:num>
  <w:num w:numId="6" w16cid:durableId="1153333357">
    <w:abstractNumId w:val="5"/>
  </w:num>
  <w:num w:numId="7" w16cid:durableId="325481100">
    <w:abstractNumId w:val="4"/>
  </w:num>
  <w:num w:numId="8" w16cid:durableId="2036346762">
    <w:abstractNumId w:val="1"/>
  </w:num>
  <w:num w:numId="9" w16cid:durableId="2139722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1D6E24"/>
    <w:rsid w:val="00232B94"/>
    <w:rsid w:val="00242538"/>
    <w:rsid w:val="0024562F"/>
    <w:rsid w:val="002617F1"/>
    <w:rsid w:val="00264A17"/>
    <w:rsid w:val="002773EA"/>
    <w:rsid w:val="00286D27"/>
    <w:rsid w:val="0029686A"/>
    <w:rsid w:val="002A5C5B"/>
    <w:rsid w:val="002B2BB5"/>
    <w:rsid w:val="002B5419"/>
    <w:rsid w:val="002C70E1"/>
    <w:rsid w:val="002D51EA"/>
    <w:rsid w:val="00313138"/>
    <w:rsid w:val="00321330"/>
    <w:rsid w:val="00341160"/>
    <w:rsid w:val="00341701"/>
    <w:rsid w:val="003437F3"/>
    <w:rsid w:val="003503ED"/>
    <w:rsid w:val="0036175D"/>
    <w:rsid w:val="0036290B"/>
    <w:rsid w:val="00367B87"/>
    <w:rsid w:val="003721CC"/>
    <w:rsid w:val="00393E33"/>
    <w:rsid w:val="003C280C"/>
    <w:rsid w:val="003E7621"/>
    <w:rsid w:val="00415DB5"/>
    <w:rsid w:val="004278BD"/>
    <w:rsid w:val="00473631"/>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63495"/>
    <w:rsid w:val="00580C49"/>
    <w:rsid w:val="005B768C"/>
    <w:rsid w:val="005C59CD"/>
    <w:rsid w:val="005E2FF4"/>
    <w:rsid w:val="005E75D3"/>
    <w:rsid w:val="0060294A"/>
    <w:rsid w:val="006030C0"/>
    <w:rsid w:val="00646B1F"/>
    <w:rsid w:val="006A5B57"/>
    <w:rsid w:val="006C32A1"/>
    <w:rsid w:val="006D3D57"/>
    <w:rsid w:val="00707AAB"/>
    <w:rsid w:val="007139A5"/>
    <w:rsid w:val="00725520"/>
    <w:rsid w:val="00736A4D"/>
    <w:rsid w:val="00762D77"/>
    <w:rsid w:val="007A3E9F"/>
    <w:rsid w:val="007A7DB6"/>
    <w:rsid w:val="007B1F95"/>
    <w:rsid w:val="007E6524"/>
    <w:rsid w:val="007F43A5"/>
    <w:rsid w:val="00812920"/>
    <w:rsid w:val="008455BC"/>
    <w:rsid w:val="00851AEE"/>
    <w:rsid w:val="00853119"/>
    <w:rsid w:val="0086575E"/>
    <w:rsid w:val="008D1A59"/>
    <w:rsid w:val="008D41E3"/>
    <w:rsid w:val="008D6278"/>
    <w:rsid w:val="008F6334"/>
    <w:rsid w:val="009A0EC2"/>
    <w:rsid w:val="009B2D1D"/>
    <w:rsid w:val="009E6982"/>
    <w:rsid w:val="00A17E98"/>
    <w:rsid w:val="00A21618"/>
    <w:rsid w:val="00A4749A"/>
    <w:rsid w:val="00A55851"/>
    <w:rsid w:val="00A60141"/>
    <w:rsid w:val="00A61B02"/>
    <w:rsid w:val="00A64FC5"/>
    <w:rsid w:val="00AA1662"/>
    <w:rsid w:val="00AC7B16"/>
    <w:rsid w:val="00AC7EF2"/>
    <w:rsid w:val="00AE3CBD"/>
    <w:rsid w:val="00AE5BAB"/>
    <w:rsid w:val="00AF7B2B"/>
    <w:rsid w:val="00B01948"/>
    <w:rsid w:val="00B06D64"/>
    <w:rsid w:val="00B24385"/>
    <w:rsid w:val="00B273E0"/>
    <w:rsid w:val="00B4370E"/>
    <w:rsid w:val="00B62985"/>
    <w:rsid w:val="00BB4F4F"/>
    <w:rsid w:val="00BB5365"/>
    <w:rsid w:val="00BF0977"/>
    <w:rsid w:val="00C31958"/>
    <w:rsid w:val="00C350E5"/>
    <w:rsid w:val="00C37702"/>
    <w:rsid w:val="00C440E0"/>
    <w:rsid w:val="00C530CF"/>
    <w:rsid w:val="00C53166"/>
    <w:rsid w:val="00C6366D"/>
    <w:rsid w:val="00C963F0"/>
    <w:rsid w:val="00CA74BA"/>
    <w:rsid w:val="00CB7868"/>
    <w:rsid w:val="00CC2F51"/>
    <w:rsid w:val="00CC7A30"/>
    <w:rsid w:val="00CD1692"/>
    <w:rsid w:val="00CD54CE"/>
    <w:rsid w:val="00CF028F"/>
    <w:rsid w:val="00CF091E"/>
    <w:rsid w:val="00D36706"/>
    <w:rsid w:val="00D46EE3"/>
    <w:rsid w:val="00D60FDB"/>
    <w:rsid w:val="00D75A00"/>
    <w:rsid w:val="00D816BE"/>
    <w:rsid w:val="00D820A9"/>
    <w:rsid w:val="00D9667C"/>
    <w:rsid w:val="00DA41A6"/>
    <w:rsid w:val="00DA77EC"/>
    <w:rsid w:val="00DB5EFC"/>
    <w:rsid w:val="00DC2EF4"/>
    <w:rsid w:val="00E076BA"/>
    <w:rsid w:val="00E26D75"/>
    <w:rsid w:val="00E33828"/>
    <w:rsid w:val="00E958FB"/>
    <w:rsid w:val="00EB0EA4"/>
    <w:rsid w:val="00EB1DF3"/>
    <w:rsid w:val="00EE6B10"/>
    <w:rsid w:val="00EE74DD"/>
    <w:rsid w:val="00F32FC0"/>
    <w:rsid w:val="00F434D8"/>
    <w:rsid w:val="00F51E76"/>
    <w:rsid w:val="00F66A67"/>
    <w:rsid w:val="00F66D99"/>
    <w:rsid w:val="00F700FF"/>
    <w:rsid w:val="00F84B45"/>
    <w:rsid w:val="00F877D8"/>
    <w:rsid w:val="00F93E04"/>
    <w:rsid w:val="00FE5DE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F2259"/>
  <w15:docId w15:val="{9823077F-4151-4492-B4FE-196D0108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widowControl w:val="0"/>
      <w:adjustRightInd w:val="0"/>
      <w:spacing w:after="0" w:line="240" w:lineRule="auto"/>
      <w:jc w:val="both"/>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widowControl w:val="0"/>
      <w:autoSpaceDE w:val="0"/>
      <w:autoSpaceDN w:val="0"/>
      <w:adjustRightInd w:val="0"/>
      <w:spacing w:after="0" w:line="240" w:lineRule="auto"/>
      <w:jc w:val="both"/>
      <w:textAlignment w:val="baseline"/>
    </w:pPr>
    <w:rPr>
      <w:rFonts w:ascii="Calibri" w:eastAsia="Times New Roman" w:hAnsi="Calibri" w:cs="Times New Roman"/>
      <w:color w:val="000000"/>
      <w:sz w:val="24"/>
      <w:szCs w:val="24"/>
      <w:lang w:eastAsia="cs-CZ"/>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widowControl w:val="0"/>
      <w:adjustRightInd w:val="0"/>
      <w:spacing w:after="0" w:line="240" w:lineRule="auto"/>
      <w:jc w:val="both"/>
      <w:textAlignment w:val="baseline"/>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35905-F061-4225-9B49-371657C24430}">
  <ds:schemaRefs>
    <ds:schemaRef ds:uri="http://schemas.openxmlformats.org/officeDocument/2006/bibliography"/>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372</Words>
  <Characters>2196</Characters>
  <Application>Microsoft Office Word</Application>
  <DocSecurity>0</DocSecurity>
  <Lines>18</Lines>
  <Paragraphs>5</Paragraphs>
  <ScaleCrop>false</ScaleCrop>
  <Company/>
  <LinksUpToDate>false</LinksUpToDate>
  <CharactersWithSpaces>2563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Kateřina Vaňková</cp:lastModifiedBy>
  <cp:revision>49</cp:revision>
  <dcterms:created xsi:type="dcterms:W3CDTF">2022-05-02T11:55:00Z</dcterms:created>
  <dcterms:modified xsi:type="dcterms:W3CDTF">2025-06-13T11:00:00Z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