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68E8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52946D3D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232F98A6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73FFE9D3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3BBA3578" w14:textId="134C8644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5D4ACD" w:rsidRPr="005D4ACD">
        <w:rPr>
          <w:rFonts w:ascii="Cambria" w:hAnsi="Cambria"/>
          <w:b/>
          <w:sz w:val="22"/>
          <w:szCs w:val="22"/>
        </w:rPr>
        <w:t>Rekonstrukce průmyslové budovy na adrese Jiráskova 519, 513 01 Semily</w:t>
      </w:r>
    </w:p>
    <w:p w14:paraId="71A21322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71C4F7AF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2C5EE9F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0435AA9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2F9F7BC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AA1C82F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B89613A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324C6F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6063EA13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433DFC33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417CC6A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00A05D4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B8E71A8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12AAF32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57592618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C0107B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0E92EE5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35CE9C82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56E857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B1C258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31D8704E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44528E86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121744AF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1B29883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5B919023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A53718B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E37D1BC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761D65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225AC870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E3274A3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0B14F67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D40197C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F1E4F35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8D1A80D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E28E80C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388B0359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FC82D62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81C107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5D6D467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D9F495C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2CE3560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BE26D60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0118C97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80C3065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6A95BF9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A3A2BA8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4A9C1D2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7D5D73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776B52F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71E3AF97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0C4B3F65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DCBC48F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D4064A3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618E04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B921043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6A7E4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6D424EC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53994F52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3B84D19C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716A18D2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0E47379D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5D2D374F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856077">
    <w:abstractNumId w:val="4"/>
  </w:num>
  <w:num w:numId="2" w16cid:durableId="1743403015">
    <w:abstractNumId w:val="1"/>
  </w:num>
  <w:num w:numId="3" w16cid:durableId="964892138">
    <w:abstractNumId w:val="2"/>
  </w:num>
  <w:num w:numId="4" w16cid:durableId="679820819">
    <w:abstractNumId w:val="0"/>
  </w:num>
  <w:num w:numId="5" w16cid:durableId="16097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05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24C6F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D4ACD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8E1ADB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2407"/>
  <w15:docId w15:val="{18A3BA82-DC20-4D6F-AEEB-40D98EC4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Karla Zalubilová</cp:lastModifiedBy>
  <cp:revision>4</cp:revision>
  <dcterms:created xsi:type="dcterms:W3CDTF">2024-12-18T17:02:00Z</dcterms:created>
  <dcterms:modified xsi:type="dcterms:W3CDTF">2026-01-13T10:42:00Z</dcterms:modified>
</cp:coreProperties>
</file>